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7524" w14:textId="77777777" w:rsidR="00533512" w:rsidRDefault="00533512">
      <w:pPr>
        <w:rPr>
          <w:rFonts w:ascii="Arial Black" w:hAnsi="Arial Black"/>
        </w:rPr>
      </w:pPr>
    </w:p>
    <w:p w14:paraId="4E52FEBD" w14:textId="77777777" w:rsidR="001D1282" w:rsidRDefault="001D1282">
      <w:pPr>
        <w:rPr>
          <w:rFonts w:ascii="Arial Black" w:hAnsi="Arial Black"/>
        </w:rPr>
      </w:pPr>
    </w:p>
    <w:p w14:paraId="596DF476" w14:textId="77777777" w:rsidR="00317410" w:rsidRDefault="00317410" w:rsidP="00317410">
      <w:pPr>
        <w:rPr>
          <w:rFonts w:ascii="Arial Black" w:hAnsi="Arial Black"/>
        </w:rPr>
      </w:pPr>
      <w:r>
        <w:rPr>
          <w:rFonts w:ascii="Arial Black" w:hAnsi="Arial Black"/>
        </w:rPr>
        <w:t>B”SD</w:t>
      </w:r>
    </w:p>
    <w:p w14:paraId="3F168110" w14:textId="77777777" w:rsidR="00E26827" w:rsidRPr="007F315E" w:rsidRDefault="00E26827" w:rsidP="00AA292D">
      <w:pPr>
        <w:jc w:val="right"/>
        <w:rPr>
          <w:rFonts w:ascii="Arial" w:hAnsi="Arial" w:cs="Arial"/>
          <w:b/>
          <w:bCs/>
        </w:rPr>
      </w:pPr>
      <w:r w:rsidRPr="007F315E">
        <w:rPr>
          <w:rFonts w:ascii="Arial" w:hAnsi="Arial" w:cs="Arial"/>
          <w:b/>
          <w:bCs/>
          <w:lang w:val="fr-FR"/>
        </w:rPr>
        <w:t>Jesse Krakauer MD, FACP</w:t>
      </w:r>
    </w:p>
    <w:p w14:paraId="5D621ED3" w14:textId="44636896" w:rsidR="00E26827" w:rsidRPr="007F315E" w:rsidRDefault="00E26827" w:rsidP="00AA292D">
      <w:pPr>
        <w:jc w:val="right"/>
        <w:rPr>
          <w:rFonts w:ascii="Arial" w:hAnsi="Arial" w:cs="Arial"/>
          <w:b/>
          <w:bCs/>
        </w:rPr>
      </w:pPr>
      <w:r w:rsidRPr="007F315E">
        <w:rPr>
          <w:rFonts w:ascii="Arial" w:hAnsi="Arial" w:cs="Arial"/>
          <w:b/>
          <w:bCs/>
          <w:lang w:val="fr-FR"/>
        </w:rPr>
        <w:t>248-795-0462  </w:t>
      </w:r>
      <w:hyperlink r:id="rId5" w:tgtFrame="_blank" w:history="1">
        <w:r w:rsidRPr="007F315E">
          <w:rPr>
            <w:rStyle w:val="Hyperlink"/>
            <w:rFonts w:ascii="Arial" w:hAnsi="Arial" w:cs="Arial"/>
            <w:b/>
            <w:bCs/>
            <w:color w:val="auto"/>
            <w:u w:val="none"/>
            <w:lang w:val="fr-FR"/>
          </w:rPr>
          <w:t>jckrakauer@gmail.com</w:t>
        </w:r>
      </w:hyperlink>
    </w:p>
    <w:p w14:paraId="1A41899B" w14:textId="7F153D05" w:rsidR="00ED0BD4" w:rsidRDefault="001E481A" w:rsidP="00ED0BD4">
      <w:pPr>
        <w:pStyle w:val="Heading"/>
        <w:numPr>
          <w:ilvl w:val="0"/>
          <w:numId w:val="1"/>
        </w:numPr>
        <w:spacing w:before="0" w:after="0" w:line="330" w:lineRule="atLeast"/>
        <w:jc w:val="right"/>
        <w:rPr>
          <w:rFonts w:ascii="Arial" w:eastAsia="Times New Roman" w:hAnsi="Arial" w:cs="Arial"/>
          <w:b/>
          <w:bCs/>
          <w:kern w:val="0"/>
          <w:sz w:val="24"/>
          <w:szCs w:val="24"/>
          <w:lang w:eastAsia="en-US"/>
        </w:rPr>
      </w:pPr>
      <w:r w:rsidRPr="001E481A">
        <w:rPr>
          <w:rFonts w:ascii="Arial" w:eastAsia="Times New Roman" w:hAnsi="Arial" w:cs="Arial"/>
          <w:b/>
          <w:bCs/>
          <w:kern w:val="0"/>
          <w:sz w:val="24"/>
          <w:szCs w:val="24"/>
          <w:lang w:eastAsia="en-US"/>
        </w:rPr>
        <w:t xml:space="preserve">Corewell Health Wm Beaumont University Hospital </w:t>
      </w:r>
    </w:p>
    <w:p w14:paraId="40182A6A" w14:textId="72254128" w:rsidR="001E481A" w:rsidRPr="001E481A" w:rsidRDefault="001E481A" w:rsidP="00ED0BD4">
      <w:pPr>
        <w:pStyle w:val="Heading"/>
        <w:numPr>
          <w:ilvl w:val="0"/>
          <w:numId w:val="1"/>
        </w:numPr>
        <w:spacing w:before="0" w:after="0" w:line="330" w:lineRule="atLeast"/>
        <w:jc w:val="right"/>
        <w:rPr>
          <w:rFonts w:ascii="Arial" w:eastAsia="Times New Roman" w:hAnsi="Arial" w:cs="Arial"/>
          <w:b/>
          <w:bCs/>
          <w:kern w:val="0"/>
          <w:sz w:val="24"/>
          <w:szCs w:val="24"/>
          <w:lang w:eastAsia="en-US"/>
        </w:rPr>
      </w:pPr>
      <w:r w:rsidRPr="001E481A">
        <w:rPr>
          <w:rFonts w:ascii="Arial" w:eastAsia="Times New Roman" w:hAnsi="Arial" w:cs="Arial"/>
          <w:b/>
          <w:bCs/>
          <w:kern w:val="0"/>
          <w:sz w:val="24"/>
          <w:szCs w:val="24"/>
          <w:lang w:eastAsia="en-US"/>
        </w:rPr>
        <w:t>Royal Oak, MI 48073</w:t>
      </w:r>
    </w:p>
    <w:p w14:paraId="251CF412" w14:textId="77777777" w:rsidR="00317410" w:rsidRPr="006D3B83" w:rsidRDefault="00317410" w:rsidP="00317410">
      <w:pPr>
        <w:jc w:val="right"/>
        <w:rPr>
          <w:rFonts w:ascii="Arial" w:hAnsi="Arial" w:cs="Arial"/>
          <w:b/>
          <w:bCs/>
        </w:rPr>
      </w:pPr>
      <w:r w:rsidRPr="006D3B83">
        <w:rPr>
          <w:rFonts w:ascii="Arial" w:hAnsi="Arial" w:cs="Arial"/>
          <w:b/>
          <w:bCs/>
        </w:rPr>
        <w:t>Nir Y Krakauer, PhD</w:t>
      </w:r>
    </w:p>
    <w:p w14:paraId="62CC1960" w14:textId="77777777" w:rsidR="00317410" w:rsidRPr="006D3B83" w:rsidRDefault="00317410" w:rsidP="00317410">
      <w:pPr>
        <w:jc w:val="right"/>
        <w:rPr>
          <w:rFonts w:ascii="Arial" w:hAnsi="Arial" w:cs="Arial"/>
          <w:b/>
          <w:bCs/>
        </w:rPr>
      </w:pPr>
      <w:r w:rsidRPr="006D3B83">
        <w:rPr>
          <w:rFonts w:ascii="Arial" w:hAnsi="Arial" w:cs="Arial"/>
          <w:b/>
          <w:bCs/>
        </w:rPr>
        <w:t>Department of Civil Engineering</w:t>
      </w:r>
    </w:p>
    <w:p w14:paraId="4AF6529D" w14:textId="77777777" w:rsidR="00317410" w:rsidRPr="006D3B83" w:rsidRDefault="00317410" w:rsidP="00317410">
      <w:pPr>
        <w:jc w:val="right"/>
        <w:rPr>
          <w:rFonts w:ascii="Arial" w:hAnsi="Arial" w:cs="Arial"/>
          <w:b/>
          <w:bCs/>
        </w:rPr>
      </w:pPr>
      <w:r w:rsidRPr="006D3B83">
        <w:rPr>
          <w:rFonts w:ascii="Arial" w:hAnsi="Arial" w:cs="Arial"/>
          <w:b/>
          <w:bCs/>
        </w:rPr>
        <w:t>The City College of New York</w:t>
      </w:r>
    </w:p>
    <w:p w14:paraId="66CC2999" w14:textId="6C293B5D" w:rsidR="00317410" w:rsidRPr="006D3B83" w:rsidRDefault="00317410" w:rsidP="00317410">
      <w:pPr>
        <w:jc w:val="right"/>
        <w:rPr>
          <w:rFonts w:ascii="Arial" w:hAnsi="Arial" w:cs="Arial"/>
          <w:b/>
          <w:bCs/>
        </w:rPr>
      </w:pPr>
      <w:r w:rsidRPr="006D3B83">
        <w:rPr>
          <w:rFonts w:ascii="Arial" w:hAnsi="Arial" w:cs="Arial"/>
          <w:b/>
          <w:bCs/>
        </w:rPr>
        <w:t xml:space="preserve">New York, NY </w:t>
      </w:r>
      <w:r w:rsidR="00BF3329">
        <w:rPr>
          <w:rFonts w:ascii="Arial" w:hAnsi="Arial" w:cs="Arial"/>
          <w:b/>
          <w:bCs/>
        </w:rPr>
        <w:t>10031</w:t>
      </w:r>
    </w:p>
    <w:p w14:paraId="4164C73F" w14:textId="5BBF9B8D" w:rsidR="00317410" w:rsidRPr="006D3B83" w:rsidRDefault="00A27962" w:rsidP="00317410">
      <w:pPr>
        <w:jc w:val="right"/>
        <w:rPr>
          <w:rFonts w:ascii="Arial" w:hAnsi="Arial" w:cs="Arial"/>
          <w:b/>
          <w:bCs/>
        </w:rPr>
      </w:pPr>
      <w:hyperlink r:id="rId6" w:history="1">
        <w:r w:rsidRPr="006D3B83">
          <w:rPr>
            <w:rStyle w:val="Hyperlink"/>
            <w:rFonts w:ascii="Arial" w:hAnsi="Arial" w:cs="Arial"/>
            <w:b/>
            <w:bCs/>
            <w:color w:val="auto"/>
            <w:u w:val="none"/>
          </w:rPr>
          <w:t>nkrakauer@ccny.cuny.edu</w:t>
        </w:r>
      </w:hyperlink>
    </w:p>
    <w:p w14:paraId="4126BF01" w14:textId="68BFF75B" w:rsidR="00CC48B8" w:rsidRPr="006D3B83" w:rsidRDefault="006E049B" w:rsidP="00CC48B8">
      <w:pPr>
        <w:jc w:val="right"/>
        <w:rPr>
          <w:rFonts w:ascii="Arial" w:hAnsi="Arial" w:cs="Arial"/>
          <w:b/>
          <w:bCs/>
          <w:color w:val="444444"/>
        </w:rPr>
      </w:pPr>
      <w:r>
        <w:rPr>
          <w:rFonts w:ascii="Arial" w:hAnsi="Arial" w:cs="Arial"/>
          <w:b/>
          <w:bCs/>
        </w:rPr>
        <w:t>4/1/25</w:t>
      </w:r>
    </w:p>
    <w:p w14:paraId="5E3E8CD9" w14:textId="77777777" w:rsidR="008D6CF2" w:rsidRDefault="008D6CF2">
      <w:pPr>
        <w:rPr>
          <w:rFonts w:ascii="Arial" w:hAnsi="Arial" w:cs="Arial"/>
          <w:sz w:val="36"/>
          <w:szCs w:val="36"/>
        </w:rPr>
      </w:pPr>
    </w:p>
    <w:p w14:paraId="20AE38CD" w14:textId="27BEE2D2" w:rsidR="008D6CF2" w:rsidRDefault="00542AA8">
      <w:pPr>
        <w:jc w:val="center"/>
        <w:rPr>
          <w:rFonts w:ascii="Arial" w:hAnsi="Arial" w:cs="Arial"/>
          <w:sz w:val="36"/>
          <w:szCs w:val="36"/>
        </w:rPr>
      </w:pPr>
      <w:r>
        <w:rPr>
          <w:rFonts w:ascii="Arial" w:hAnsi="Arial" w:cs="Arial"/>
          <w:sz w:val="36"/>
          <w:szCs w:val="36"/>
        </w:rPr>
        <w:t>ABSI in</w:t>
      </w:r>
      <w:r w:rsidR="00CF278D">
        <w:rPr>
          <w:rFonts w:ascii="Arial" w:hAnsi="Arial" w:cs="Arial"/>
          <w:sz w:val="36"/>
          <w:szCs w:val="36"/>
        </w:rPr>
        <w:t xml:space="preserve"> the Medical Literature:</w:t>
      </w:r>
    </w:p>
    <w:p w14:paraId="56C5CD63" w14:textId="7D3476BE" w:rsidR="008D6CF2" w:rsidRDefault="00542AA8">
      <w:pPr>
        <w:jc w:val="center"/>
        <w:rPr>
          <w:rFonts w:ascii="Arial" w:hAnsi="Arial" w:cs="Arial"/>
          <w:sz w:val="36"/>
          <w:szCs w:val="36"/>
        </w:rPr>
      </w:pPr>
      <w:r>
        <w:rPr>
          <w:rFonts w:ascii="Arial" w:hAnsi="Arial" w:cs="Arial"/>
          <w:sz w:val="36"/>
          <w:szCs w:val="36"/>
        </w:rPr>
        <w:t>Allometric</w:t>
      </w:r>
      <w:r w:rsidR="00CF278D">
        <w:rPr>
          <w:rFonts w:ascii="Arial" w:hAnsi="Arial" w:cs="Arial"/>
          <w:sz w:val="36"/>
          <w:szCs w:val="36"/>
        </w:rPr>
        <w:t xml:space="preserve"> Anthropometric Research Publications:</w:t>
      </w:r>
    </w:p>
    <w:p w14:paraId="605A66E8" w14:textId="77777777" w:rsidR="00156F2F" w:rsidRDefault="00156F2F" w:rsidP="00156F2F">
      <w:pPr>
        <w:rPr>
          <w:rFonts w:ascii="Arial" w:eastAsia="SimSun-ExtB" w:hAnsi="Arial" w:cs="Arial"/>
          <w:b/>
          <w:bCs/>
        </w:rPr>
      </w:pPr>
      <w:bookmarkStart w:id="0" w:name="_Hlk136791777"/>
    </w:p>
    <w:p w14:paraId="654F2923" w14:textId="77777777" w:rsidR="00437A55" w:rsidRDefault="00437A55" w:rsidP="00156F2F">
      <w:pPr>
        <w:rPr>
          <w:rFonts w:ascii="Arial" w:eastAsia="SimSun-ExtB" w:hAnsi="Arial" w:cs="Arial"/>
          <w:b/>
          <w:bCs/>
        </w:rPr>
      </w:pPr>
    </w:p>
    <w:p w14:paraId="45D60DA0" w14:textId="6A6B4D1B" w:rsidR="002B2B4C" w:rsidRPr="008F55FF" w:rsidRDefault="002B2B4C" w:rsidP="002B2B4C">
      <w:pPr>
        <w:shd w:val="clear" w:color="auto" w:fill="FFFFFF"/>
        <w:rPr>
          <w:rFonts w:ascii="Arial" w:hAnsi="Arial" w:cs="Arial"/>
        </w:rPr>
      </w:pPr>
      <w:bookmarkStart w:id="1" w:name="_Hlk154980377"/>
      <w:bookmarkEnd w:id="0"/>
      <w:r w:rsidRPr="008F55FF">
        <w:rPr>
          <w:rFonts w:ascii="Arial" w:hAnsi="Arial" w:cs="Arial"/>
          <w:b/>
          <w:bCs/>
        </w:rPr>
        <w:t>ABSI references</w:t>
      </w:r>
      <w:r w:rsidR="00430BEA" w:rsidRPr="008F55FF">
        <w:rPr>
          <w:rFonts w:ascii="Arial" w:hAnsi="Arial" w:cs="Arial"/>
          <w:b/>
          <w:bCs/>
        </w:rPr>
        <w:t xml:space="preserve"> to</w:t>
      </w:r>
      <w:r w:rsidRPr="008F55FF">
        <w:rPr>
          <w:rFonts w:ascii="Arial" w:hAnsi="Arial" w:cs="Arial"/>
          <w:b/>
          <w:bCs/>
        </w:rPr>
        <w:t>: </w:t>
      </w:r>
      <w:hyperlink r:id="rId7" w:history="1">
        <w:r w:rsidRPr="008F55FF">
          <w:rPr>
            <w:rStyle w:val="Hyperlink"/>
            <w:rFonts w:ascii="Arial" w:hAnsi="Arial" w:cs="Arial"/>
            <w:b/>
            <w:bCs/>
            <w:color w:val="auto"/>
          </w:rPr>
          <w:t>https://drjessekrakauer.com/absi.html</w:t>
        </w:r>
      </w:hyperlink>
    </w:p>
    <w:p w14:paraId="3FD58DA4" w14:textId="77777777" w:rsidR="002B2B4C" w:rsidRPr="008F55FF" w:rsidRDefault="002B2B4C" w:rsidP="002B2B4C">
      <w:pPr>
        <w:shd w:val="clear" w:color="auto" w:fill="FFFFFF"/>
        <w:ind w:left="360"/>
        <w:rPr>
          <w:rFonts w:ascii="Arial" w:hAnsi="Arial" w:cs="Arial"/>
        </w:rPr>
      </w:pPr>
      <w:bookmarkStart w:id="2" w:name="_Hlk165563283"/>
      <w:r w:rsidRPr="008F55FF">
        <w:rPr>
          <w:rFonts w:ascii="Arial" w:hAnsi="Arial" w:cs="Arial"/>
          <w:b/>
          <w:bCs/>
        </w:rPr>
        <w:t>https://en.wikipedia.org/wiki/Body_shape_index</w:t>
      </w:r>
    </w:p>
    <w:p w14:paraId="7EA7903C" w14:textId="77777777" w:rsidR="002B2B4C" w:rsidRPr="008F55FF" w:rsidRDefault="002B2B4C" w:rsidP="002B2B4C">
      <w:pPr>
        <w:shd w:val="clear" w:color="auto" w:fill="FFFFFF"/>
        <w:spacing w:line="360" w:lineRule="atLeast"/>
        <w:rPr>
          <w:rFonts w:ascii="Arial" w:hAnsi="Arial" w:cs="Arial"/>
        </w:rPr>
      </w:pPr>
      <w:r w:rsidRPr="008F55FF">
        <w:rPr>
          <w:rStyle w:val="gmail-msohyperlink"/>
          <w:rFonts w:ascii="Arial" w:hAnsi="Arial" w:cs="Arial"/>
          <w:b/>
          <w:bCs/>
        </w:rPr>
        <w:t> </w:t>
      </w:r>
      <w:r w:rsidRPr="008F55FF">
        <w:rPr>
          <w:rFonts w:ascii="Arial" w:hAnsi="Arial" w:cs="Arial"/>
          <w:b/>
          <w:bCs/>
        </w:rPr>
        <w:t>ABSI </w:t>
      </w:r>
      <w:r w:rsidRPr="008F55FF">
        <w:rPr>
          <w:rFonts w:ascii="Arial" w:hAnsi="Arial" w:cs="Arial"/>
          <w:b/>
          <w:bCs/>
          <w:u w:val="single"/>
        </w:rPr>
        <w:t>=</w:t>
      </w:r>
      <w:r w:rsidRPr="008F55FF">
        <w:rPr>
          <w:rFonts w:ascii="Arial" w:hAnsi="Arial" w:cs="Arial"/>
          <w:b/>
          <w:bCs/>
        </w:rPr>
        <w:t> WC weight</w:t>
      </w:r>
      <w:r w:rsidRPr="008F55FF">
        <w:rPr>
          <w:rFonts w:ascii="Arial" w:hAnsi="Arial" w:cs="Arial"/>
          <w:b/>
          <w:bCs/>
          <w:vertAlign w:val="superscript"/>
        </w:rPr>
        <w:t>-2/3</w:t>
      </w:r>
      <w:r w:rsidRPr="008F55FF">
        <w:rPr>
          <w:rFonts w:ascii="Arial" w:hAnsi="Arial" w:cs="Arial"/>
          <w:b/>
          <w:bCs/>
        </w:rPr>
        <w:t>height</w:t>
      </w:r>
      <w:r w:rsidRPr="008F55FF">
        <w:rPr>
          <w:rFonts w:ascii="Arial" w:hAnsi="Arial" w:cs="Arial"/>
          <w:b/>
          <w:bCs/>
          <w:vertAlign w:val="superscript"/>
        </w:rPr>
        <w:t>5/6</w:t>
      </w:r>
      <w:r w:rsidRPr="008F55FF">
        <w:rPr>
          <w:rFonts w:ascii="Arial" w:hAnsi="Arial" w:cs="Arial"/>
          <w:b/>
          <w:bCs/>
        </w:rPr>
        <w:t> = WC/(BMI</w:t>
      </w:r>
      <w:r w:rsidRPr="008F55FF">
        <w:rPr>
          <w:rFonts w:ascii="Arial" w:hAnsi="Arial" w:cs="Arial"/>
          <w:b/>
          <w:bCs/>
          <w:vertAlign w:val="superscript"/>
        </w:rPr>
        <w:t>2/3</w:t>
      </w:r>
      <w:r w:rsidRPr="008F55FF">
        <w:rPr>
          <w:rFonts w:ascii="Arial" w:hAnsi="Arial" w:cs="Arial"/>
          <w:b/>
          <w:bCs/>
        </w:rPr>
        <w:t>height</w:t>
      </w:r>
      <w:r w:rsidRPr="008F55FF">
        <w:rPr>
          <w:rFonts w:ascii="Arial" w:hAnsi="Arial" w:cs="Arial"/>
          <w:b/>
          <w:bCs/>
          <w:vertAlign w:val="superscript"/>
        </w:rPr>
        <w:t>1/2</w:t>
      </w:r>
      <w:r w:rsidRPr="008F55FF">
        <w:rPr>
          <w:rFonts w:ascii="Arial" w:hAnsi="Arial" w:cs="Arial"/>
          <w:b/>
          <w:bCs/>
        </w:rPr>
        <w:t>)</w:t>
      </w:r>
    </w:p>
    <w:bookmarkEnd w:id="1"/>
    <w:bookmarkEnd w:id="2"/>
    <w:p w14:paraId="34C6779D" w14:textId="77777777" w:rsidR="004D36A5" w:rsidRDefault="004D36A5" w:rsidP="001C283F">
      <w:pPr>
        <w:ind w:left="360"/>
        <w:rPr>
          <w:rFonts w:ascii="Arial Black" w:hAnsi="Arial Black"/>
          <w:b/>
        </w:rPr>
      </w:pPr>
    </w:p>
    <w:p w14:paraId="1F3F71D1" w14:textId="77777777" w:rsidR="00553139" w:rsidRPr="008F55FF" w:rsidRDefault="00553139" w:rsidP="001C283F">
      <w:pPr>
        <w:ind w:left="360"/>
        <w:rPr>
          <w:rFonts w:ascii="Arial Black" w:hAnsi="Arial Black"/>
          <w:b/>
        </w:rPr>
      </w:pPr>
    </w:p>
    <w:p w14:paraId="7D6542A7" w14:textId="4DD663FB" w:rsidR="001C283F" w:rsidRPr="001C283F" w:rsidRDefault="00CF278D" w:rsidP="00B96165">
      <w:pPr>
        <w:rPr>
          <w:rFonts w:ascii="Arial" w:hAnsi="Arial" w:cs="Arial"/>
          <w:b/>
        </w:rPr>
      </w:pPr>
      <w:r w:rsidRPr="001C283F">
        <w:rPr>
          <w:rFonts w:ascii="Arial Black" w:hAnsi="Arial Black"/>
          <w:b/>
          <w:color w:val="303030"/>
        </w:rPr>
        <w:t>A1</w:t>
      </w:r>
      <w:r w:rsidR="001C283F">
        <w:rPr>
          <w:rFonts w:ascii="Arial Black" w:hAnsi="Arial Black"/>
          <w:b/>
          <w:color w:val="303030"/>
        </w:rPr>
        <w:t xml:space="preserve">. </w:t>
      </w:r>
      <w:r w:rsidR="001C283F" w:rsidRPr="001C283F">
        <w:rPr>
          <w:rFonts w:ascii="Arial" w:hAnsi="Arial" w:cs="Arial"/>
          <w:b/>
          <w:color w:val="303030"/>
        </w:rPr>
        <w:t xml:space="preserve"> </w:t>
      </w:r>
      <w:r w:rsidR="001C283F" w:rsidRPr="001C283F">
        <w:rPr>
          <w:rFonts w:ascii="Arial" w:hAnsi="Arial" w:cs="Arial"/>
          <w:b/>
          <w:color w:val="212121"/>
          <w:shd w:val="clear" w:color="auto" w:fill="FFFFFF"/>
        </w:rPr>
        <w:t>Krakauer NY, Krakauer JC. A new body shape index predicts mortality hazard independently of body mass index. PLoS One. 2012;7(7):e39504. doi: 10.1371/journal.pone.0039504. Epub 2012 Jul 18. PMID: 22815707; PMCID: PMC3399847.</w:t>
      </w:r>
    </w:p>
    <w:p w14:paraId="375A6D1E" w14:textId="77777777" w:rsidR="00337959" w:rsidRDefault="00337959" w:rsidP="00337959">
      <w:pPr>
        <w:ind w:left="360"/>
        <w:rPr>
          <w:rFonts w:ascii="Arial" w:hAnsi="Arial" w:cs="Arial"/>
          <w:b/>
          <w:bCs/>
          <w:color w:val="222222"/>
          <w:shd w:val="clear" w:color="auto" w:fill="FFFFFF"/>
        </w:rPr>
      </w:pPr>
      <w:r w:rsidRPr="00351076">
        <w:rPr>
          <w:rFonts w:ascii="Arial" w:hAnsi="Arial" w:cs="Arial"/>
          <w:b/>
          <w:bCs/>
        </w:rPr>
        <w:t>Annotation: A body shape index (ABSI) is a power law based on weight and height that normalizes waist circumference (WC) for weight and height. In a large USA population sample, mortality increased significantly with ABSI and independently from BMI</w:t>
      </w:r>
      <w:r>
        <w:rPr>
          <w:rFonts w:ascii="Arial" w:hAnsi="Arial" w:cs="Arial"/>
          <w:b/>
          <w:bCs/>
        </w:rPr>
        <w:t xml:space="preserve">.  According to the </w:t>
      </w:r>
      <w:r>
        <w:rPr>
          <w:rFonts w:ascii="Arial" w:hAnsi="Arial" w:cs="Arial"/>
          <w:b/>
          <w:bCs/>
          <w:color w:val="222222"/>
          <w:shd w:val="clear" w:color="auto" w:fill="FFFFFF"/>
        </w:rPr>
        <w:t xml:space="preserve">PLoS One web site, the paper has over </w:t>
      </w:r>
      <w:r w:rsidRPr="00572565">
        <w:rPr>
          <w:rFonts w:ascii="Arial" w:hAnsi="Arial" w:cs="Arial"/>
          <w:b/>
          <w:bCs/>
          <w:color w:val="222222"/>
          <w:shd w:val="clear" w:color="auto" w:fill="FFFFFF"/>
        </w:rPr>
        <w:t>380,0</w:t>
      </w:r>
      <w:r>
        <w:rPr>
          <w:rFonts w:ascii="Arial" w:hAnsi="Arial" w:cs="Arial"/>
          <w:b/>
          <w:bCs/>
          <w:color w:val="222222"/>
          <w:shd w:val="clear" w:color="auto" w:fill="FFFFFF"/>
        </w:rPr>
        <w:t>00 views 800 citations.</w:t>
      </w:r>
    </w:p>
    <w:p w14:paraId="0DF860F9" w14:textId="77777777" w:rsidR="008D6CF2" w:rsidRPr="004A75E2" w:rsidRDefault="00CF278D" w:rsidP="001C283F">
      <w:pPr>
        <w:rPr>
          <w:rFonts w:ascii="Arial" w:hAnsi="Arial" w:cs="Arial"/>
          <w:b/>
        </w:rPr>
      </w:pPr>
      <w:r>
        <w:rPr>
          <w:rFonts w:ascii="Arial Black" w:hAnsi="Arial Black"/>
          <w:b/>
          <w:color w:val="303030"/>
        </w:rPr>
        <w:t>A2.</w:t>
      </w:r>
      <w:r w:rsidR="00BC20FF">
        <w:rPr>
          <w:rFonts w:ascii="Arial Black" w:hAnsi="Arial Black"/>
          <w:b/>
          <w:color w:val="303030"/>
        </w:rPr>
        <w:t xml:space="preserve"> </w:t>
      </w:r>
      <w:r w:rsidR="00BC20FF" w:rsidRPr="004A75E2">
        <w:rPr>
          <w:rFonts w:ascii="Arial" w:hAnsi="Arial" w:cs="Arial"/>
          <w:b/>
          <w:color w:val="212121"/>
          <w:shd w:val="clear" w:color="auto" w:fill="FFFFFF"/>
        </w:rPr>
        <w:t>Krakauer NY, Krakauer JC. Dynamic association of mortality hazard with body shape. PLoS One. 2014 Feb 20;9(2):e88793. doi: 10.1371/journal.pone.0088793. PMID: 24586394; PMCID: PMC3930607.</w:t>
      </w:r>
      <w:r w:rsidRPr="004A75E2">
        <w:rPr>
          <w:rFonts w:ascii="Arial" w:hAnsi="Arial" w:cs="Arial"/>
          <w:b/>
          <w:color w:val="303030"/>
        </w:rPr>
        <w:t xml:space="preserve"> </w:t>
      </w:r>
    </w:p>
    <w:p w14:paraId="0CACED74" w14:textId="0521766D" w:rsidR="008D6CF2" w:rsidRDefault="003D6CDB">
      <w:pPr>
        <w:rPr>
          <w:rFonts w:ascii="Arial" w:hAnsi="Arial" w:cs="Arial"/>
          <w:b/>
        </w:rPr>
      </w:pPr>
      <w:r>
        <w:rPr>
          <w:rFonts w:ascii="Arial" w:hAnsi="Arial" w:cs="Arial"/>
          <w:b/>
        </w:rPr>
        <w:t xml:space="preserve">Annotation: </w:t>
      </w:r>
      <w:r w:rsidR="00CF278D">
        <w:rPr>
          <w:rFonts w:ascii="Arial" w:hAnsi="Arial" w:cs="Arial"/>
          <w:b/>
        </w:rPr>
        <w:t>In a British population study we found that elevated ABSI predicted mortality up to 20 years later.  We also show that the direction of change in ABSI over time predicted mortality, with rise in ABSI leading to higher mortality.  We also show that ABSI predicts mortality better than BMI, height/ WC ratio and WC/ hip circumference ratio.</w:t>
      </w:r>
    </w:p>
    <w:p w14:paraId="611E2912" w14:textId="77777777" w:rsidR="007B3B39" w:rsidRPr="004A75E2" w:rsidRDefault="00CF278D">
      <w:pPr>
        <w:tabs>
          <w:tab w:val="left" w:pos="1440"/>
          <w:tab w:val="left" w:pos="2160"/>
          <w:tab w:val="left" w:pos="2880"/>
        </w:tabs>
        <w:spacing w:line="100" w:lineRule="atLeast"/>
        <w:rPr>
          <w:rFonts w:ascii="Arial" w:hAnsi="Arial" w:cs="Arial"/>
          <w:b/>
        </w:rPr>
      </w:pPr>
      <w:r>
        <w:rPr>
          <w:rFonts w:ascii="Arial Black" w:hAnsi="Arial Black"/>
          <w:b/>
          <w:color w:val="303030"/>
        </w:rPr>
        <w:t>A3</w:t>
      </w:r>
      <w:r w:rsidRPr="004A75E2">
        <w:rPr>
          <w:rFonts w:ascii="Arial" w:hAnsi="Arial" w:cs="Arial"/>
          <w:b/>
          <w:color w:val="303030"/>
        </w:rPr>
        <w:t xml:space="preserve">. </w:t>
      </w:r>
      <w:r w:rsidR="007B3B39" w:rsidRPr="004A75E2">
        <w:rPr>
          <w:rFonts w:ascii="Arial" w:hAnsi="Arial" w:cs="Arial"/>
          <w:b/>
        </w:rPr>
        <w:t>Krakauer NY, Krakauer JC (2014) Expansion of Waist Circumference in Medical Literature: Potential Clinical Application of a Body Shape Index. J Obes Weight Loss Ther 4:216. doi:10.4172/2165-7904.1000216</w:t>
      </w:r>
    </w:p>
    <w:p w14:paraId="5D1A7EA4" w14:textId="77777777" w:rsidR="008D6CF2" w:rsidRDefault="00CF278D">
      <w:pPr>
        <w:rPr>
          <w:rFonts w:ascii="Arial" w:hAnsi="Arial" w:cs="Arial"/>
          <w:b/>
        </w:rPr>
      </w:pPr>
      <w:r>
        <w:rPr>
          <w:rFonts w:ascii="Arial" w:hAnsi="Arial" w:cs="Arial"/>
          <w:b/>
        </w:rPr>
        <w:t>We show how BMI has become synonymous with obesity in the medical literature.  We review a number of studies where ABSI could contribute to evaluation including “locomotive” disorders in the elderly, diabetes prediction, indications for bariatric surgery and others.</w:t>
      </w:r>
    </w:p>
    <w:p w14:paraId="5C793105" w14:textId="77777777" w:rsidR="00134CF3" w:rsidRPr="00134CF3" w:rsidRDefault="00CF278D" w:rsidP="00134CF3">
      <w:pPr>
        <w:tabs>
          <w:tab w:val="left" w:pos="-720"/>
        </w:tabs>
      </w:pPr>
      <w:r>
        <w:rPr>
          <w:rFonts w:ascii="Arial Black" w:hAnsi="Arial Black" w:cs="Arial"/>
          <w:b/>
          <w:color w:val="303030"/>
        </w:rPr>
        <w:t xml:space="preserve">A4. </w:t>
      </w:r>
      <w:r w:rsidR="00134CF3" w:rsidRPr="00134CF3">
        <w:rPr>
          <w:rFonts w:ascii="Arial" w:hAnsi="Arial" w:cs="Arial"/>
          <w:b/>
        </w:rPr>
        <w:t>Krakauer JC, Krakauer NY. Combining Body Mass and Shape Indices in Clinical Practice. Case Rep Med. 2016;2016:1526175. doi: 10.1155/2016/1526175. Epub 2016 Feb 29. PMID: 27034680; PMCID: PMC4789401</w:t>
      </w:r>
      <w:r w:rsidR="00134CF3" w:rsidRPr="00134CF3">
        <w:t>.</w:t>
      </w:r>
    </w:p>
    <w:p w14:paraId="305A65AF" w14:textId="77777777" w:rsidR="00134CF3" w:rsidRDefault="00134CF3">
      <w:pPr>
        <w:tabs>
          <w:tab w:val="left" w:pos="-720"/>
        </w:tabs>
        <w:rPr>
          <w:rFonts w:ascii="Arial" w:hAnsi="Arial" w:cs="Arial"/>
        </w:rPr>
      </w:pPr>
    </w:p>
    <w:p w14:paraId="16FBAE63" w14:textId="1E86A135" w:rsidR="008D6CF2" w:rsidRPr="00506268" w:rsidRDefault="00CF278D">
      <w:pPr>
        <w:pStyle w:val="HTMLPreformatted"/>
        <w:pBdr>
          <w:top w:val="nil"/>
          <w:left w:val="nil"/>
          <w:bottom w:val="nil"/>
          <w:right w:val="nil"/>
          <w:between w:val="nil"/>
        </w:pBdr>
        <w:shd w:val="solid" w:color="FFFFFF" w:fill="auto"/>
        <w:spacing w:after="245" w:line="272" w:lineRule="atLeast"/>
        <w:rPr>
          <w:rFonts w:ascii="Arial" w:hAnsi="Arial" w:cs="Arial"/>
          <w:b/>
          <w:sz w:val="22"/>
          <w:szCs w:val="22"/>
        </w:rPr>
      </w:pPr>
      <w:r w:rsidRPr="00506268">
        <w:rPr>
          <w:rFonts w:ascii="Arial" w:hAnsi="Arial" w:cs="Arial"/>
          <w:b/>
          <w:sz w:val="22"/>
          <w:szCs w:val="22"/>
        </w:rPr>
        <w:t xml:space="preserve">Several case reports from the </w:t>
      </w:r>
      <w:r w:rsidR="008D37F3" w:rsidRPr="00506268">
        <w:rPr>
          <w:rFonts w:ascii="Arial" w:hAnsi="Arial" w:cs="Arial"/>
          <w:b/>
          <w:sz w:val="22"/>
          <w:szCs w:val="22"/>
        </w:rPr>
        <w:t>author’s</w:t>
      </w:r>
      <w:r w:rsidRPr="00506268">
        <w:rPr>
          <w:rFonts w:ascii="Arial" w:hAnsi="Arial" w:cs="Arial"/>
          <w:b/>
          <w:sz w:val="22"/>
          <w:szCs w:val="22"/>
        </w:rPr>
        <w:t xml:space="preserve"> endocrine practice are presented to illustrate clinical use of ABSI in combination with BMI. </w:t>
      </w:r>
    </w:p>
    <w:p w14:paraId="505DCE33" w14:textId="77777777" w:rsidR="009534DE" w:rsidRDefault="00CF278D" w:rsidP="00FA02C1">
      <w:pPr>
        <w:rPr>
          <w:rFonts w:ascii="Arial" w:hAnsi="Arial" w:cs="Arial"/>
          <w:b/>
          <w:bCs/>
          <w:color w:val="212121"/>
          <w:shd w:val="clear" w:color="auto" w:fill="FFFFFF"/>
        </w:rPr>
      </w:pPr>
      <w:r>
        <w:rPr>
          <w:rFonts w:ascii="Arial Black" w:hAnsi="Arial Black"/>
          <w:b/>
          <w:color w:val="303030"/>
        </w:rPr>
        <w:t>A5</w:t>
      </w:r>
      <w:bookmarkStart w:id="3" w:name="_Hlk166502191"/>
      <w:r>
        <w:rPr>
          <w:rFonts w:ascii="Arial" w:hAnsi="Arial" w:cs="Arial"/>
          <w:b/>
        </w:rPr>
        <w:t xml:space="preserve">. </w:t>
      </w:r>
      <w:r w:rsidR="00A2124B" w:rsidRPr="00C65125">
        <w:rPr>
          <w:rFonts w:ascii="Arial" w:hAnsi="Arial" w:cs="Arial"/>
          <w:b/>
          <w:color w:val="212121"/>
          <w:shd w:val="clear" w:color="auto" w:fill="FFFFFF"/>
        </w:rPr>
        <w:t xml:space="preserve"> </w:t>
      </w:r>
      <w:bookmarkStart w:id="4" w:name="_Hlk164611607"/>
      <w:r w:rsidR="00FA02C1">
        <w:rPr>
          <w:rFonts w:ascii="Arial" w:hAnsi="Arial" w:cs="Arial"/>
          <w:b/>
          <w:bCs/>
          <w:color w:val="212121"/>
          <w:shd w:val="clear" w:color="auto" w:fill="FFFFFF"/>
        </w:rPr>
        <w:t xml:space="preserve">Krakauer NY, Krakauer JC. An Anthropometric Risk Index Based on </w:t>
      </w:r>
    </w:p>
    <w:p w14:paraId="39BC6A3F" w14:textId="77777777" w:rsidR="00FA02C1" w:rsidRDefault="00FA02C1" w:rsidP="00FA02C1">
      <w:pPr>
        <w:rPr>
          <w:rFonts w:cs="Calibri"/>
        </w:rPr>
      </w:pPr>
      <w:r>
        <w:rPr>
          <w:rFonts w:ascii="Arial" w:hAnsi="Arial" w:cs="Arial"/>
          <w:b/>
          <w:bCs/>
          <w:color w:val="212121"/>
          <w:shd w:val="clear" w:color="auto" w:fill="FFFFFF"/>
        </w:rPr>
        <w:t xml:space="preserve">Combining Height, Weight, Waist, and Hip Measurements. J Obes. 2016;2016:8094275. doi: 10.1155/2016/8094275. Epub 2016 Oct 18. PMID: 27830087; PMCID: PMC5088335. </w:t>
      </w:r>
    </w:p>
    <w:p w14:paraId="0C44C610" w14:textId="2839F9D3" w:rsidR="00583F0B" w:rsidRPr="006A2D58" w:rsidRDefault="00583F0B" w:rsidP="00583F0B">
      <w:r w:rsidRPr="006A2D58">
        <w:rPr>
          <w:rFonts w:ascii="Arial" w:hAnsi="Arial" w:cs="Arial"/>
          <w:b/>
          <w:bCs/>
        </w:rPr>
        <w:t>Annotation: HI  (Hip Index)  is a power law of hip circumference for a given  BMI.  We propose an anthropometric risk index (ARI) which allows the combination of risk prediction from the 4 measures: Height, BMI, ABSI, HI.  ARI predicted risk  more strongly than single anthropometric indices and was shown to perform well in risk prediction when applied to a second large population survey with cardiovascular and mortality  outcomes.</w:t>
      </w:r>
      <w:r w:rsidR="0065401E">
        <w:rPr>
          <w:rFonts w:ascii="Arial" w:hAnsi="Arial" w:cs="Arial"/>
          <w:b/>
          <w:bCs/>
        </w:rPr>
        <w:t xml:space="preserve"> </w:t>
      </w:r>
      <w:r w:rsidR="0065401E">
        <w:rPr>
          <w:rFonts w:ascii="Arial" w:hAnsi="Arial" w:cs="Arial"/>
          <w:b/>
          <w:bCs/>
          <w:color w:val="222222"/>
          <w:shd w:val="clear" w:color="auto" w:fill="FFFFFF"/>
        </w:rPr>
        <w:t>[ARI can be computed with or without Hip Index]</w:t>
      </w:r>
    </w:p>
    <w:bookmarkEnd w:id="3"/>
    <w:p w14:paraId="456EF8C1" w14:textId="77777777" w:rsidR="00506268" w:rsidRDefault="00506268" w:rsidP="00FA02C1">
      <w:pPr>
        <w:rPr>
          <w:rFonts w:ascii="Arial" w:eastAsia="TimesNewRoman" w:hAnsi="Arial" w:cs="Arial"/>
          <w:b/>
        </w:rPr>
      </w:pPr>
    </w:p>
    <w:bookmarkEnd w:id="4"/>
    <w:p w14:paraId="4D49CCA5" w14:textId="77777777" w:rsidR="008D6CF2" w:rsidRDefault="00CF278D">
      <w:pPr>
        <w:rPr>
          <w:rFonts w:ascii="Arial" w:hAnsi="Arial" w:cs="Arial"/>
          <w:b/>
          <w:shd w:val="clear" w:color="auto" w:fill="FFFFFF"/>
        </w:rPr>
      </w:pPr>
      <w:r w:rsidRPr="0085629D">
        <w:rPr>
          <w:rFonts w:ascii="Arial" w:eastAsia="TimesNewRoman" w:hAnsi="Arial" w:cs="Arial"/>
          <w:b/>
        </w:rPr>
        <w:t xml:space="preserve">A6. </w:t>
      </w:r>
      <w:r w:rsidRPr="0085629D">
        <w:rPr>
          <w:rFonts w:ascii="Arial" w:hAnsi="Arial" w:cs="Arial"/>
          <w:b/>
          <w:color w:val="303030"/>
          <w:shd w:val="clear" w:color="auto" w:fill="FFFFFF"/>
        </w:rPr>
        <w:t>Krakauer NY, Krakauer JC. Anthropometrics, Metabolic Syndrome, and Mortality Hazard (2018). </w:t>
      </w:r>
      <w:r w:rsidRPr="0085629D">
        <w:rPr>
          <w:rFonts w:ascii="Arial" w:hAnsi="Arial" w:cs="Arial"/>
          <w:b/>
          <w:iCs/>
          <w:shd w:val="clear" w:color="auto" w:fill="FFFFFF"/>
        </w:rPr>
        <w:t>Journal of Obesity</w:t>
      </w:r>
      <w:r w:rsidRPr="0085629D">
        <w:rPr>
          <w:rFonts w:ascii="Arial" w:hAnsi="Arial" w:cs="Arial"/>
          <w:b/>
          <w:shd w:val="clear" w:color="auto" w:fill="FFFFFF"/>
        </w:rPr>
        <w:t>. 2018;2018:924</w:t>
      </w:r>
      <w:r w:rsidR="00BC3FD2">
        <w:rPr>
          <w:rFonts w:ascii="Arial" w:hAnsi="Arial" w:cs="Arial"/>
          <w:b/>
          <w:shd w:val="clear" w:color="auto" w:fill="FFFFFF"/>
        </w:rPr>
        <w:t>1904. doi:10.1155/2018/9241904.</w:t>
      </w:r>
      <w:r w:rsidRPr="0085629D">
        <w:rPr>
          <w:rFonts w:ascii="Arial" w:hAnsi="Arial" w:cs="Arial"/>
          <w:b/>
          <w:shd w:val="clear" w:color="auto" w:fill="FFFFFF"/>
        </w:rPr>
        <w:t> </w:t>
      </w:r>
    </w:p>
    <w:p w14:paraId="233CA930" w14:textId="04E41906" w:rsidR="008D6CF2" w:rsidRPr="0085629D" w:rsidRDefault="00044F4D">
      <w:pPr>
        <w:rPr>
          <w:rFonts w:ascii="Arial" w:hAnsi="Arial" w:cs="Arial"/>
          <w:b/>
          <w:bCs/>
          <w:color w:val="000000"/>
          <w:shd w:val="clear" w:color="auto" w:fill="FFFFFF"/>
        </w:rPr>
      </w:pPr>
      <w:r>
        <w:rPr>
          <w:rFonts w:ascii="Arial" w:hAnsi="Arial" w:cs="Arial"/>
          <w:b/>
          <w:bCs/>
        </w:rPr>
        <w:t>Annotation:</w:t>
      </w:r>
      <w:r w:rsidRPr="0085629D">
        <w:rPr>
          <w:rFonts w:ascii="Arial" w:hAnsi="Arial" w:cs="Arial"/>
          <w:b/>
          <w:bCs/>
          <w:color w:val="000000"/>
          <w:shd w:val="clear" w:color="auto" w:fill="FFFFFF"/>
        </w:rPr>
        <w:t xml:space="preserve"> </w:t>
      </w:r>
      <w:r w:rsidR="000F15A4" w:rsidRPr="0085629D">
        <w:rPr>
          <w:rFonts w:ascii="Arial" w:hAnsi="Arial" w:cs="Arial"/>
          <w:b/>
          <w:bCs/>
          <w:color w:val="000000"/>
          <w:shd w:val="clear" w:color="auto" w:fill="FFFFFF"/>
        </w:rPr>
        <w:t>For NHANES</w:t>
      </w:r>
      <w:r w:rsidR="00CF278D" w:rsidRPr="0085629D">
        <w:rPr>
          <w:rFonts w:ascii="Arial" w:hAnsi="Arial" w:cs="Arial"/>
          <w:b/>
          <w:bCs/>
          <w:color w:val="000000"/>
          <w:shd w:val="clear" w:color="auto" w:fill="FFFFFF"/>
        </w:rPr>
        <w:t xml:space="preserve"> data,  ARI was found to be positively correlated with each component of MS, suggesting connections between the two entities as measures of cardio-metabolic risk. ARI and MS were both significant predictors of </w:t>
      </w:r>
      <w:r w:rsidR="00CF278D" w:rsidRPr="0085629D">
        <w:rPr>
          <w:rStyle w:val="highlight"/>
          <w:rFonts w:ascii="Arial" w:hAnsi="Arial" w:cs="Arial"/>
          <w:b/>
          <w:bCs/>
          <w:color w:val="000000"/>
          <w:shd w:val="clear" w:color="auto" w:fill="FFFFFF"/>
        </w:rPr>
        <w:t>mortality</w:t>
      </w:r>
      <w:r w:rsidR="00CF278D" w:rsidRPr="0085629D">
        <w:rPr>
          <w:rFonts w:ascii="Arial" w:hAnsi="Arial" w:cs="Arial"/>
          <w:b/>
          <w:bCs/>
          <w:color w:val="000000"/>
          <w:shd w:val="clear" w:color="auto" w:fill="FFFFFF"/>
        </w:rPr>
        <w:t> </w:t>
      </w:r>
      <w:r w:rsidR="00CF278D" w:rsidRPr="0085629D">
        <w:rPr>
          <w:rStyle w:val="highlight"/>
          <w:rFonts w:ascii="Arial" w:hAnsi="Arial" w:cs="Arial"/>
          <w:b/>
          <w:bCs/>
          <w:color w:val="000000"/>
          <w:shd w:val="clear" w:color="auto" w:fill="FFFFFF"/>
        </w:rPr>
        <w:t>hazard</w:t>
      </w:r>
      <w:r w:rsidR="00CF278D" w:rsidRPr="0085629D">
        <w:rPr>
          <w:rFonts w:ascii="Arial" w:hAnsi="Arial" w:cs="Arial"/>
          <w:b/>
          <w:bCs/>
          <w:color w:val="000000"/>
          <w:shd w:val="clear" w:color="auto" w:fill="FFFFFF"/>
        </w:rPr>
        <w:t>. Although the association of ARI with </w:t>
      </w:r>
      <w:r w:rsidR="00CF278D" w:rsidRPr="0085629D">
        <w:rPr>
          <w:rStyle w:val="highlight"/>
          <w:rFonts w:ascii="Arial" w:hAnsi="Arial" w:cs="Arial"/>
          <w:b/>
          <w:bCs/>
          <w:color w:val="000000"/>
          <w:shd w:val="clear" w:color="auto" w:fill="FFFFFF"/>
        </w:rPr>
        <w:t>mortality</w:t>
      </w:r>
      <w:r w:rsidR="00CF278D" w:rsidRPr="0085629D">
        <w:rPr>
          <w:rFonts w:ascii="Arial" w:hAnsi="Arial" w:cs="Arial"/>
          <w:b/>
          <w:bCs/>
          <w:color w:val="000000"/>
          <w:shd w:val="clear" w:color="auto" w:fill="FFFFFF"/>
        </w:rPr>
        <w:t> </w:t>
      </w:r>
      <w:r w:rsidR="00CF278D" w:rsidRPr="0085629D">
        <w:rPr>
          <w:rStyle w:val="highlight"/>
          <w:rFonts w:ascii="Arial" w:hAnsi="Arial" w:cs="Arial"/>
          <w:b/>
          <w:bCs/>
          <w:color w:val="000000"/>
          <w:shd w:val="clear" w:color="auto" w:fill="FFFFFF"/>
        </w:rPr>
        <w:t>hazard</w:t>
      </w:r>
      <w:r w:rsidR="00CF278D" w:rsidRPr="0085629D">
        <w:rPr>
          <w:rFonts w:ascii="Arial" w:hAnsi="Arial" w:cs="Arial"/>
          <w:b/>
          <w:bCs/>
          <w:color w:val="000000"/>
          <w:shd w:val="clear" w:color="auto" w:fill="FFFFFF"/>
        </w:rPr>
        <w:t> was stronger than that of MS, a combined model with both ARI and MS score as predictors improved predictive ability over either construct in isolation. </w:t>
      </w:r>
      <w:r w:rsidR="00302DD8">
        <w:rPr>
          <w:rFonts w:ascii="Arial" w:hAnsi="Arial" w:cs="Arial"/>
          <w:b/>
          <w:bCs/>
          <w:color w:val="222222"/>
          <w:shd w:val="clear" w:color="auto" w:fill="FFFFFF"/>
        </w:rPr>
        <w:t> {note ARI can be computed with or without hip circumference}</w:t>
      </w:r>
    </w:p>
    <w:p w14:paraId="693368B5" w14:textId="77777777" w:rsidR="00EA6488" w:rsidRPr="0085629D" w:rsidRDefault="00F91115">
      <w:pPr>
        <w:rPr>
          <w:rFonts w:ascii="Arial" w:hAnsi="Arial" w:cs="Arial"/>
          <w:b/>
          <w:bCs/>
          <w:color w:val="000000"/>
          <w:shd w:val="clear" w:color="auto" w:fill="FFFFFF"/>
        </w:rPr>
      </w:pPr>
      <w:r w:rsidRPr="0085629D">
        <w:rPr>
          <w:rFonts w:ascii="Arial" w:hAnsi="Arial" w:cs="Arial"/>
          <w:b/>
          <w:color w:val="212121"/>
          <w:shd w:val="clear" w:color="auto" w:fill="FFFFFF"/>
        </w:rPr>
        <w:t>.</w:t>
      </w:r>
    </w:p>
    <w:p w14:paraId="7444D286" w14:textId="77777777" w:rsidR="00EA6488" w:rsidRPr="0085629D" w:rsidRDefault="00EA6488">
      <w:pPr>
        <w:rPr>
          <w:rFonts w:ascii="Arial" w:hAnsi="Arial" w:cs="Arial"/>
          <w:b/>
          <w:bCs/>
          <w:color w:val="212121"/>
          <w:shd w:val="clear" w:color="auto" w:fill="FFFFFF"/>
        </w:rPr>
      </w:pPr>
      <w:r w:rsidRPr="0085629D">
        <w:rPr>
          <w:rFonts w:ascii="Arial" w:hAnsi="Arial" w:cs="Arial"/>
          <w:b/>
          <w:bCs/>
          <w:color w:val="000000"/>
          <w:shd w:val="clear" w:color="auto" w:fill="FFFFFF"/>
        </w:rPr>
        <w:t xml:space="preserve">A7.  </w:t>
      </w:r>
      <w:r w:rsidRPr="0085629D">
        <w:rPr>
          <w:rFonts w:ascii="Arial" w:hAnsi="Arial" w:cs="Arial"/>
          <w:b/>
          <w:bCs/>
          <w:color w:val="212121"/>
          <w:shd w:val="clear" w:color="auto" w:fill="FFFFFF"/>
        </w:rPr>
        <w:t>Krakauer NY, Krakauer JC. Association of Body Shape Index (ABSI) with Hand Grip Strength. Int J Environ Res Public Health. 2020 Sep 17;17(18):E6797. doi: 10.3390/ijerph17186797. PMID: 32957738.</w:t>
      </w:r>
    </w:p>
    <w:p w14:paraId="0F4D58AB" w14:textId="77777777" w:rsidR="00FE3D64" w:rsidRDefault="00FE3D64">
      <w:pPr>
        <w:rPr>
          <w:rFonts w:ascii="Arial" w:hAnsi="Arial" w:cs="Arial"/>
          <w:b/>
          <w:bCs/>
          <w:color w:val="212121"/>
          <w:shd w:val="clear" w:color="auto" w:fill="FFFFFF"/>
        </w:rPr>
      </w:pPr>
    </w:p>
    <w:p w14:paraId="254F4082" w14:textId="4D51B3F6" w:rsidR="00900E8F" w:rsidRDefault="0085629D" w:rsidP="00900E8F">
      <w:bookmarkStart w:id="5" w:name="_Hlk136850973"/>
      <w:r w:rsidRPr="0085629D">
        <w:rPr>
          <w:rFonts w:ascii="Arial" w:hAnsi="Arial" w:cs="Arial"/>
          <w:b/>
          <w:bCs/>
          <w:color w:val="212121"/>
          <w:shd w:val="clear" w:color="auto" w:fill="FFFFFF"/>
        </w:rPr>
        <w:t xml:space="preserve">A8. </w:t>
      </w:r>
      <w:r w:rsidR="00900E8F">
        <w:rPr>
          <w:rFonts w:ascii="Arial" w:hAnsi="Arial" w:cs="Arial"/>
          <w:b/>
          <w:bCs/>
          <w:color w:val="222222"/>
          <w:shd w:val="clear" w:color="auto" w:fill="FFFFFF"/>
        </w:rPr>
        <w:t>Krakauer, N.Y.; Krakauer, J.C. Association of X-ray Absorptiometry Body Composition Measurements with Basic Anthropometrics and Mortality Hazard. </w:t>
      </w:r>
      <w:r w:rsidR="00900E8F">
        <w:rPr>
          <w:rStyle w:val="Emphasis"/>
          <w:rFonts w:ascii="Arial" w:hAnsi="Arial" w:cs="Arial"/>
          <w:b/>
          <w:bCs/>
          <w:color w:val="222222"/>
          <w:shd w:val="clear" w:color="auto" w:fill="FFFFFF"/>
        </w:rPr>
        <w:t>Int. J. Environ. Res. Public Health</w:t>
      </w:r>
      <w:r w:rsidR="00900E8F">
        <w:rPr>
          <w:rFonts w:ascii="Arial" w:hAnsi="Arial" w:cs="Arial"/>
          <w:b/>
          <w:bCs/>
          <w:color w:val="222222"/>
          <w:shd w:val="clear" w:color="auto" w:fill="FFFFFF"/>
        </w:rPr>
        <w:t> 2021, </w:t>
      </w:r>
      <w:r w:rsidR="00900E8F">
        <w:rPr>
          <w:rStyle w:val="Emphasis"/>
          <w:rFonts w:ascii="Arial" w:hAnsi="Arial" w:cs="Arial"/>
          <w:b/>
          <w:bCs/>
          <w:color w:val="222222"/>
          <w:shd w:val="clear" w:color="auto" w:fill="FFFFFF"/>
        </w:rPr>
        <w:t>18</w:t>
      </w:r>
      <w:r w:rsidR="00900E8F">
        <w:rPr>
          <w:rFonts w:ascii="Arial" w:hAnsi="Arial" w:cs="Arial"/>
          <w:b/>
          <w:bCs/>
          <w:color w:val="222222"/>
          <w:shd w:val="clear" w:color="auto" w:fill="FFFFFF"/>
        </w:rPr>
        <w:t xml:space="preserve">, 7927. </w:t>
      </w:r>
    </w:p>
    <w:p w14:paraId="6C6A9164" w14:textId="4D51B3F6" w:rsidR="00900E8F" w:rsidRPr="006D75BB" w:rsidRDefault="00900E8F" w:rsidP="00900E8F">
      <w:pPr>
        <w:shd w:val="clear" w:color="auto" w:fill="FFFFFF"/>
        <w:rPr>
          <w:rFonts w:ascii="Arial" w:hAnsi="Arial" w:cs="Arial"/>
          <w:b/>
          <w:bCs/>
          <w:color w:val="222222"/>
        </w:rPr>
      </w:pPr>
      <w:r w:rsidRPr="00FA64EB">
        <w:rPr>
          <w:rFonts w:ascii="Arial" w:hAnsi="Arial" w:cs="Arial"/>
          <w:b/>
          <w:bCs/>
          <w:color w:val="222222"/>
        </w:rPr>
        <w:t xml:space="preserve">Annotation: This study brings together allometric anthropometrics and body </w:t>
      </w:r>
      <w:r w:rsidRPr="007A79A2">
        <w:rPr>
          <w:rFonts w:ascii="Arial" w:hAnsi="Arial" w:cs="Arial"/>
          <w:b/>
          <w:bCs/>
          <w:color w:val="222222"/>
        </w:rPr>
        <w:t>composition.  Remarkab</w:t>
      </w:r>
      <w:r w:rsidR="00D63F0E" w:rsidRPr="007A79A2">
        <w:rPr>
          <w:rFonts w:ascii="Arial" w:hAnsi="Arial" w:cs="Arial"/>
          <w:b/>
          <w:bCs/>
          <w:color w:val="222222"/>
        </w:rPr>
        <w:t>ly, directly measured body compo</w:t>
      </w:r>
      <w:r w:rsidRPr="007A79A2">
        <w:rPr>
          <w:rFonts w:ascii="Arial" w:hAnsi="Arial" w:cs="Arial"/>
          <w:b/>
          <w:bCs/>
          <w:color w:val="222222"/>
        </w:rPr>
        <w:t xml:space="preserve">sition parameters such as %fat can be accurately predicted from height, BMI and ABSI, and overall mortality risk is better predicted by anthropometrics than by body composition.  However, both low limb non-fat tissue (skeletal muscle) and high trunk non fat tissue (perhaps </w:t>
      </w:r>
      <w:r w:rsidRPr="006D75BB">
        <w:rPr>
          <w:rFonts w:ascii="Arial" w:hAnsi="Arial" w:cs="Arial"/>
          <w:b/>
          <w:bCs/>
          <w:color w:val="222222"/>
        </w:rPr>
        <w:t xml:space="preserve">a marker of enlarged internal organs) predict mortality.  The allometric methods in this paper allow combination of body composition and anthropometrics to better estimate mortality risk </w:t>
      </w:r>
    </w:p>
    <w:bookmarkEnd w:id="5"/>
    <w:p w14:paraId="4F58A52F" w14:textId="77777777" w:rsidR="007A79A2" w:rsidRPr="006D75BB" w:rsidRDefault="007A79A2" w:rsidP="00900E8F">
      <w:pPr>
        <w:shd w:val="clear" w:color="auto" w:fill="FFFFFF"/>
        <w:rPr>
          <w:rFonts w:ascii="Arial" w:hAnsi="Arial" w:cs="Arial"/>
          <w:b/>
          <w:bCs/>
          <w:color w:val="222222"/>
        </w:rPr>
      </w:pPr>
    </w:p>
    <w:p w14:paraId="16C5DFA8" w14:textId="754F2F35" w:rsidR="007A79A2" w:rsidRPr="00786651" w:rsidRDefault="007A79A2" w:rsidP="006D75BB">
      <w:pPr>
        <w:shd w:val="clear" w:color="auto" w:fill="FFFFFF"/>
        <w:rPr>
          <w:rFonts w:ascii="Arial" w:hAnsi="Arial" w:cs="Arial"/>
          <w:b/>
          <w:bCs/>
        </w:rPr>
      </w:pPr>
      <w:r w:rsidRPr="006D75BB">
        <w:rPr>
          <w:rFonts w:ascii="Arial" w:hAnsi="Arial" w:cs="Arial"/>
          <w:b/>
          <w:bCs/>
          <w:color w:val="222222"/>
        </w:rPr>
        <w:t xml:space="preserve">A9.  </w:t>
      </w:r>
      <w:r w:rsidR="006D75BB" w:rsidRPr="00786651">
        <w:rPr>
          <w:rFonts w:ascii="Arial" w:hAnsi="Arial" w:cs="Arial"/>
          <w:b/>
          <w:bCs/>
          <w:color w:val="212121"/>
          <w:shd w:val="clear" w:color="auto" w:fill="FFFFFF"/>
        </w:rPr>
        <w:t>Krakauer NY, Krakauer JC. Diet Composition, Anthropometrics, and Mortality Risk. Int J Environ Res Public Health. 2022 Oct 8;19(19):12885. doi: 10.3390/ijerph191912885. PMID: 36232184; PMCID: PMC9566505.</w:t>
      </w:r>
      <w:r w:rsidR="000F290E" w:rsidRPr="00786651">
        <w:rPr>
          <w:rFonts w:ascii="Arial" w:hAnsi="Arial" w:cs="Arial"/>
          <w:b/>
          <w:bCs/>
          <w:color w:val="212121"/>
          <w:shd w:val="clear" w:color="auto" w:fill="FFFFFF"/>
        </w:rPr>
        <w:t xml:space="preserve"> (ARIC)</w:t>
      </w:r>
    </w:p>
    <w:p w14:paraId="7A6D1BD3" w14:textId="77777777" w:rsidR="00786651" w:rsidRPr="00786651" w:rsidRDefault="00786651">
      <w:pPr>
        <w:rPr>
          <w:rFonts w:ascii="Arial" w:hAnsi="Arial" w:cs="Arial"/>
          <w:b/>
          <w:bCs/>
          <w:color w:val="212121"/>
          <w:shd w:val="clear" w:color="auto" w:fill="FFFFFF"/>
        </w:rPr>
      </w:pPr>
    </w:p>
    <w:p w14:paraId="716F0962" w14:textId="77777777" w:rsidR="00AC46C7" w:rsidRDefault="00AC46C7">
      <w:pPr>
        <w:rPr>
          <w:rFonts w:ascii="Arial" w:eastAsia="TimesNewRoman" w:hAnsi="Arial" w:cs="Arial"/>
          <w:b/>
          <w:bCs/>
        </w:rPr>
      </w:pPr>
    </w:p>
    <w:p w14:paraId="4BC7F388" w14:textId="77777777" w:rsidR="00AC46C7" w:rsidRPr="006D75BB" w:rsidRDefault="00AC46C7">
      <w:pPr>
        <w:rPr>
          <w:rFonts w:ascii="Arial" w:eastAsia="TimesNewRoman" w:hAnsi="Arial" w:cs="Arial"/>
          <w:b/>
          <w:bCs/>
        </w:rPr>
      </w:pPr>
    </w:p>
    <w:p w14:paraId="52EBA143" w14:textId="77777777" w:rsidR="00E86008" w:rsidRDefault="00E86008">
      <w:pPr>
        <w:jc w:val="center"/>
        <w:rPr>
          <w:rFonts w:ascii="Arial" w:hAnsi="Arial" w:cs="Arial"/>
          <w:sz w:val="36"/>
          <w:szCs w:val="36"/>
        </w:rPr>
      </w:pPr>
    </w:p>
    <w:p w14:paraId="2BEF6EF5" w14:textId="77777777" w:rsidR="008D6CF2" w:rsidRDefault="00CF278D">
      <w:pPr>
        <w:jc w:val="center"/>
        <w:rPr>
          <w:rFonts w:ascii="Arial" w:hAnsi="Arial" w:cs="Arial"/>
          <w:sz w:val="36"/>
          <w:szCs w:val="36"/>
        </w:rPr>
      </w:pPr>
      <w:r>
        <w:rPr>
          <w:rFonts w:ascii="Arial" w:hAnsi="Arial" w:cs="Arial"/>
          <w:sz w:val="36"/>
          <w:szCs w:val="36"/>
        </w:rPr>
        <w:t>Collaborations</w:t>
      </w:r>
    </w:p>
    <w:p w14:paraId="1B808100" w14:textId="77777777" w:rsidR="00021A81" w:rsidRDefault="00CF278D" w:rsidP="00021A81">
      <w:pPr>
        <w:pBdr>
          <w:top w:val="nil"/>
          <w:left w:val="nil"/>
          <w:bottom w:val="nil"/>
          <w:right w:val="nil"/>
          <w:between w:val="nil"/>
        </w:pBdr>
        <w:shd w:val="solid" w:color="FFFFFF" w:fill="auto"/>
        <w:rPr>
          <w:rFonts w:ascii="Arial" w:hAnsi="Arial" w:cs="Arial"/>
          <w:b/>
          <w:color w:val="222222"/>
          <w:shd w:val="clear" w:color="auto" w:fill="FFFFFF"/>
        </w:rPr>
      </w:pPr>
      <w:r>
        <w:rPr>
          <w:rFonts w:ascii="Arial" w:hAnsi="Arial" w:cs="Arial"/>
          <w:b/>
          <w:bCs/>
          <w:color w:val="222222"/>
        </w:rPr>
        <w:t>C1</w:t>
      </w:r>
      <w:r w:rsidRPr="00021A81">
        <w:rPr>
          <w:rFonts w:ascii="Arial" w:hAnsi="Arial" w:cs="Arial"/>
          <w:b/>
          <w:bCs/>
          <w:color w:val="222222"/>
        </w:rPr>
        <w:t>. </w:t>
      </w:r>
      <w:r w:rsidR="00021A81" w:rsidRPr="00021A81">
        <w:rPr>
          <w:rFonts w:ascii="Arial" w:hAnsi="Arial" w:cs="Arial"/>
          <w:b/>
          <w:bCs/>
          <w:color w:val="212121"/>
          <w:shd w:val="clear" w:color="auto" w:fill="FFFFFF"/>
        </w:rPr>
        <w:t>Mameli C, Krakauer JC, Krakauer NY, Bosetti A, Ferrari CM, Schneider L, Borsani B, Arrigoni S, Pendezza E, Zuccotti GV. Effects of a multidisciplinary weight loss intervention in overweight and obese children and adolescents: 11 years of experience. PLoS One. 2017 Jul 13;12(7):e0181095. doi: 10.1371/journal.pone.0181095. PMID: 28704494; PMCID: PMC5509286</w:t>
      </w:r>
      <w:r w:rsidR="00021A81">
        <w:rPr>
          <w:rFonts w:ascii="Segoe UI" w:hAnsi="Segoe UI" w:cs="Segoe UI"/>
          <w:color w:val="212121"/>
          <w:sz w:val="23"/>
          <w:szCs w:val="23"/>
          <w:shd w:val="clear" w:color="auto" w:fill="FFFFFF"/>
        </w:rPr>
        <w:t>.</w:t>
      </w:r>
      <w:r w:rsidR="00021A81">
        <w:rPr>
          <w:rFonts w:ascii="Arial" w:hAnsi="Arial" w:cs="Arial"/>
          <w:b/>
          <w:color w:val="222222"/>
          <w:shd w:val="clear" w:color="auto" w:fill="FFFFFF"/>
        </w:rPr>
        <w:t xml:space="preserve"> </w:t>
      </w:r>
    </w:p>
    <w:p w14:paraId="2BE1A83B" w14:textId="77777777" w:rsidR="00021A81" w:rsidRDefault="00CF278D" w:rsidP="00021A81">
      <w:pPr>
        <w:pBdr>
          <w:top w:val="nil"/>
          <w:left w:val="nil"/>
          <w:bottom w:val="nil"/>
          <w:right w:val="nil"/>
          <w:between w:val="nil"/>
        </w:pBdr>
        <w:shd w:val="solid" w:color="FFFFFF" w:fill="auto"/>
        <w:rPr>
          <w:rFonts w:ascii="Arial" w:hAnsi="Arial" w:cs="Arial"/>
          <w:b/>
          <w:color w:val="222222"/>
          <w:shd w:val="clear" w:color="auto" w:fill="FFFFFF"/>
        </w:rPr>
      </w:pPr>
      <w:r>
        <w:rPr>
          <w:rFonts w:ascii="Arial" w:hAnsi="Arial" w:cs="Arial"/>
          <w:b/>
          <w:color w:val="222222"/>
          <w:shd w:val="clear" w:color="auto" w:fill="FFFFFF"/>
        </w:rPr>
        <w:t xml:space="preserve">C2.  </w:t>
      </w:r>
      <w:r w:rsidR="00021A81" w:rsidRPr="00021A81">
        <w:rPr>
          <w:rFonts w:ascii="Arial" w:hAnsi="Arial" w:cs="Arial"/>
          <w:b/>
          <w:bCs/>
          <w:color w:val="212121"/>
          <w:shd w:val="clear" w:color="auto" w:fill="FFFFFF"/>
        </w:rPr>
        <w:t>Consalvo V, Krakauer JC, Krakauer NY, Canero A, Romano M, Salsano V. ABSI (A Body Shape Index) and ARI (Anthropometric Risk Indicator) in Bariatric Surgery. First Application on a Bariatric Cohort and Possible Clinical Use. Obes Surg. 2018 Jul;28(7):1966-1973. doi: 10.1007/s11695-018-3117-z. PMID: 29376202.</w:t>
      </w:r>
      <w:r w:rsidR="00021A81" w:rsidRPr="00EC22FF">
        <w:rPr>
          <w:rFonts w:ascii="Arial" w:hAnsi="Arial" w:cs="Arial"/>
          <w:b/>
          <w:color w:val="222222"/>
          <w:shd w:val="clear" w:color="auto" w:fill="FFFFFF"/>
        </w:rPr>
        <w:t xml:space="preserve"> </w:t>
      </w:r>
    </w:p>
    <w:p w14:paraId="0AFFA100" w14:textId="77777777" w:rsidR="00EC22FF" w:rsidRPr="00EC22FF" w:rsidRDefault="00CF278D" w:rsidP="00021A81">
      <w:pPr>
        <w:pBdr>
          <w:top w:val="nil"/>
          <w:left w:val="nil"/>
          <w:bottom w:val="nil"/>
          <w:right w:val="nil"/>
          <w:between w:val="nil"/>
        </w:pBdr>
        <w:shd w:val="solid" w:color="FFFFFF" w:fill="auto"/>
        <w:rPr>
          <w:rFonts w:ascii="Arial" w:hAnsi="Arial" w:cs="Arial"/>
          <w:b/>
          <w:shd w:val="clear" w:color="auto" w:fill="FFFFFF"/>
        </w:rPr>
      </w:pPr>
      <w:r w:rsidRPr="00EC22FF">
        <w:rPr>
          <w:rFonts w:ascii="Arial" w:hAnsi="Arial" w:cs="Arial"/>
          <w:b/>
          <w:color w:val="222222"/>
          <w:shd w:val="clear" w:color="auto" w:fill="FFFFFF"/>
        </w:rPr>
        <w:t xml:space="preserve">C3.  </w:t>
      </w:r>
      <w:r w:rsidR="00EC22FF" w:rsidRPr="00EC22FF">
        <w:rPr>
          <w:rFonts w:ascii="Arial" w:hAnsi="Arial" w:cs="Arial"/>
          <w:b/>
          <w:color w:val="212121"/>
          <w:shd w:val="clear" w:color="auto" w:fill="FFFFFF"/>
        </w:rPr>
        <w:t>Bertoli S, Leone A, Krakauer NY, Bedogni G, Vanzulli A, Redaelli VI, De Amicis R, Vignati L, Krakauer JC, Battezzati A. Association of Body Shape Index (ABSI) with cardio-metabolic risk factors: A cross-sectional study of 6081 Caucasian adults. PLoS One. 2017 Sep 25;12(9):e0185013. doi: 10.1371/journal.pone.0185013. PMID: 28945809; PMCID: PMC5612697.</w:t>
      </w:r>
      <w:r w:rsidR="00EC22FF" w:rsidRPr="00EC22FF">
        <w:rPr>
          <w:rFonts w:ascii="Arial" w:hAnsi="Arial" w:cs="Arial"/>
          <w:b/>
          <w:shd w:val="clear" w:color="auto" w:fill="FFFFFF"/>
        </w:rPr>
        <w:t xml:space="preserve"> </w:t>
      </w:r>
    </w:p>
    <w:p w14:paraId="0BD02E02" w14:textId="77777777" w:rsidR="008D6CF2" w:rsidRPr="00021A81" w:rsidRDefault="00CF278D" w:rsidP="00EC22FF">
      <w:pPr>
        <w:pBdr>
          <w:top w:val="nil"/>
          <w:left w:val="nil"/>
          <w:bottom w:val="nil"/>
          <w:right w:val="nil"/>
          <w:between w:val="nil"/>
        </w:pBdr>
        <w:shd w:val="solid" w:color="FFFFFF" w:fill="auto"/>
        <w:rPr>
          <w:rFonts w:ascii="Arial" w:hAnsi="Arial" w:cs="Arial"/>
          <w:b/>
          <w:shd w:val="clear" w:color="auto" w:fill="FFFFFF"/>
        </w:rPr>
      </w:pPr>
      <w:r w:rsidRPr="00EC22FF">
        <w:rPr>
          <w:rFonts w:ascii="Arial" w:hAnsi="Arial" w:cs="Arial"/>
          <w:b/>
          <w:shd w:val="clear" w:color="auto" w:fill="FFFFFF"/>
        </w:rPr>
        <w:t>C4.  Mameli C, Krakauer</w:t>
      </w:r>
      <w:r>
        <w:rPr>
          <w:rFonts w:ascii="Arial" w:hAnsi="Arial" w:cs="Arial"/>
          <w:b/>
          <w:shd w:val="clear" w:color="auto" w:fill="FFFFFF"/>
        </w:rPr>
        <w:t xml:space="preserve"> NY, Krakauer JC, Bosetti A, Ferrari CM, Moiana N, et al. (2018) The </w:t>
      </w:r>
      <w:r w:rsidRPr="00021A81">
        <w:rPr>
          <w:rFonts w:ascii="Arial" w:hAnsi="Arial" w:cs="Arial"/>
          <w:b/>
          <w:shd w:val="clear" w:color="auto" w:fill="FFFFFF"/>
        </w:rPr>
        <w:t>association between a body shape index and cardiovascular risk in overweight and obese children and adolescents. PLoS ONE 13(1): e0190426. https://doi.org/10.1371/journal.pone.0190426</w:t>
      </w:r>
    </w:p>
    <w:p w14:paraId="4C81AE42" w14:textId="77777777" w:rsidR="008D6CF2" w:rsidRPr="00021A81" w:rsidRDefault="00CF278D" w:rsidP="00021A81">
      <w:pPr>
        <w:rPr>
          <w:rFonts w:ascii="Arial" w:hAnsi="Arial" w:cs="Arial"/>
          <w:b/>
          <w:shd w:val="clear" w:color="auto" w:fill="FFFFFF"/>
        </w:rPr>
      </w:pPr>
      <w:r w:rsidRPr="00021A81">
        <w:rPr>
          <w:rFonts w:ascii="Arial" w:hAnsi="Arial" w:cs="Arial"/>
          <w:b/>
          <w:shd w:val="clear" w:color="auto" w:fill="FFFFFF"/>
        </w:rPr>
        <w:t xml:space="preserve">C5.  </w:t>
      </w:r>
      <w:r w:rsidR="00021A81" w:rsidRPr="00021A81">
        <w:rPr>
          <w:rFonts w:ascii="Arial" w:hAnsi="Arial" w:cs="Arial"/>
          <w:b/>
          <w:color w:val="212121"/>
          <w:shd w:val="clear" w:color="auto" w:fill="FFFFFF"/>
        </w:rPr>
        <w:t>Gomez-Peralta F, Abreu C, Cruz-Bravo M, Alcarria E, Gutierrez-Buey G, Krakauer NY, Krakauer JC. Relationship between "a body shape index (ABSI)" and body composition in obese patients with type 2 diabetes. Diabetol Metab Syndr. 2018 Mar 20;10:21. doi: 10.1186/s13098-018-0323-8. PMID: 29568333; PMCID: PMC5859756.</w:t>
      </w:r>
      <w:r w:rsidRPr="00021A81">
        <w:rPr>
          <w:rFonts w:ascii="Arial" w:hAnsi="Arial" w:cs="Arial"/>
          <w:b/>
          <w:shd w:val="clear" w:color="auto" w:fill="FFFFFF"/>
        </w:rPr>
        <w:t>.</w:t>
      </w:r>
    </w:p>
    <w:p w14:paraId="26070846" w14:textId="77777777" w:rsidR="00021A81" w:rsidRPr="00021A81" w:rsidRDefault="00D21117" w:rsidP="00021A81">
      <w:pPr>
        <w:rPr>
          <w:rFonts w:ascii="Arial" w:hAnsi="Arial" w:cs="Arial"/>
          <w:b/>
          <w:shd w:val="clear" w:color="auto" w:fill="FFFFFF"/>
        </w:rPr>
      </w:pPr>
      <w:r w:rsidRPr="00021A81">
        <w:rPr>
          <w:rFonts w:ascii="Arial" w:hAnsi="Arial" w:cs="Arial"/>
          <w:b/>
          <w:color w:val="212121"/>
          <w:shd w:val="clear" w:color="auto" w:fill="FFFFFF"/>
        </w:rPr>
        <w:t xml:space="preserve">C6. </w:t>
      </w:r>
      <w:r w:rsidR="00021A81" w:rsidRPr="00E675C5">
        <w:rPr>
          <w:rFonts w:ascii="Arial" w:hAnsi="Arial" w:cs="Arial"/>
          <w:b/>
          <w:color w:val="212121"/>
          <w:shd w:val="clear" w:color="auto" w:fill="FFFFFF"/>
        </w:rPr>
        <w:t>Gallè F, Krakauer JC, Krakauer NY, Valerio G, Liguori G. Can an Exercise-Based Educational and Motivational Intervention be Durably Effective in Changing Compliance to Physical Activity and Anthropometric Risk in People with Type 2 Diabetes? A Follow-Up Study. Int J Environ Res Public Health. 2019 Feb 27;</w:t>
      </w:r>
      <w:r w:rsidR="00021A81" w:rsidRPr="00021A81">
        <w:rPr>
          <w:rFonts w:ascii="Arial" w:hAnsi="Arial" w:cs="Arial"/>
          <w:b/>
          <w:color w:val="212121"/>
          <w:shd w:val="clear" w:color="auto" w:fill="FFFFFF"/>
        </w:rPr>
        <w:t>16(5):701. doi: 10.3390/ijerph16050701. PMID: 30818773; PMCID: PMC6427192.</w:t>
      </w:r>
    </w:p>
    <w:p w14:paraId="76D5274A" w14:textId="77777777" w:rsidR="00CD0B32" w:rsidRPr="00021A81" w:rsidRDefault="00D21117" w:rsidP="00021A81">
      <w:pPr>
        <w:rPr>
          <w:rFonts w:ascii="Arial" w:hAnsi="Arial" w:cs="Arial"/>
          <w:b/>
          <w:color w:val="212121"/>
          <w:shd w:val="clear" w:color="auto" w:fill="FFFFFF"/>
        </w:rPr>
      </w:pPr>
      <w:r w:rsidRPr="00021A81">
        <w:rPr>
          <w:rFonts w:ascii="Arial" w:hAnsi="Arial" w:cs="Arial"/>
          <w:b/>
          <w:shd w:val="clear" w:color="auto" w:fill="FFFFFF"/>
        </w:rPr>
        <w:t>C 7</w:t>
      </w:r>
      <w:r w:rsidR="00CD0B32" w:rsidRPr="00021A81">
        <w:rPr>
          <w:rFonts w:ascii="Arial" w:hAnsi="Arial" w:cs="Arial"/>
          <w:b/>
          <w:shd w:val="clear" w:color="auto" w:fill="FFFFFF"/>
        </w:rPr>
        <w:t xml:space="preserve">.  </w:t>
      </w:r>
      <w:r w:rsidR="00021A81" w:rsidRPr="00021A81">
        <w:rPr>
          <w:rFonts w:ascii="Arial" w:hAnsi="Arial" w:cs="Arial"/>
          <w:b/>
          <w:color w:val="212121"/>
          <w:shd w:val="clear" w:color="auto" w:fill="FFFFFF"/>
        </w:rPr>
        <w:t>Hoermann R, Fui MNT, Krakauer JC, Krakauer NY, Grossmann M. A body shape index (ABSI) reflects body composition changes in response to testosterone treatment in obese men. Int J Obes (Lond). 2019 Nov;43(11):2210-2216. doi: 10.1038/s41366-018-0311-y. Epub 2019 Jan 8. PMID: 30622310.</w:t>
      </w:r>
    </w:p>
    <w:p w14:paraId="6A51351F" w14:textId="5C44FA35" w:rsidR="006A39C3" w:rsidRPr="006A39C3" w:rsidRDefault="006A39C3">
      <w:pPr>
        <w:rPr>
          <w:rFonts w:ascii="Arial" w:hAnsi="Arial" w:cs="Arial"/>
          <w:b/>
          <w:color w:val="212121"/>
          <w:shd w:val="clear" w:color="auto" w:fill="FFFFFF"/>
        </w:rPr>
      </w:pPr>
      <w:r w:rsidRPr="006A39C3">
        <w:rPr>
          <w:rFonts w:ascii="Arial" w:hAnsi="Arial" w:cs="Arial"/>
          <w:b/>
          <w:color w:val="212121"/>
          <w:shd w:val="clear" w:color="auto" w:fill="FFFFFF"/>
        </w:rPr>
        <w:t xml:space="preserve">C </w:t>
      </w:r>
      <w:r w:rsidR="00D21117">
        <w:rPr>
          <w:rFonts w:ascii="Arial" w:hAnsi="Arial" w:cs="Arial"/>
          <w:b/>
          <w:color w:val="212121"/>
          <w:shd w:val="clear" w:color="auto" w:fill="FFFFFF"/>
        </w:rPr>
        <w:t>8</w:t>
      </w:r>
      <w:r w:rsidRPr="006A39C3">
        <w:rPr>
          <w:rFonts w:ascii="Arial" w:hAnsi="Arial" w:cs="Arial"/>
          <w:b/>
          <w:color w:val="212121"/>
          <w:shd w:val="clear" w:color="auto" w:fill="FFFFFF"/>
        </w:rPr>
        <w:t>. Anoop S, Krakauer J, Krakauer N, Misra A. A Body shape index significantly predicts MRI-defined abdominal adipose tissue depots in non-obese Asian Indians with type 2 diabetes mellitus. BMJ Open Diabetes Res Care. 2020 Oct;8(1):e001324. doi: 10.1136/bmjdrc-2020-001324. PMID: 33051279; PMCID: PMC7554502.</w:t>
      </w:r>
    </w:p>
    <w:p w14:paraId="486FCE30" w14:textId="77777777" w:rsidR="00564FE1" w:rsidRPr="003F290D" w:rsidRDefault="00D21117">
      <w:pPr>
        <w:rPr>
          <w:rFonts w:ascii="Arial" w:hAnsi="Arial" w:cs="Arial"/>
          <w:b/>
          <w:color w:val="212121"/>
          <w:shd w:val="clear" w:color="auto" w:fill="FFFFFF"/>
        </w:rPr>
      </w:pPr>
      <w:r>
        <w:rPr>
          <w:rFonts w:ascii="Arial" w:hAnsi="Arial" w:cs="Arial"/>
          <w:b/>
          <w:color w:val="212121"/>
          <w:shd w:val="clear" w:color="auto" w:fill="FFFFFF"/>
        </w:rPr>
        <w:t>C 9</w:t>
      </w:r>
      <w:r w:rsidR="00564FE1" w:rsidRPr="006A39C3">
        <w:rPr>
          <w:rFonts w:ascii="Arial" w:hAnsi="Arial" w:cs="Arial"/>
          <w:b/>
          <w:color w:val="212121"/>
          <w:shd w:val="clear" w:color="auto" w:fill="FFFFFF"/>
        </w:rPr>
        <w:t xml:space="preserve">. </w:t>
      </w:r>
      <w:bookmarkStart w:id="6" w:name="_Hlk136444898"/>
      <w:r w:rsidR="00564FE1" w:rsidRPr="006A39C3">
        <w:rPr>
          <w:rFonts w:ascii="Arial" w:hAnsi="Arial" w:cs="Arial"/>
          <w:b/>
          <w:color w:val="212121"/>
          <w:shd w:val="clear" w:color="auto" w:fill="FFFFFF"/>
        </w:rPr>
        <w:t xml:space="preserve">Corbatón-Anchuelo A, Krakauer JC, Serrano-García I, Krakauer NY, Martínez-Larrad </w:t>
      </w:r>
      <w:r w:rsidR="00564FE1" w:rsidRPr="003F290D">
        <w:rPr>
          <w:rFonts w:ascii="Arial" w:hAnsi="Arial" w:cs="Arial"/>
          <w:b/>
          <w:color w:val="212121"/>
          <w:shd w:val="clear" w:color="auto" w:fill="FFFFFF"/>
        </w:rPr>
        <w:t>MT, Serrano-Ríos M. A Body Shape Index (ABSI) and Hip Index (HI) Adjust Waist and Hip Circumferences for Body Mass Index, But Only ABSI Predicts High Cardiovascular Risk in the Spanish Caucasian Population. Metab Syndr Relat Disord. 2021 Mar 11. doi: 10.1089/met.2020.0129. Epub ahead of print. PMID: 33709800.</w:t>
      </w:r>
    </w:p>
    <w:bookmarkEnd w:id="6"/>
    <w:p w14:paraId="1A1CA0FE" w14:textId="77777777" w:rsidR="000219C1" w:rsidRDefault="000219C1" w:rsidP="003F290D">
      <w:pPr>
        <w:rPr>
          <w:rFonts w:ascii="Arial" w:hAnsi="Arial" w:cs="Arial"/>
          <w:b/>
          <w:color w:val="212121"/>
          <w:shd w:val="clear" w:color="auto" w:fill="FFFFFF"/>
        </w:rPr>
      </w:pPr>
    </w:p>
    <w:p w14:paraId="0445DECF" w14:textId="5DE7A11C" w:rsidR="003F290D" w:rsidRPr="00675C5A" w:rsidRDefault="00D21117" w:rsidP="003F290D">
      <w:pPr>
        <w:rPr>
          <w:rFonts w:ascii="Arial" w:hAnsi="Arial" w:cs="Arial"/>
          <w:b/>
        </w:rPr>
      </w:pPr>
      <w:r w:rsidRPr="003F290D">
        <w:rPr>
          <w:rFonts w:ascii="Arial" w:hAnsi="Arial" w:cs="Arial"/>
          <w:b/>
          <w:color w:val="212121"/>
          <w:shd w:val="clear" w:color="auto" w:fill="FFFFFF"/>
        </w:rPr>
        <w:t xml:space="preserve">C10. </w:t>
      </w:r>
      <w:r w:rsidR="00D50C92" w:rsidRPr="003F290D">
        <w:rPr>
          <w:rFonts w:ascii="Arial" w:hAnsi="Arial" w:cs="Arial"/>
          <w:b/>
          <w:color w:val="212121"/>
          <w:shd w:val="clear" w:color="auto" w:fill="FFFFFF"/>
        </w:rPr>
        <w:t xml:space="preserve"> </w:t>
      </w:r>
      <w:r w:rsidR="003F290D" w:rsidRPr="003F290D">
        <w:rPr>
          <w:rFonts w:ascii="Arial" w:hAnsi="Arial" w:cs="Arial"/>
          <w:b/>
        </w:rPr>
        <w:t xml:space="preserve">Ferreira HS, Soares ML, Krakauer NY, Santos EA, Krakauer JC, Uchôa TC, Santos TR, Dos Anjos LA. What is the best anthropometric predictor for identifying higher risk for cardiovascular diseases in afro-descendant Brazilian women? A </w:t>
      </w:r>
      <w:r w:rsidR="003F290D" w:rsidRPr="00675C5A">
        <w:rPr>
          <w:rFonts w:ascii="Arial" w:hAnsi="Arial" w:cs="Arial"/>
          <w:b/>
        </w:rPr>
        <w:t>cross-sectional population-based study. Am J Hum Biol. 2022 Mar;34(3):e23652. doi: 10.1002/ajhb.23652. Epub 2021 Jul 22. PMID: 34292635.</w:t>
      </w:r>
    </w:p>
    <w:p w14:paraId="078156BD" w14:textId="77777777" w:rsidR="00675C5A" w:rsidRPr="00675C5A" w:rsidRDefault="00675C5A" w:rsidP="003F290D">
      <w:pPr>
        <w:rPr>
          <w:rFonts w:ascii="Arial" w:hAnsi="Arial" w:cs="Arial"/>
          <w:b/>
          <w:color w:val="212121"/>
          <w:shd w:val="clear" w:color="auto" w:fill="FFFFFF"/>
        </w:rPr>
      </w:pPr>
    </w:p>
    <w:p w14:paraId="07E9323B" w14:textId="4CFC2921" w:rsidR="00675C5A" w:rsidRPr="000219C1" w:rsidRDefault="00675C5A" w:rsidP="003F290D">
      <w:pPr>
        <w:rPr>
          <w:rFonts w:ascii="Arial" w:hAnsi="Arial" w:cs="Arial"/>
          <w:b/>
        </w:rPr>
      </w:pPr>
      <w:r>
        <w:rPr>
          <w:rFonts w:ascii="Arial" w:hAnsi="Arial" w:cs="Arial"/>
          <w:b/>
          <w:color w:val="212121"/>
          <w:shd w:val="clear" w:color="auto" w:fill="FFFFFF"/>
        </w:rPr>
        <w:t>C 11.</w:t>
      </w:r>
      <w:r w:rsidR="00852EFB">
        <w:rPr>
          <w:rFonts w:ascii="Arial" w:hAnsi="Arial" w:cs="Arial"/>
          <w:b/>
          <w:color w:val="212121"/>
          <w:shd w:val="clear" w:color="auto" w:fill="FFFFFF"/>
        </w:rPr>
        <w:t xml:space="preserve"> </w:t>
      </w:r>
      <w:r w:rsidRPr="00675C5A">
        <w:rPr>
          <w:rFonts w:ascii="Arial" w:hAnsi="Arial" w:cs="Arial"/>
          <w:b/>
          <w:color w:val="212121"/>
          <w:shd w:val="clear" w:color="auto" w:fill="FFFFFF"/>
        </w:rPr>
        <w:t xml:space="preserve">Kjaergaard AD, Krakauer J, Krakauer N, Teumer A, Winkler TW, Ellervik C. Allometric body shape indices, T2D and kidney function: A two-sample Mendelian </w:t>
      </w:r>
      <w:r w:rsidRPr="000219C1">
        <w:rPr>
          <w:rFonts w:ascii="Arial" w:hAnsi="Arial" w:cs="Arial"/>
          <w:b/>
          <w:color w:val="212121"/>
          <w:shd w:val="clear" w:color="auto" w:fill="FFFFFF"/>
        </w:rPr>
        <w:t>randomization study. Diabetes Obes Metab. 2023 Feb 28. doi: 10.1111/dom.15037. Epub ahead of print. PMID: 36855799.</w:t>
      </w:r>
    </w:p>
    <w:p w14:paraId="149E1D2C" w14:textId="77777777" w:rsidR="000219C1" w:rsidRPr="000219C1" w:rsidRDefault="000219C1">
      <w:pPr>
        <w:rPr>
          <w:rFonts w:ascii="Arial" w:hAnsi="Arial" w:cs="Arial"/>
          <w:b/>
          <w:shd w:val="clear" w:color="auto" w:fill="FFFFFF"/>
        </w:rPr>
      </w:pPr>
    </w:p>
    <w:p w14:paraId="1838C34C" w14:textId="2D64F1D4" w:rsidR="00BF0BD8" w:rsidRPr="00EF4225" w:rsidRDefault="000219C1">
      <w:pPr>
        <w:rPr>
          <w:rFonts w:ascii="Arial" w:hAnsi="Arial" w:cs="Arial"/>
          <w:b/>
          <w:color w:val="212121"/>
          <w:shd w:val="clear" w:color="auto" w:fill="FFFFFF"/>
        </w:rPr>
      </w:pPr>
      <w:r w:rsidRPr="000219C1">
        <w:rPr>
          <w:rFonts w:ascii="Arial" w:hAnsi="Arial" w:cs="Arial"/>
          <w:b/>
          <w:shd w:val="clear" w:color="auto" w:fill="FFFFFF"/>
        </w:rPr>
        <w:t xml:space="preserve">C12. </w:t>
      </w:r>
      <w:bookmarkStart w:id="7" w:name="_Hlk164611680"/>
      <w:r w:rsidRPr="000219C1">
        <w:rPr>
          <w:rFonts w:ascii="Arial" w:hAnsi="Arial" w:cs="Arial"/>
          <w:b/>
          <w:color w:val="212121"/>
          <w:shd w:val="clear" w:color="auto" w:fill="FFFFFF"/>
        </w:rPr>
        <w:t xml:space="preserve">Nagayama D, Krakauer JC, Krakauer NY, Sugiura T, Watanabe Y, Shimizu K, Saiki A, Suzuki K, Fujishiro K, Shirai K. Cumulative Cigarette Consumption is Associated with Cardio-Ankle Vascular Index (CAVI) Mediated by Abdominal </w:t>
      </w:r>
      <w:r w:rsidRPr="00EF4225">
        <w:rPr>
          <w:rFonts w:ascii="Arial" w:hAnsi="Arial" w:cs="Arial"/>
          <w:b/>
          <w:color w:val="212121"/>
          <w:shd w:val="clear" w:color="auto" w:fill="FFFFFF"/>
        </w:rPr>
        <w:t>Obesity Assessed by A Body Shape Index (ABSI): A Cross-Sectional Study. J Atheroscler Thromb. 2023 May 18. doi: 10.5551/jat.64221. Epub ahead of print. PMID: 37197950.</w:t>
      </w:r>
    </w:p>
    <w:p w14:paraId="0FF270BB" w14:textId="77777777" w:rsidR="00EF4225" w:rsidRPr="00EF4225" w:rsidRDefault="00EF4225">
      <w:pPr>
        <w:rPr>
          <w:rFonts w:ascii="Arial" w:hAnsi="Arial" w:cs="Arial"/>
          <w:b/>
          <w:color w:val="212121"/>
          <w:shd w:val="clear" w:color="auto" w:fill="FFFFFF"/>
        </w:rPr>
      </w:pPr>
    </w:p>
    <w:p w14:paraId="14876F24" w14:textId="5CADC7D8" w:rsidR="00EF4225" w:rsidRPr="00EF4225" w:rsidRDefault="00EF4225">
      <w:pPr>
        <w:rPr>
          <w:rFonts w:ascii="Arial" w:hAnsi="Arial" w:cs="Arial"/>
          <w:b/>
          <w:shd w:val="clear" w:color="auto" w:fill="FFFFFF"/>
        </w:rPr>
      </w:pPr>
      <w:r w:rsidRPr="00EF4225">
        <w:rPr>
          <w:rFonts w:ascii="Arial" w:hAnsi="Arial" w:cs="Arial"/>
          <w:b/>
          <w:color w:val="212121"/>
          <w:shd w:val="clear" w:color="auto" w:fill="FFFFFF"/>
        </w:rPr>
        <w:t xml:space="preserve">C12. </w:t>
      </w:r>
      <w:bookmarkStart w:id="8" w:name="_Hlk165562969"/>
      <w:r w:rsidRPr="00EF4225">
        <w:rPr>
          <w:rFonts w:ascii="Arial" w:hAnsi="Arial" w:cs="Arial"/>
          <w:b/>
          <w:color w:val="212121"/>
          <w:shd w:val="clear" w:color="auto" w:fill="FFFFFF"/>
        </w:rPr>
        <w:t>Shafran I, Krakauer NY, Krakauer JC, Goshen A, Gerber Y. The predictive ability of ABSI compared to BMI for mortality and frailty among older adults. Front Nutr. 2024 Apr 12;11:1305330. doi: 10.3389/fnut.2024.1305330. PMID: 38680534; PMCID: PMC11048479.</w:t>
      </w:r>
    </w:p>
    <w:bookmarkEnd w:id="7"/>
    <w:bookmarkEnd w:id="8"/>
    <w:p w14:paraId="54A9077C" w14:textId="77777777" w:rsidR="008D6CF2" w:rsidRDefault="008D6CF2">
      <w:pPr>
        <w:rPr>
          <w:rFonts w:ascii="Arial" w:hAnsi="Arial" w:cs="Arial"/>
          <w:shd w:val="clear" w:color="auto" w:fill="FFFFFF"/>
        </w:rPr>
      </w:pPr>
    </w:p>
    <w:p w14:paraId="4AB4AB1D" w14:textId="77777777" w:rsidR="003A51A8" w:rsidRDefault="003A51A8" w:rsidP="003A51A8">
      <w:pPr>
        <w:jc w:val="center"/>
        <w:rPr>
          <w:rFonts w:ascii="Arial" w:hAnsi="Arial" w:cs="Arial"/>
          <w:sz w:val="36"/>
          <w:szCs w:val="36"/>
        </w:rPr>
      </w:pPr>
      <w:r>
        <w:rPr>
          <w:rFonts w:ascii="Arial" w:hAnsi="Arial" w:cs="Arial"/>
          <w:sz w:val="36"/>
          <w:szCs w:val="36"/>
        </w:rPr>
        <w:t>Reviews</w:t>
      </w:r>
    </w:p>
    <w:p w14:paraId="10154E15" w14:textId="77777777" w:rsidR="003A51A8" w:rsidRDefault="003A51A8" w:rsidP="003A51A8">
      <w:pPr>
        <w:rPr>
          <w:rFonts w:ascii="Arial" w:hAnsi="Arial" w:cs="Arial"/>
          <w:b/>
          <w:shd w:val="clear" w:color="auto" w:fill="FFFFFF"/>
        </w:rPr>
      </w:pPr>
      <w:r>
        <w:rPr>
          <w:rFonts w:ascii="Arial" w:hAnsi="Arial" w:cs="Arial"/>
          <w:b/>
        </w:rPr>
        <w:t xml:space="preserve">R1.  </w:t>
      </w:r>
      <w:r>
        <w:rPr>
          <w:rFonts w:ascii="Arial" w:hAnsi="Arial" w:cs="Arial"/>
          <w:b/>
          <w:shd w:val="clear" w:color="auto" w:fill="FFFFFF"/>
        </w:rPr>
        <w:t>Ji M, Zhang S, An R. </w:t>
      </w:r>
      <w:hyperlink r:id="rId8" w:history="1">
        <w:r w:rsidRPr="00853620">
          <w:rPr>
            <w:rStyle w:val="Hyperlink"/>
            <w:rFonts w:ascii="Arial" w:hAnsi="Arial" w:cs="Arial"/>
            <w:b/>
            <w:color w:val="auto"/>
            <w:u w:val="none"/>
            <w:shd w:val="clear" w:color="auto" w:fill="FFFFFF"/>
          </w:rPr>
          <w:t>Effectiveness of A Body Shape Index (ABSI) in predicting chronic diseases and mortality: a systematic review and meta-analysis.</w:t>
        </w:r>
      </w:hyperlink>
      <w:r w:rsidRPr="00853620">
        <w:rPr>
          <w:rFonts w:ascii="Arial" w:hAnsi="Arial" w:cs="Arial"/>
          <w:b/>
          <w:shd w:val="clear" w:color="auto" w:fill="FFFFFF"/>
        </w:rPr>
        <w:t> </w:t>
      </w:r>
      <w:r>
        <w:rPr>
          <w:rFonts w:ascii="Arial" w:hAnsi="Arial" w:cs="Arial"/>
          <w:b/>
          <w:shd w:val="clear" w:color="auto" w:fill="FFFFFF"/>
        </w:rPr>
        <w:t>Obes Rev. 2018 Jan 19. doi: 10.1111/obr.12666. [Epub ahead of print] Review. PubMed PMID: 29349876.</w:t>
      </w:r>
    </w:p>
    <w:p w14:paraId="1C61273D" w14:textId="77777777" w:rsidR="003A51A8" w:rsidRDefault="003A51A8" w:rsidP="003A51A8">
      <w:pPr>
        <w:rPr>
          <w:rFonts w:ascii="Arial" w:hAnsi="Arial" w:cs="Arial"/>
          <w:b/>
          <w:shd w:val="clear" w:color="auto" w:fill="FFFFFF"/>
        </w:rPr>
      </w:pPr>
      <w:r>
        <w:rPr>
          <w:rFonts w:ascii="Arial" w:hAnsi="Arial" w:cs="Arial"/>
          <w:b/>
          <w:shd w:val="clear" w:color="auto" w:fill="FFFFFF"/>
        </w:rPr>
        <w:t>R2.  Krakauer NY, Krakauer JC. </w:t>
      </w:r>
      <w:hyperlink r:id="rId9" w:history="1">
        <w:r w:rsidRPr="00853620">
          <w:rPr>
            <w:rStyle w:val="Hyperlink"/>
            <w:rFonts w:ascii="Arial" w:hAnsi="Arial" w:cs="Arial"/>
            <w:b/>
            <w:color w:val="auto"/>
            <w:u w:val="none"/>
            <w:shd w:val="clear" w:color="auto" w:fill="FFFFFF"/>
          </w:rPr>
          <w:t>Untangling Waist Circumference and Hip Circumference from Body Mass Index with a Body Shape Index, Hip Index, and Anthropometric Risk Indicator.</w:t>
        </w:r>
      </w:hyperlink>
      <w:r w:rsidRPr="00853620">
        <w:rPr>
          <w:rFonts w:ascii="Arial" w:hAnsi="Arial" w:cs="Arial"/>
          <w:b/>
          <w:shd w:val="clear" w:color="auto" w:fill="FFFFFF"/>
        </w:rPr>
        <w:t> </w:t>
      </w:r>
      <w:r>
        <w:rPr>
          <w:rFonts w:ascii="Arial" w:hAnsi="Arial" w:cs="Arial"/>
          <w:b/>
          <w:shd w:val="clear" w:color="auto" w:fill="FFFFFF"/>
        </w:rPr>
        <w:t>Metab Syndr Relat Disord. 2018 May;16(4):160-165. doi: 10.1089/met.2017.0166. Epub 2018 Mar 13. PubMed PMID: 29649376.</w:t>
      </w:r>
    </w:p>
    <w:p w14:paraId="562B1E0F" w14:textId="77777777" w:rsidR="003A51A8" w:rsidRDefault="003A51A8" w:rsidP="003A51A8">
      <w:pPr>
        <w:rPr>
          <w:rFonts w:ascii="Arial" w:hAnsi="Arial" w:cs="Arial"/>
          <w:b/>
          <w:shd w:val="clear" w:color="auto" w:fill="FFFFFF"/>
        </w:rPr>
      </w:pPr>
      <w:r>
        <w:rPr>
          <w:rFonts w:ascii="Arial" w:hAnsi="Arial" w:cs="Arial"/>
          <w:b/>
          <w:shd w:val="clear" w:color="auto" w:fill="FFFFFF"/>
        </w:rPr>
        <w:t>R3.  Churilla JR. </w:t>
      </w:r>
      <w:hyperlink r:id="rId10" w:history="1">
        <w:r w:rsidRPr="00853620">
          <w:rPr>
            <w:rStyle w:val="Hyperlink"/>
            <w:rFonts w:ascii="Arial" w:hAnsi="Arial" w:cs="Arial"/>
            <w:b/>
            <w:color w:val="auto"/>
            <w:u w:val="none"/>
            <w:shd w:val="clear" w:color="auto" w:fill="FFFFFF"/>
          </w:rPr>
          <w:t>Anthropometrics and Allometry: Beyond Body Mass Index.</w:t>
        </w:r>
      </w:hyperlink>
      <w:r w:rsidRPr="00853620">
        <w:rPr>
          <w:rFonts w:ascii="Arial" w:hAnsi="Arial" w:cs="Arial"/>
          <w:b/>
          <w:shd w:val="clear" w:color="auto" w:fill="FFFFFF"/>
        </w:rPr>
        <w:t> </w:t>
      </w:r>
      <w:r>
        <w:rPr>
          <w:rFonts w:ascii="Arial" w:hAnsi="Arial" w:cs="Arial"/>
          <w:b/>
          <w:shd w:val="clear" w:color="auto" w:fill="FFFFFF"/>
        </w:rPr>
        <w:t xml:space="preserve">Metab Syndr Relat Disord. 2018 Mar 27. doi: 10.1089/met.2018.0031. [Epub ahead of print] PubMed PMID: 29584551.  </w:t>
      </w:r>
    </w:p>
    <w:p w14:paraId="4F2D098E" w14:textId="77777777" w:rsidR="003A51A8" w:rsidRPr="00F857FD" w:rsidRDefault="003A51A8" w:rsidP="003A51A8">
      <w:pPr>
        <w:rPr>
          <w:rFonts w:ascii="Arial" w:hAnsi="Arial" w:cs="Arial"/>
          <w:b/>
        </w:rPr>
      </w:pPr>
      <w:r>
        <w:rPr>
          <w:rFonts w:ascii="Arial" w:hAnsi="Arial" w:cs="Arial"/>
          <w:b/>
        </w:rPr>
        <w:t xml:space="preserve">R4. </w:t>
      </w:r>
      <w:r w:rsidRPr="00F857FD">
        <w:rPr>
          <w:rFonts w:ascii="Arial" w:hAnsi="Arial" w:cs="Arial"/>
          <w:b/>
        </w:rPr>
        <w:t xml:space="preserve">Krakauer NY,Krakauer JC. The New Anthropometrics and Abdominal Obesity: A BodyShape Index, Hip Index, and Anthropometric Risk Index, Chapter 2 in Nutrition in the Prevention and Treatment of Abdominal Obesity. 2019 Elsevier </w:t>
      </w:r>
      <w:r>
        <w:rPr>
          <w:rFonts w:ascii="Arial" w:hAnsi="Arial" w:cs="Arial"/>
          <w:b/>
        </w:rPr>
        <w:t xml:space="preserve"> </w:t>
      </w:r>
      <w:hyperlink r:id="rId11" w:tgtFrame="_blank" w:history="1">
        <w:r w:rsidRPr="00F857FD">
          <w:rPr>
            <w:rStyle w:val="Hyperlink"/>
            <w:rFonts w:ascii="Arial" w:hAnsi="Arial" w:cs="Arial"/>
            <w:b/>
            <w:color w:val="auto"/>
            <w:u w:val="none"/>
          </w:rPr>
          <w:t>https://doi.org/10.1016/B978-0-12-816093-0.00002-1free</w:t>
        </w:r>
      </w:hyperlink>
      <w:r w:rsidRPr="00F857FD">
        <w:rPr>
          <w:rFonts w:ascii="Arial" w:hAnsi="Arial" w:cs="Arial"/>
          <w:b/>
        </w:rPr>
        <w:t xml:space="preserve"> at </w:t>
      </w:r>
      <w:hyperlink r:id="rId12" w:tgtFrame="_blank" w:history="1">
        <w:r w:rsidRPr="00F857FD">
          <w:rPr>
            <w:rStyle w:val="Hyperlink"/>
            <w:rFonts w:ascii="Arial" w:hAnsi="Arial" w:cs="Arial"/>
            <w:b/>
            <w:color w:val="auto"/>
            <w:u w:val="none"/>
          </w:rPr>
          <w:t>https://nirkrakauer.net/papers/anthropometrics_chapter_2018.pdf</w:t>
        </w:r>
      </w:hyperlink>
    </w:p>
    <w:p w14:paraId="2F964C56" w14:textId="77777777" w:rsidR="00400FFD" w:rsidRDefault="00400FFD" w:rsidP="00C360CD">
      <w:pPr>
        <w:rPr>
          <w:rFonts w:ascii="Arial" w:hAnsi="Arial" w:cs="Arial"/>
          <w:b/>
          <w:u w:val="single"/>
          <w:shd w:val="clear" w:color="auto" w:fill="FFFFFF"/>
        </w:rPr>
      </w:pPr>
    </w:p>
    <w:p w14:paraId="4024F388" w14:textId="61617FD1" w:rsidR="009E11D1" w:rsidRDefault="00C360CD" w:rsidP="00C360CD">
      <w:pPr>
        <w:rPr>
          <w:rFonts w:ascii="Arial" w:hAnsi="Arial" w:cs="Arial"/>
          <w:b/>
          <w:u w:val="single"/>
          <w:shd w:val="clear" w:color="auto" w:fill="FFFFFF"/>
        </w:rPr>
      </w:pPr>
      <w:r w:rsidRPr="00C360CD">
        <w:rPr>
          <w:rFonts w:ascii="Arial" w:hAnsi="Arial" w:cs="Arial"/>
          <w:b/>
          <w:u w:val="single"/>
          <w:shd w:val="clear" w:color="auto" w:fill="FFFFFF"/>
        </w:rPr>
        <w:t>Your comment for article </w:t>
      </w:r>
      <w:hyperlink r:id="rId13" w:tgtFrame="_blank" w:history="1">
        <w:r w:rsidRPr="00C360CD">
          <w:rPr>
            <w:rStyle w:val="Hyperlink"/>
            <w:rFonts w:ascii="Arial" w:hAnsi="Arial" w:cs="Arial"/>
            <w:b/>
            <w:shd w:val="clear" w:color="auto" w:fill="FFFFFF"/>
          </w:rPr>
          <w:t>Could the Body Roundness Index One Day Replace the BMI?</w:t>
        </w:r>
      </w:hyperlink>
      <w:r w:rsidRPr="00C360CD">
        <w:rPr>
          <w:rFonts w:ascii="Arial" w:hAnsi="Arial" w:cs="Arial"/>
          <w:b/>
          <w:u w:val="single"/>
          <w:shd w:val="clear" w:color="auto" w:fill="FFFFFF"/>
        </w:rPr>
        <w:t> </w:t>
      </w:r>
      <w:r w:rsidR="00400FFD">
        <w:rPr>
          <w:rFonts w:ascii="Arial" w:hAnsi="Arial" w:cs="Arial"/>
          <w:b/>
          <w:u w:val="single"/>
          <w:shd w:val="clear" w:color="auto" w:fill="FFFFFF"/>
        </w:rPr>
        <w:t xml:space="preserve">  10</w:t>
      </w:r>
      <w:r w:rsidR="00813F8A">
        <w:rPr>
          <w:rFonts w:ascii="Arial" w:hAnsi="Arial" w:cs="Arial"/>
          <w:b/>
          <w:u w:val="single"/>
          <w:shd w:val="clear" w:color="auto" w:fill="FFFFFF"/>
        </w:rPr>
        <w:t>/8/24</w:t>
      </w:r>
    </w:p>
    <w:p w14:paraId="45E62741" w14:textId="77777777" w:rsidR="00400FFD" w:rsidRDefault="00400FFD" w:rsidP="00C360CD">
      <w:pPr>
        <w:rPr>
          <w:rFonts w:ascii="Arial" w:hAnsi="Arial" w:cs="Arial"/>
          <w:b/>
          <w:u w:val="single"/>
          <w:shd w:val="clear" w:color="auto" w:fill="FFFFFF"/>
        </w:rPr>
      </w:pPr>
    </w:p>
    <w:p w14:paraId="6E000C5D" w14:textId="4A552979" w:rsidR="009E11D1" w:rsidRPr="00C90120" w:rsidRDefault="009E11D1" w:rsidP="009E11D1">
      <w:pPr>
        <w:rPr>
          <w:rFonts w:ascii="Arial" w:hAnsi="Arial" w:cs="Arial"/>
          <w:b/>
          <w:u w:val="single"/>
          <w:shd w:val="clear" w:color="auto" w:fill="FFFFFF"/>
        </w:rPr>
      </w:pPr>
      <w:r w:rsidRPr="00C90120">
        <w:rPr>
          <w:rFonts w:ascii="Arial" w:hAnsi="Arial" w:cs="Arial"/>
          <w:b/>
          <w:u w:val="single"/>
          <w:shd w:val="clear" w:color="auto" w:fill="FFFFFF"/>
        </w:rPr>
        <w:t>Major studies for citation</w:t>
      </w:r>
    </w:p>
    <w:p w14:paraId="12E74BEA" w14:textId="77777777" w:rsidR="009E11D1" w:rsidRPr="00BB7FD0" w:rsidRDefault="009E11D1" w:rsidP="009E11D1">
      <w:pPr>
        <w:widowControl w:val="0"/>
        <w:pBdr>
          <w:top w:val="nil"/>
          <w:left w:val="nil"/>
          <w:bottom w:val="nil"/>
          <w:right w:val="nil"/>
          <w:between w:val="nil"/>
        </w:pBdr>
        <w:rPr>
          <w:rFonts w:ascii="Arial" w:hAnsi="Arial" w:cs="Arial"/>
          <w:b/>
          <w:bCs/>
          <w:shd w:val="clear" w:color="auto" w:fill="FFFFFF"/>
        </w:rPr>
      </w:pPr>
      <w:bookmarkStart w:id="9" w:name="_Hlk166502256"/>
      <w:r w:rsidRPr="00BB7FD0">
        <w:rPr>
          <w:rFonts w:ascii="Arial" w:hAnsi="Arial" w:cs="Arial"/>
          <w:b/>
          <w:bCs/>
          <w:color w:val="212121"/>
          <w:shd w:val="clear" w:color="auto" w:fill="FFFFFF"/>
        </w:rPr>
        <w:t xml:space="preserve">Christakoudi S, Tsilidis KK, Muller DC, et al. A Body Shape Index (ABSI) achieves better mortality risk stratification than alternative indices of abdominal obesity: results from a </w:t>
      </w:r>
      <w:r w:rsidRPr="00BB7FD0">
        <w:rPr>
          <w:rFonts w:ascii="Arial" w:hAnsi="Arial" w:cs="Arial"/>
          <w:b/>
          <w:bCs/>
          <w:shd w:val="clear" w:color="auto" w:fill="FFFFFF"/>
        </w:rPr>
        <w:t>large European cohort. </w:t>
      </w:r>
      <w:r w:rsidRPr="00BB7FD0">
        <w:rPr>
          <w:rFonts w:ascii="Arial" w:hAnsi="Arial" w:cs="Arial"/>
          <w:b/>
          <w:bCs/>
          <w:i/>
          <w:iCs/>
          <w:shd w:val="clear" w:color="auto" w:fill="FFFFFF"/>
        </w:rPr>
        <w:t>Sci Rep</w:t>
      </w:r>
      <w:r w:rsidRPr="00BB7FD0">
        <w:rPr>
          <w:rFonts w:ascii="Arial" w:hAnsi="Arial" w:cs="Arial"/>
          <w:b/>
          <w:bCs/>
          <w:shd w:val="clear" w:color="auto" w:fill="FFFFFF"/>
        </w:rPr>
        <w:t>. 2020;10(1):14541. Published 2020 Sep 3. doi:10.1038/s41598-020-71302-5</w:t>
      </w:r>
    </w:p>
    <w:p w14:paraId="4E581ADC" w14:textId="77777777" w:rsidR="009E11D1" w:rsidRPr="00435183" w:rsidRDefault="009E11D1" w:rsidP="009E11D1">
      <w:pPr>
        <w:pStyle w:val="ListParagraph"/>
        <w:spacing w:after="0"/>
        <w:rPr>
          <w:rFonts w:ascii="Arial" w:hAnsi="Arial" w:cs="Arial"/>
          <w:b/>
          <w:sz w:val="24"/>
          <w:szCs w:val="24"/>
          <w:shd w:val="clear" w:color="auto" w:fill="FFFFFF"/>
        </w:rPr>
      </w:pPr>
      <w:r>
        <w:rPr>
          <w:rFonts w:ascii="Arial" w:hAnsi="Arial" w:cs="Arial"/>
          <w:b/>
          <w:sz w:val="24"/>
          <w:szCs w:val="24"/>
          <w:shd w:val="clear" w:color="auto" w:fill="FFFFFF"/>
        </w:rPr>
        <w:t xml:space="preserve">Annotation: Gold standard UK Biobank data, and advanced biostatistics </w:t>
      </w:r>
      <w:r w:rsidRPr="00324C65">
        <w:rPr>
          <w:rFonts w:ascii="Arial" w:hAnsi="Arial" w:cs="Arial"/>
          <w:b/>
          <w:sz w:val="24"/>
          <w:szCs w:val="24"/>
          <w:shd w:val="clear" w:color="auto" w:fill="FFFFFF"/>
        </w:rPr>
        <w:t>A series of companion papers now published by the first author covering associations with cancer,  cancer genetics, body composition,  gon</w:t>
      </w:r>
      <w:r>
        <w:rPr>
          <w:rFonts w:ascii="Arial" w:hAnsi="Arial" w:cs="Arial"/>
          <w:b/>
          <w:sz w:val="24"/>
          <w:szCs w:val="24"/>
          <w:shd w:val="clear" w:color="auto" w:fill="FFFFFF"/>
        </w:rPr>
        <w:t>a</w:t>
      </w:r>
      <w:r w:rsidRPr="00324C65">
        <w:rPr>
          <w:rFonts w:ascii="Arial" w:hAnsi="Arial" w:cs="Arial"/>
          <w:b/>
          <w:sz w:val="24"/>
          <w:szCs w:val="24"/>
          <w:shd w:val="clear" w:color="auto" w:fill="FFFFFF"/>
        </w:rPr>
        <w:t>dal steroids and common biochemistry and hematology parameters.</w:t>
      </w:r>
    </w:p>
    <w:bookmarkEnd w:id="9"/>
    <w:p w14:paraId="250B555F" w14:textId="77777777" w:rsidR="009E11D1" w:rsidRDefault="009E11D1" w:rsidP="009E11D1">
      <w:pPr>
        <w:rPr>
          <w:rFonts w:ascii="Arial" w:hAnsi="Arial" w:cs="Arial"/>
          <w:b/>
        </w:rPr>
      </w:pPr>
    </w:p>
    <w:p w14:paraId="3ED6E31F" w14:textId="77777777" w:rsidR="009E11D1" w:rsidRDefault="009E11D1" w:rsidP="009E11D1">
      <w:r w:rsidRPr="00AA41AF">
        <w:rPr>
          <w:rFonts w:ascii="Arial" w:hAnsi="Arial" w:cs="Arial"/>
          <w:b/>
        </w:rPr>
        <w:t>Nagayama D, Sugiura T, Choi SY, Shirai K. Various Obesity Indices and Arterial Function Evaluated with CAVI - Is Waist Circumference Adequate to Define Metabolic Syndrome? Vasc Health Risk Manag. 2022 Sep 12;18:721-733. doi: 10.2147/VHRM.S378288. PMID: 36120718; PMCID: PMC9480599</w:t>
      </w:r>
      <w:r>
        <w:t>.</w:t>
      </w:r>
    </w:p>
    <w:p w14:paraId="54D3EC49" w14:textId="77777777" w:rsidR="009E11D1" w:rsidRDefault="009E11D1" w:rsidP="009E11D1">
      <w:pPr>
        <w:pStyle w:val="Heading1"/>
        <w:shd w:val="clear" w:color="auto" w:fill="FFFFFF"/>
        <w:spacing w:before="0" w:after="0" w:line="240" w:lineRule="auto"/>
        <w:textAlignment w:val="baseline"/>
        <w:rPr>
          <w:rFonts w:ascii="Arial" w:hAnsi="Arial" w:cs="Arial"/>
          <w:color w:val="222222"/>
          <w:sz w:val="24"/>
          <w:szCs w:val="24"/>
          <w:shd w:val="clear" w:color="auto" w:fill="FFFFFF"/>
        </w:rPr>
      </w:pPr>
    </w:p>
    <w:p w14:paraId="611C860F" w14:textId="77777777" w:rsidR="009E11D1" w:rsidRPr="00021A81" w:rsidRDefault="009E11D1" w:rsidP="009E11D1">
      <w:pPr>
        <w:rPr>
          <w:rFonts w:ascii="Arial" w:hAnsi="Arial" w:cs="Arial"/>
          <w:b/>
          <w:bCs/>
        </w:rPr>
      </w:pPr>
      <w:bookmarkStart w:id="10" w:name="_Hlk164611545"/>
      <w:r w:rsidRPr="00021A81">
        <w:rPr>
          <w:rFonts w:ascii="Arial" w:hAnsi="Arial" w:cs="Arial"/>
          <w:b/>
          <w:bCs/>
          <w:color w:val="212121"/>
          <w:shd w:val="clear" w:color="auto" w:fill="FFFFFF"/>
        </w:rPr>
        <w:t>Nagayama D, Fujishiro K, Watanabe Y, Yamaguchi T, Suzuki K, Saiki A, Shirai K. A Body Shape Index (ABSI) as a Variant of Conicity Index Not Affected by the Obesity Paradox: A Cross-Sectional Study Using Arterial Stiffness Parameter. J Pers Med. 2022 Dec 5;12(12):2014. doi: 10.3390/jpm12122014. PMID: 36556235; PMCID: PMC9783005.</w:t>
      </w:r>
    </w:p>
    <w:bookmarkEnd w:id="10"/>
    <w:p w14:paraId="0DD459D7" w14:textId="77777777" w:rsidR="003A51A8" w:rsidRDefault="003A51A8" w:rsidP="003A51A8">
      <w:pPr>
        <w:tabs>
          <w:tab w:val="left" w:pos="-720"/>
        </w:tabs>
        <w:jc w:val="both"/>
        <w:rPr>
          <w:rFonts w:ascii="Arial Black" w:hAnsi="Arial Black"/>
          <w:b/>
        </w:rPr>
      </w:pPr>
    </w:p>
    <w:p w14:paraId="26874B00" w14:textId="77777777" w:rsidR="003A51A8" w:rsidRPr="00F123A1" w:rsidRDefault="003A51A8" w:rsidP="003A51A8">
      <w:pPr>
        <w:rPr>
          <w:rFonts w:ascii="Arial" w:hAnsi="Arial" w:cs="Arial"/>
          <w:b/>
          <w:shd w:val="clear" w:color="auto" w:fill="FFFFFF"/>
        </w:rPr>
      </w:pPr>
      <w:r w:rsidRPr="00F123A1">
        <w:rPr>
          <w:rFonts w:ascii="Arial" w:eastAsia="TimesNewRoman" w:hAnsi="Arial" w:cs="Arial"/>
          <w:b/>
        </w:rPr>
        <w:t>The original ABSI calculator and risk instrument is available at:</w:t>
      </w:r>
      <w:r w:rsidRPr="00F123A1">
        <w:rPr>
          <w:rFonts w:ascii="Arial" w:hAnsi="Arial" w:cs="Arial"/>
          <w:b/>
        </w:rPr>
        <w:t xml:space="preserve"> </w:t>
      </w:r>
      <w:hyperlink r:id="rId14" w:history="1">
        <w:r w:rsidRPr="00F123A1">
          <w:rPr>
            <w:rStyle w:val="Hyperlink"/>
            <w:rFonts w:ascii="Arial" w:hAnsi="Arial" w:cs="Arial"/>
            <w:b/>
            <w:color w:val="auto"/>
            <w:u w:val="none"/>
            <w:shd w:val="clear" w:color="auto" w:fill="FFFFFF"/>
          </w:rPr>
          <w:t>https://nirkrakauer.net/sw/absi-calculator.html</w:t>
        </w:r>
      </w:hyperlink>
      <w:r w:rsidRPr="00F123A1">
        <w:rPr>
          <w:rFonts w:ascii="Arial" w:hAnsi="Arial" w:cs="Arial"/>
          <w:b/>
          <w:shd w:val="clear" w:color="auto" w:fill="FFFFFF"/>
        </w:rPr>
        <w:t>​</w:t>
      </w:r>
    </w:p>
    <w:p w14:paraId="2F54F3D3" w14:textId="77777777" w:rsidR="003A51A8" w:rsidRPr="00F123A1" w:rsidRDefault="003A51A8" w:rsidP="003A51A8">
      <w:pPr>
        <w:rPr>
          <w:rFonts w:ascii="Arial" w:hAnsi="Arial" w:cs="Arial"/>
          <w:b/>
          <w:shd w:val="clear" w:color="auto" w:fill="FFFFFF"/>
        </w:rPr>
      </w:pPr>
      <w:r w:rsidRPr="00F123A1">
        <w:rPr>
          <w:rFonts w:ascii="Arial" w:eastAsia="TimesNewRoman" w:hAnsi="Arial" w:cs="Arial"/>
          <w:b/>
        </w:rPr>
        <w:t>The ABSI calculator with Hip Index and risk instrument is available at:</w:t>
      </w:r>
    </w:p>
    <w:p w14:paraId="691AC1A9" w14:textId="77777777" w:rsidR="003A51A8" w:rsidRPr="00F123A1" w:rsidRDefault="003A51A8" w:rsidP="003A51A8">
      <w:pPr>
        <w:rPr>
          <w:rFonts w:ascii="Arial" w:hAnsi="Arial" w:cs="Arial"/>
          <w:b/>
        </w:rPr>
      </w:pPr>
      <w:r w:rsidRPr="00F123A1">
        <w:rPr>
          <w:rFonts w:ascii="Arial" w:hAnsi="Arial" w:cs="Arial"/>
          <w:b/>
        </w:rPr>
        <w:t>https://nirkrakauer.net/sw/ari-calculator.html</w:t>
      </w:r>
    </w:p>
    <w:p w14:paraId="739107D2" w14:textId="77777777" w:rsidR="008D6CF2" w:rsidRDefault="008D6CF2">
      <w:pPr>
        <w:rPr>
          <w:rFonts w:ascii="Arial" w:hAnsi="Arial" w:cs="Arial"/>
        </w:rPr>
      </w:pPr>
    </w:p>
    <w:p w14:paraId="1DE5F316" w14:textId="3490770E" w:rsidR="008D6CF2" w:rsidRDefault="00CF278D">
      <w:pPr>
        <w:jc w:val="center"/>
        <w:rPr>
          <w:rFonts w:ascii="Arial" w:hAnsi="Arial" w:cs="Arial"/>
          <w:sz w:val="36"/>
          <w:szCs w:val="36"/>
        </w:rPr>
      </w:pPr>
      <w:r>
        <w:rPr>
          <w:rFonts w:ascii="Arial" w:hAnsi="Arial" w:cs="Arial"/>
          <w:sz w:val="36"/>
          <w:szCs w:val="36"/>
        </w:rPr>
        <w:t xml:space="preserve">ABSI  in the </w:t>
      </w:r>
      <w:r w:rsidR="003A51A8">
        <w:rPr>
          <w:rFonts w:ascii="Arial" w:hAnsi="Arial" w:cs="Arial"/>
          <w:sz w:val="36"/>
          <w:szCs w:val="36"/>
        </w:rPr>
        <w:t xml:space="preserve">General </w:t>
      </w:r>
      <w:r>
        <w:rPr>
          <w:rFonts w:ascii="Arial" w:hAnsi="Arial" w:cs="Arial"/>
          <w:sz w:val="36"/>
          <w:szCs w:val="36"/>
        </w:rPr>
        <w:t>Medical Literature:</w:t>
      </w:r>
    </w:p>
    <w:p w14:paraId="19AB46C5" w14:textId="77777777" w:rsidR="008D6CF2" w:rsidRDefault="008D6CF2">
      <w:pPr>
        <w:jc w:val="center"/>
        <w:rPr>
          <w:rFonts w:ascii="Arial" w:hAnsi="Arial" w:cs="Arial"/>
        </w:rPr>
      </w:pPr>
    </w:p>
    <w:tbl>
      <w:tblPr>
        <w:tblW w:w="9360" w:type="dxa"/>
        <w:tblLook w:val="0000" w:firstRow="0" w:lastRow="0" w:firstColumn="0" w:lastColumn="0" w:noHBand="0" w:noVBand="0"/>
      </w:tblPr>
      <w:tblGrid>
        <w:gridCol w:w="290"/>
        <w:gridCol w:w="9070"/>
      </w:tblGrid>
      <w:tr w:rsidR="008D6CF2" w14:paraId="67AC9CC1" w14:textId="77777777">
        <w:tc>
          <w:tcPr>
            <w:tcW w:w="290" w:type="dxa"/>
            <w:shd w:val="clear" w:color="auto" w:fill="auto"/>
            <w:tcMar>
              <w:left w:w="0" w:type="dxa"/>
              <w:right w:w="0" w:type="dxa"/>
            </w:tcMar>
          </w:tcPr>
          <w:p w14:paraId="5AC6BABF" w14:textId="77777777" w:rsidR="008D6CF2" w:rsidRDefault="00CF278D">
            <w:r>
              <w:rPr>
                <w:rFonts w:ascii="Arial" w:hAnsi="Arial" w:cs="Arial"/>
              </w:rPr>
              <w:t>1.</w:t>
            </w:r>
          </w:p>
        </w:tc>
        <w:tc>
          <w:tcPr>
            <w:tcW w:w="9070" w:type="dxa"/>
            <w:shd w:val="clear" w:color="auto" w:fill="auto"/>
            <w:tcMar>
              <w:left w:w="0" w:type="dxa"/>
              <w:right w:w="0" w:type="dxa"/>
            </w:tcMar>
          </w:tcPr>
          <w:p w14:paraId="14F720A8" w14:textId="77777777" w:rsidR="008D6CF2" w:rsidRPr="002D1ED2" w:rsidRDefault="002D1ED2">
            <w:pPr>
              <w:rPr>
                <w:rFonts w:ascii="Arial" w:hAnsi="Arial" w:cs="Arial"/>
                <w:b/>
                <w:bCs/>
              </w:rPr>
            </w:pPr>
            <w:r w:rsidRPr="002D1ED2">
              <w:rPr>
                <w:rFonts w:ascii="Arial" w:hAnsi="Arial" w:cs="Arial"/>
                <w:b/>
                <w:bCs/>
                <w:color w:val="212121"/>
                <w:shd w:val="clear" w:color="auto" w:fill="FFFFFF"/>
              </w:rPr>
              <w:t>Abete I, Arriola L, Etxezarreta N, Mozo I, Moreno-Iribas C, Amiano P, Egüés N, Goyenechea E, Lopez de Munain A, Martinez M, Travier N, Navarro C, Chirlaque MD, Tormo MJ, Gavrila D, Huerta JM, Sánchez MJ, Molina-Montes E, Requena M, Jiménez-Hernández MD, Ardanaz E, Barricarte A, Quiros JR, Rodriguez L, Dorronsoro M. Association between different obesity measures and the risk of stroke in the EPIC Spanish cohort. Eur J Nutr. 2015 Apr;54(3):365-75. doi: 10.1007/s00394-014-0716-x. Epub 2014 Jun 6. PMID: 24903807.</w:t>
            </w:r>
          </w:p>
        </w:tc>
      </w:tr>
      <w:tr w:rsidR="008D6CF2" w14:paraId="7F796A94" w14:textId="77777777">
        <w:tc>
          <w:tcPr>
            <w:tcW w:w="290" w:type="dxa"/>
            <w:shd w:val="clear" w:color="auto" w:fill="auto"/>
            <w:tcMar>
              <w:left w:w="0" w:type="dxa"/>
              <w:right w:w="0" w:type="dxa"/>
            </w:tcMar>
          </w:tcPr>
          <w:p w14:paraId="64067C24" w14:textId="77777777" w:rsidR="008D6CF2" w:rsidRDefault="008D6CF2">
            <w:pPr>
              <w:rPr>
                <w:rFonts w:ascii="Arial" w:hAnsi="Arial" w:cs="Arial"/>
              </w:rPr>
            </w:pPr>
          </w:p>
        </w:tc>
        <w:tc>
          <w:tcPr>
            <w:tcW w:w="9070" w:type="dxa"/>
            <w:shd w:val="clear" w:color="auto" w:fill="auto"/>
            <w:tcMar>
              <w:left w:w="0" w:type="dxa"/>
              <w:right w:w="0" w:type="dxa"/>
            </w:tcMar>
          </w:tcPr>
          <w:p w14:paraId="67D55DB9" w14:textId="77777777" w:rsidR="008D6CF2" w:rsidRDefault="008D6CF2"/>
        </w:tc>
      </w:tr>
      <w:tr w:rsidR="008D6CF2" w14:paraId="112E2F40" w14:textId="77777777">
        <w:tc>
          <w:tcPr>
            <w:tcW w:w="290" w:type="dxa"/>
            <w:shd w:val="clear" w:color="auto" w:fill="auto"/>
            <w:tcMar>
              <w:left w:w="0" w:type="dxa"/>
              <w:right w:w="0" w:type="dxa"/>
            </w:tcMar>
          </w:tcPr>
          <w:p w14:paraId="6FFAB0F0" w14:textId="77777777" w:rsidR="008D6CF2" w:rsidRDefault="008D6CF2">
            <w:pPr>
              <w:rPr>
                <w:rFonts w:ascii="Arial" w:hAnsi="Arial" w:cs="Arial"/>
              </w:rPr>
            </w:pPr>
          </w:p>
        </w:tc>
        <w:tc>
          <w:tcPr>
            <w:tcW w:w="9070" w:type="dxa"/>
            <w:shd w:val="clear" w:color="auto" w:fill="auto"/>
            <w:tcMar>
              <w:left w:w="0" w:type="dxa"/>
              <w:right w:w="0" w:type="dxa"/>
            </w:tcMar>
          </w:tcPr>
          <w:p w14:paraId="7F62ED15" w14:textId="77777777" w:rsidR="008D6CF2" w:rsidRDefault="008D6CF2"/>
        </w:tc>
      </w:tr>
      <w:tr w:rsidR="008D6CF2" w14:paraId="52FF1D7A" w14:textId="77777777">
        <w:trPr>
          <w:trHeight w:hRule="exact" w:val="23"/>
        </w:trPr>
        <w:tc>
          <w:tcPr>
            <w:tcW w:w="290" w:type="dxa"/>
            <w:shd w:val="clear" w:color="auto" w:fill="auto"/>
            <w:tcMar>
              <w:left w:w="0" w:type="dxa"/>
              <w:right w:w="0" w:type="dxa"/>
            </w:tcMar>
          </w:tcPr>
          <w:p w14:paraId="33D75E07" w14:textId="77777777" w:rsidR="008D6CF2" w:rsidRDefault="008D6CF2">
            <w:pPr>
              <w:spacing w:line="100" w:lineRule="atLeast"/>
              <w:rPr>
                <w:rFonts w:ascii="Arial" w:hAnsi="Arial" w:cs="Arial"/>
              </w:rPr>
            </w:pPr>
          </w:p>
        </w:tc>
        <w:tc>
          <w:tcPr>
            <w:tcW w:w="9070" w:type="dxa"/>
            <w:shd w:val="clear" w:color="auto" w:fill="auto"/>
            <w:tcMar>
              <w:left w:w="0" w:type="dxa"/>
              <w:right w:w="0" w:type="dxa"/>
            </w:tcMar>
          </w:tcPr>
          <w:p w14:paraId="683EF9B9" w14:textId="77777777" w:rsidR="008D6CF2" w:rsidRDefault="008D6CF2">
            <w:pPr>
              <w:spacing w:line="100" w:lineRule="atLeast"/>
              <w:rPr>
                <w:rFonts w:ascii="Arial" w:hAnsi="Arial" w:cs="Arial"/>
              </w:rPr>
            </w:pPr>
          </w:p>
        </w:tc>
      </w:tr>
      <w:tr w:rsidR="008D6CF2" w14:paraId="14975DD4" w14:textId="77777777">
        <w:trPr>
          <w:trHeight w:hRule="exact" w:val="23"/>
        </w:trPr>
        <w:tc>
          <w:tcPr>
            <w:tcW w:w="290" w:type="dxa"/>
            <w:shd w:val="clear" w:color="auto" w:fill="auto"/>
            <w:tcMar>
              <w:left w:w="0" w:type="dxa"/>
              <w:right w:w="0" w:type="dxa"/>
            </w:tcMar>
          </w:tcPr>
          <w:p w14:paraId="201AA10C" w14:textId="77777777" w:rsidR="008D6CF2" w:rsidRDefault="008D6CF2">
            <w:pPr>
              <w:spacing w:line="100" w:lineRule="atLeast"/>
              <w:rPr>
                <w:rFonts w:ascii="Arial" w:hAnsi="Arial" w:cs="Arial"/>
              </w:rPr>
            </w:pPr>
          </w:p>
        </w:tc>
        <w:tc>
          <w:tcPr>
            <w:tcW w:w="9070" w:type="dxa"/>
            <w:shd w:val="clear" w:color="auto" w:fill="auto"/>
            <w:tcMar>
              <w:left w:w="0" w:type="dxa"/>
              <w:right w:w="0" w:type="dxa"/>
            </w:tcMar>
            <w:vAlign w:val="center"/>
          </w:tcPr>
          <w:p w14:paraId="38A10707" w14:textId="77777777" w:rsidR="008D6CF2" w:rsidRDefault="008D6CF2">
            <w:pPr>
              <w:spacing w:line="100" w:lineRule="atLeast"/>
              <w:rPr>
                <w:rFonts w:ascii="Arial" w:hAnsi="Arial" w:cs="Arial"/>
              </w:rPr>
            </w:pPr>
          </w:p>
        </w:tc>
      </w:tr>
    </w:tbl>
    <w:p w14:paraId="0DF75008" w14:textId="77777777" w:rsidR="008D6CF2" w:rsidRDefault="008D6CF2">
      <w:pPr>
        <w:pBdr>
          <w:top w:val="nil"/>
          <w:left w:val="nil"/>
          <w:bottom w:val="nil"/>
          <w:right w:val="nil"/>
          <w:between w:val="nil"/>
        </w:pBdr>
        <w:shd w:val="solid" w:color="FFFFFF" w:fill="auto"/>
        <w:spacing w:line="100" w:lineRule="atLeast"/>
        <w:rPr>
          <w:rFonts w:ascii="Arial" w:hAnsi="Arial" w:cs="Arial"/>
          <w:vanish/>
        </w:rPr>
      </w:pPr>
    </w:p>
    <w:tbl>
      <w:tblPr>
        <w:tblW w:w="9360" w:type="dxa"/>
        <w:tblLook w:val="0000" w:firstRow="0" w:lastRow="0" w:firstColumn="0" w:lastColumn="0" w:noHBand="0" w:noVBand="0"/>
      </w:tblPr>
      <w:tblGrid>
        <w:gridCol w:w="290"/>
        <w:gridCol w:w="9070"/>
      </w:tblGrid>
      <w:tr w:rsidR="008D6CF2" w14:paraId="29DABA66" w14:textId="77777777">
        <w:tc>
          <w:tcPr>
            <w:tcW w:w="290" w:type="dxa"/>
            <w:shd w:val="clear" w:color="auto" w:fill="auto"/>
            <w:tcMar>
              <w:left w:w="0" w:type="dxa"/>
              <w:right w:w="0" w:type="dxa"/>
            </w:tcMar>
          </w:tcPr>
          <w:p w14:paraId="63C5F75B" w14:textId="77777777" w:rsidR="008D6CF2" w:rsidRDefault="00CF278D">
            <w:pPr>
              <w:spacing w:line="100" w:lineRule="atLeast"/>
            </w:pPr>
            <w:r>
              <w:rPr>
                <w:rFonts w:ascii="Arial" w:hAnsi="Arial" w:cs="Arial"/>
              </w:rPr>
              <w:t>2.</w:t>
            </w:r>
          </w:p>
        </w:tc>
        <w:tc>
          <w:tcPr>
            <w:tcW w:w="9070" w:type="dxa"/>
            <w:shd w:val="clear" w:color="auto" w:fill="auto"/>
            <w:tcMar>
              <w:left w:w="0" w:type="dxa"/>
              <w:right w:w="0" w:type="dxa"/>
            </w:tcMar>
          </w:tcPr>
          <w:p w14:paraId="3CAF3D98" w14:textId="77777777" w:rsidR="008D6CF2" w:rsidRPr="002D1ED2" w:rsidRDefault="002D1ED2">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2D1ED2">
              <w:rPr>
                <w:rFonts w:ascii="Arial" w:hAnsi="Arial" w:cs="Arial"/>
                <w:b/>
                <w:bCs/>
                <w:color w:val="212121"/>
                <w:sz w:val="24"/>
                <w:szCs w:val="24"/>
                <w:shd w:val="clear" w:color="auto" w:fill="FFFFFF"/>
              </w:rPr>
              <w:t>Biolo G, Di Girolamo FG, Breglia A, Chiuc M, Baglio V, Vinci P, Toigo G, Lucchin L, Jurdana M, Pražnikar ZJ, Petelin A, Mazzucco S, Situlin R. Inverse relationship between "a body shape index" (ABSI) and fat-free mass in women and men: Insights into mechanisms of sarcopenic obesity. Clin Nutr. 2015 Apr;34(2):323-7. doi: 10.1016/j.clnu.2014.03.015. Epub 2014 Apr 13. PMID: 24814384.</w:t>
            </w:r>
          </w:p>
        </w:tc>
      </w:tr>
      <w:tr w:rsidR="008D6CF2" w14:paraId="225E6B84" w14:textId="77777777">
        <w:tc>
          <w:tcPr>
            <w:tcW w:w="290" w:type="dxa"/>
            <w:shd w:val="clear" w:color="auto" w:fill="auto"/>
            <w:tcMar>
              <w:left w:w="0" w:type="dxa"/>
              <w:right w:w="0" w:type="dxa"/>
            </w:tcMar>
          </w:tcPr>
          <w:p w14:paraId="472DAE26" w14:textId="77777777" w:rsidR="008D6CF2" w:rsidRDefault="008D6CF2">
            <w:pPr>
              <w:rPr>
                <w:rFonts w:ascii="Arial" w:hAnsi="Arial" w:cs="Arial"/>
              </w:rPr>
            </w:pPr>
          </w:p>
        </w:tc>
        <w:tc>
          <w:tcPr>
            <w:tcW w:w="9070" w:type="dxa"/>
            <w:shd w:val="clear" w:color="auto" w:fill="auto"/>
            <w:tcMar>
              <w:left w:w="0" w:type="dxa"/>
              <w:right w:w="0" w:type="dxa"/>
            </w:tcMar>
          </w:tcPr>
          <w:p w14:paraId="3E7ED281" w14:textId="77777777" w:rsidR="008D6CF2" w:rsidRDefault="008D6CF2"/>
        </w:tc>
      </w:tr>
      <w:tr w:rsidR="008D6CF2" w14:paraId="7837136D" w14:textId="77777777">
        <w:tc>
          <w:tcPr>
            <w:tcW w:w="290" w:type="dxa"/>
            <w:shd w:val="clear" w:color="auto" w:fill="auto"/>
            <w:tcMar>
              <w:left w:w="0" w:type="dxa"/>
              <w:right w:w="0" w:type="dxa"/>
            </w:tcMar>
          </w:tcPr>
          <w:p w14:paraId="1B4F79D4" w14:textId="77777777" w:rsidR="008D6CF2" w:rsidRDefault="008417E4">
            <w:pPr>
              <w:rPr>
                <w:rFonts w:ascii="Arial" w:hAnsi="Arial" w:cs="Arial"/>
              </w:rPr>
            </w:pPr>
            <w:r>
              <w:rPr>
                <w:rFonts w:ascii="Arial" w:hAnsi="Arial" w:cs="Arial"/>
              </w:rPr>
              <w:t>3.</w:t>
            </w:r>
          </w:p>
        </w:tc>
        <w:tc>
          <w:tcPr>
            <w:tcW w:w="9070" w:type="dxa"/>
            <w:shd w:val="clear" w:color="auto" w:fill="auto"/>
            <w:tcMar>
              <w:left w:w="0" w:type="dxa"/>
              <w:right w:w="0" w:type="dxa"/>
            </w:tcMar>
          </w:tcPr>
          <w:p w14:paraId="53016972" w14:textId="77777777" w:rsidR="008D6CF2" w:rsidRDefault="008417E4">
            <w:r w:rsidRPr="008417E4">
              <w:rPr>
                <w:rFonts w:ascii="Arial" w:hAnsi="Arial" w:cs="Arial"/>
                <w:b/>
                <w:bCs/>
                <w:color w:val="212121"/>
                <w:shd w:val="clear" w:color="auto" w:fill="FFFFFF"/>
              </w:rPr>
              <w:t>Haghighatdoost F, Sarrafzadegan N, Mohammadifard N, Asgary S, Boshtam M, Azadbakht L. Assessing body shape index as a risk predictor for cardiovascular diseases and metabolic syndrome among Iranian adults. Nutrition. 2014 Jun;30(6):636-44. doi: 10.1016/j.nut.2013.10.021. Epub 2013 Nov 1. PMID: 24800666</w:t>
            </w:r>
            <w:r>
              <w:rPr>
                <w:rFonts w:ascii="Segoe UI" w:hAnsi="Segoe UI" w:cs="Segoe UI"/>
                <w:color w:val="212121"/>
                <w:sz w:val="23"/>
                <w:szCs w:val="23"/>
                <w:shd w:val="clear" w:color="auto" w:fill="FFFFFF"/>
              </w:rPr>
              <w:t>.</w:t>
            </w:r>
          </w:p>
        </w:tc>
      </w:tr>
      <w:tr w:rsidR="008D6CF2" w14:paraId="5061D696" w14:textId="77777777">
        <w:trPr>
          <w:trHeight w:hRule="exact" w:val="23"/>
        </w:trPr>
        <w:tc>
          <w:tcPr>
            <w:tcW w:w="290" w:type="dxa"/>
            <w:shd w:val="clear" w:color="auto" w:fill="auto"/>
            <w:tcMar>
              <w:left w:w="0" w:type="dxa"/>
              <w:right w:w="0" w:type="dxa"/>
            </w:tcMar>
          </w:tcPr>
          <w:p w14:paraId="73F134B4" w14:textId="77777777" w:rsidR="008D6CF2" w:rsidRDefault="008D6CF2">
            <w:pPr>
              <w:rPr>
                <w:rFonts w:ascii="Arial" w:hAnsi="Arial" w:cs="Arial"/>
              </w:rPr>
            </w:pPr>
          </w:p>
        </w:tc>
        <w:tc>
          <w:tcPr>
            <w:tcW w:w="9070" w:type="dxa"/>
            <w:shd w:val="clear" w:color="auto" w:fill="auto"/>
            <w:tcMar>
              <w:left w:w="0" w:type="dxa"/>
              <w:right w:w="0" w:type="dxa"/>
            </w:tcMar>
          </w:tcPr>
          <w:p w14:paraId="077FE431" w14:textId="77777777" w:rsidR="008D6CF2" w:rsidRDefault="008D6CF2">
            <w:pPr>
              <w:rPr>
                <w:rFonts w:ascii="Arial" w:hAnsi="Arial" w:cs="Arial"/>
              </w:rPr>
            </w:pPr>
          </w:p>
        </w:tc>
      </w:tr>
      <w:tr w:rsidR="008D6CF2" w14:paraId="3B76B877" w14:textId="77777777">
        <w:trPr>
          <w:trHeight w:hRule="exact" w:val="23"/>
        </w:trPr>
        <w:tc>
          <w:tcPr>
            <w:tcW w:w="290" w:type="dxa"/>
            <w:shd w:val="clear" w:color="auto" w:fill="auto"/>
            <w:tcMar>
              <w:left w:w="0" w:type="dxa"/>
              <w:right w:w="0" w:type="dxa"/>
            </w:tcMar>
          </w:tcPr>
          <w:p w14:paraId="54720777" w14:textId="77777777" w:rsidR="008D6CF2" w:rsidRDefault="008D6CF2">
            <w:pPr>
              <w:rPr>
                <w:rFonts w:ascii="Arial" w:hAnsi="Arial" w:cs="Arial"/>
              </w:rPr>
            </w:pPr>
          </w:p>
        </w:tc>
        <w:tc>
          <w:tcPr>
            <w:tcW w:w="9070" w:type="dxa"/>
            <w:shd w:val="clear" w:color="auto" w:fill="auto"/>
            <w:tcMar>
              <w:left w:w="0" w:type="dxa"/>
              <w:right w:w="0" w:type="dxa"/>
            </w:tcMar>
            <w:vAlign w:val="center"/>
          </w:tcPr>
          <w:p w14:paraId="35954B4E" w14:textId="77777777" w:rsidR="008D6CF2" w:rsidRDefault="008D6CF2">
            <w:pPr>
              <w:rPr>
                <w:rFonts w:ascii="Arial" w:hAnsi="Arial" w:cs="Arial"/>
              </w:rPr>
            </w:pPr>
          </w:p>
        </w:tc>
      </w:tr>
    </w:tbl>
    <w:p w14:paraId="548F91DC"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90"/>
        <w:gridCol w:w="9070"/>
      </w:tblGrid>
      <w:tr w:rsidR="008D6CF2" w14:paraId="25440C27" w14:textId="77777777">
        <w:trPr>
          <w:trHeight w:hRule="exact" w:val="23"/>
        </w:trPr>
        <w:tc>
          <w:tcPr>
            <w:tcW w:w="290" w:type="dxa"/>
            <w:shd w:val="clear" w:color="auto" w:fill="auto"/>
            <w:tcMar>
              <w:left w:w="0" w:type="dxa"/>
              <w:right w:w="0" w:type="dxa"/>
            </w:tcMar>
          </w:tcPr>
          <w:p w14:paraId="22DB7C97" w14:textId="77777777" w:rsidR="008D6CF2" w:rsidRDefault="008D6CF2">
            <w:pPr>
              <w:rPr>
                <w:rFonts w:ascii="Arial" w:hAnsi="Arial" w:cs="Arial"/>
              </w:rPr>
            </w:pPr>
          </w:p>
        </w:tc>
        <w:tc>
          <w:tcPr>
            <w:tcW w:w="9070" w:type="dxa"/>
            <w:shd w:val="clear" w:color="auto" w:fill="auto"/>
            <w:tcMar>
              <w:left w:w="0" w:type="dxa"/>
              <w:right w:w="0" w:type="dxa"/>
            </w:tcMar>
          </w:tcPr>
          <w:p w14:paraId="59477443" w14:textId="77777777" w:rsidR="008D6CF2" w:rsidRDefault="008D6CF2">
            <w:pPr>
              <w:rPr>
                <w:rFonts w:ascii="Arial" w:hAnsi="Arial" w:cs="Arial"/>
              </w:rPr>
            </w:pPr>
          </w:p>
        </w:tc>
      </w:tr>
      <w:tr w:rsidR="008D6CF2" w14:paraId="4B9BEF3F" w14:textId="77777777">
        <w:trPr>
          <w:trHeight w:hRule="exact" w:val="23"/>
        </w:trPr>
        <w:tc>
          <w:tcPr>
            <w:tcW w:w="290" w:type="dxa"/>
            <w:shd w:val="clear" w:color="auto" w:fill="auto"/>
            <w:tcMar>
              <w:left w:w="0" w:type="dxa"/>
              <w:right w:w="0" w:type="dxa"/>
            </w:tcMar>
          </w:tcPr>
          <w:p w14:paraId="3E92F787" w14:textId="77777777" w:rsidR="008D6CF2" w:rsidRDefault="008D6CF2">
            <w:pPr>
              <w:rPr>
                <w:rFonts w:ascii="Arial" w:hAnsi="Arial" w:cs="Arial"/>
              </w:rPr>
            </w:pPr>
          </w:p>
        </w:tc>
        <w:tc>
          <w:tcPr>
            <w:tcW w:w="9070" w:type="dxa"/>
            <w:shd w:val="clear" w:color="auto" w:fill="auto"/>
            <w:tcMar>
              <w:left w:w="0" w:type="dxa"/>
              <w:right w:w="0" w:type="dxa"/>
            </w:tcMar>
          </w:tcPr>
          <w:p w14:paraId="272EDB33" w14:textId="77777777" w:rsidR="008D6CF2" w:rsidRDefault="008D6CF2">
            <w:pPr>
              <w:rPr>
                <w:rFonts w:ascii="Arial" w:hAnsi="Arial" w:cs="Arial"/>
              </w:rPr>
            </w:pPr>
          </w:p>
        </w:tc>
      </w:tr>
      <w:tr w:rsidR="008D6CF2" w14:paraId="794EFCEC" w14:textId="77777777">
        <w:trPr>
          <w:trHeight w:hRule="exact" w:val="23"/>
        </w:trPr>
        <w:tc>
          <w:tcPr>
            <w:tcW w:w="290" w:type="dxa"/>
            <w:shd w:val="clear" w:color="auto" w:fill="auto"/>
            <w:tcMar>
              <w:left w:w="0" w:type="dxa"/>
              <w:right w:w="0" w:type="dxa"/>
            </w:tcMar>
          </w:tcPr>
          <w:p w14:paraId="383614CF" w14:textId="77777777" w:rsidR="008D6CF2" w:rsidRDefault="008D6CF2">
            <w:pPr>
              <w:rPr>
                <w:rFonts w:ascii="Arial" w:hAnsi="Arial" w:cs="Arial"/>
              </w:rPr>
            </w:pPr>
          </w:p>
        </w:tc>
        <w:tc>
          <w:tcPr>
            <w:tcW w:w="9070" w:type="dxa"/>
            <w:shd w:val="clear" w:color="auto" w:fill="auto"/>
            <w:tcMar>
              <w:left w:w="0" w:type="dxa"/>
              <w:right w:w="0" w:type="dxa"/>
            </w:tcMar>
            <w:vAlign w:val="center"/>
          </w:tcPr>
          <w:p w14:paraId="0DC929A3" w14:textId="77777777" w:rsidR="008D6CF2" w:rsidRDefault="008D6CF2">
            <w:pPr>
              <w:rPr>
                <w:rFonts w:ascii="Arial" w:hAnsi="Arial" w:cs="Arial"/>
              </w:rPr>
            </w:pPr>
          </w:p>
        </w:tc>
      </w:tr>
    </w:tbl>
    <w:p w14:paraId="6649D81A"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56"/>
        <w:gridCol w:w="9104"/>
      </w:tblGrid>
      <w:tr w:rsidR="008D6CF2" w14:paraId="028626ED" w14:textId="77777777">
        <w:trPr>
          <w:trHeight w:hRule="exact" w:val="23"/>
        </w:trPr>
        <w:tc>
          <w:tcPr>
            <w:tcW w:w="256" w:type="dxa"/>
            <w:shd w:val="clear" w:color="auto" w:fill="auto"/>
            <w:tcMar>
              <w:left w:w="0" w:type="dxa"/>
              <w:right w:w="0" w:type="dxa"/>
            </w:tcMar>
          </w:tcPr>
          <w:p w14:paraId="39F44CB7" w14:textId="77777777" w:rsidR="008D6CF2" w:rsidRDefault="008D6CF2">
            <w:pPr>
              <w:rPr>
                <w:rFonts w:ascii="Arial" w:hAnsi="Arial" w:cs="Arial"/>
              </w:rPr>
            </w:pPr>
          </w:p>
        </w:tc>
        <w:tc>
          <w:tcPr>
            <w:tcW w:w="9104" w:type="dxa"/>
            <w:shd w:val="clear" w:color="auto" w:fill="auto"/>
            <w:tcMar>
              <w:left w:w="0" w:type="dxa"/>
              <w:right w:w="0" w:type="dxa"/>
            </w:tcMar>
          </w:tcPr>
          <w:p w14:paraId="6C2FD834" w14:textId="77777777" w:rsidR="008D6CF2" w:rsidRDefault="008D6CF2">
            <w:pPr>
              <w:rPr>
                <w:rFonts w:ascii="Arial" w:hAnsi="Arial" w:cs="Arial"/>
              </w:rPr>
            </w:pPr>
          </w:p>
        </w:tc>
      </w:tr>
      <w:tr w:rsidR="008D6CF2" w14:paraId="4A2FFFCC" w14:textId="77777777">
        <w:trPr>
          <w:trHeight w:hRule="exact" w:val="23"/>
        </w:trPr>
        <w:tc>
          <w:tcPr>
            <w:tcW w:w="256" w:type="dxa"/>
            <w:shd w:val="clear" w:color="auto" w:fill="auto"/>
            <w:tcMar>
              <w:left w:w="0" w:type="dxa"/>
              <w:right w:w="0" w:type="dxa"/>
            </w:tcMar>
          </w:tcPr>
          <w:p w14:paraId="6F8FF217" w14:textId="77777777" w:rsidR="008D6CF2" w:rsidRDefault="008D6CF2">
            <w:pPr>
              <w:rPr>
                <w:rFonts w:ascii="Arial" w:hAnsi="Arial" w:cs="Arial"/>
              </w:rPr>
            </w:pPr>
          </w:p>
        </w:tc>
        <w:tc>
          <w:tcPr>
            <w:tcW w:w="9104" w:type="dxa"/>
            <w:shd w:val="clear" w:color="auto" w:fill="auto"/>
            <w:tcMar>
              <w:left w:w="0" w:type="dxa"/>
              <w:right w:w="0" w:type="dxa"/>
            </w:tcMar>
          </w:tcPr>
          <w:p w14:paraId="00474BB5" w14:textId="77777777" w:rsidR="008D6CF2" w:rsidRDefault="008D6CF2">
            <w:pPr>
              <w:rPr>
                <w:rFonts w:ascii="Arial" w:hAnsi="Arial" w:cs="Arial"/>
              </w:rPr>
            </w:pPr>
          </w:p>
        </w:tc>
      </w:tr>
      <w:tr w:rsidR="008D6CF2" w14:paraId="78CF840A" w14:textId="77777777">
        <w:trPr>
          <w:trHeight w:hRule="exact" w:val="23"/>
        </w:trPr>
        <w:tc>
          <w:tcPr>
            <w:tcW w:w="256" w:type="dxa"/>
            <w:shd w:val="clear" w:color="auto" w:fill="auto"/>
            <w:tcMar>
              <w:left w:w="0" w:type="dxa"/>
              <w:right w:w="0" w:type="dxa"/>
            </w:tcMar>
          </w:tcPr>
          <w:p w14:paraId="2E7512EC" w14:textId="77777777" w:rsidR="008D6CF2" w:rsidRDefault="008D6CF2">
            <w:pPr>
              <w:rPr>
                <w:rFonts w:ascii="Arial" w:hAnsi="Arial" w:cs="Arial"/>
              </w:rPr>
            </w:pPr>
          </w:p>
        </w:tc>
        <w:tc>
          <w:tcPr>
            <w:tcW w:w="9104" w:type="dxa"/>
            <w:shd w:val="clear" w:color="auto" w:fill="auto"/>
            <w:tcMar>
              <w:left w:w="0" w:type="dxa"/>
              <w:right w:w="0" w:type="dxa"/>
            </w:tcMar>
          </w:tcPr>
          <w:p w14:paraId="5C63B97B" w14:textId="77777777" w:rsidR="008D6CF2" w:rsidRDefault="008D6CF2">
            <w:pPr>
              <w:rPr>
                <w:rFonts w:ascii="Arial" w:hAnsi="Arial" w:cs="Arial"/>
              </w:rPr>
            </w:pPr>
          </w:p>
        </w:tc>
      </w:tr>
      <w:tr w:rsidR="008D6CF2" w14:paraId="28AF80BB" w14:textId="77777777">
        <w:trPr>
          <w:trHeight w:hRule="exact" w:val="23"/>
        </w:trPr>
        <w:tc>
          <w:tcPr>
            <w:tcW w:w="256" w:type="dxa"/>
            <w:shd w:val="clear" w:color="auto" w:fill="auto"/>
            <w:tcMar>
              <w:left w:w="0" w:type="dxa"/>
              <w:right w:w="0" w:type="dxa"/>
            </w:tcMar>
          </w:tcPr>
          <w:p w14:paraId="4C09641A" w14:textId="77777777" w:rsidR="008D6CF2" w:rsidRDefault="008D6CF2">
            <w:pPr>
              <w:rPr>
                <w:rFonts w:ascii="Arial" w:hAnsi="Arial" w:cs="Arial"/>
              </w:rPr>
            </w:pPr>
          </w:p>
        </w:tc>
        <w:tc>
          <w:tcPr>
            <w:tcW w:w="9104" w:type="dxa"/>
            <w:shd w:val="clear" w:color="auto" w:fill="auto"/>
            <w:tcMar>
              <w:left w:w="0" w:type="dxa"/>
              <w:right w:w="0" w:type="dxa"/>
            </w:tcMar>
          </w:tcPr>
          <w:p w14:paraId="1F5205A6" w14:textId="77777777" w:rsidR="008D6CF2" w:rsidRDefault="008D6CF2">
            <w:pPr>
              <w:rPr>
                <w:rFonts w:ascii="Arial" w:hAnsi="Arial" w:cs="Arial"/>
              </w:rPr>
            </w:pPr>
          </w:p>
        </w:tc>
      </w:tr>
      <w:tr w:rsidR="008D6CF2" w14:paraId="675F4F49" w14:textId="77777777">
        <w:trPr>
          <w:trHeight w:hRule="exact" w:val="23"/>
        </w:trPr>
        <w:tc>
          <w:tcPr>
            <w:tcW w:w="256" w:type="dxa"/>
            <w:shd w:val="clear" w:color="auto" w:fill="auto"/>
            <w:tcMar>
              <w:left w:w="0" w:type="dxa"/>
              <w:right w:w="0" w:type="dxa"/>
            </w:tcMar>
          </w:tcPr>
          <w:p w14:paraId="6FEA4E16" w14:textId="77777777" w:rsidR="008D6CF2" w:rsidRDefault="008D6CF2">
            <w:pPr>
              <w:rPr>
                <w:rFonts w:ascii="Arial" w:hAnsi="Arial" w:cs="Arial"/>
              </w:rPr>
            </w:pPr>
          </w:p>
        </w:tc>
        <w:tc>
          <w:tcPr>
            <w:tcW w:w="9104" w:type="dxa"/>
            <w:shd w:val="clear" w:color="auto" w:fill="auto"/>
            <w:tcMar>
              <w:left w:w="0" w:type="dxa"/>
              <w:right w:w="0" w:type="dxa"/>
            </w:tcMar>
            <w:vAlign w:val="center"/>
          </w:tcPr>
          <w:p w14:paraId="0AC29F20" w14:textId="77777777" w:rsidR="008D6CF2" w:rsidRDefault="008D6CF2">
            <w:pPr>
              <w:rPr>
                <w:rFonts w:ascii="Arial" w:hAnsi="Arial" w:cs="Arial"/>
              </w:rPr>
            </w:pPr>
          </w:p>
        </w:tc>
      </w:tr>
    </w:tbl>
    <w:p w14:paraId="4E719A5B"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90"/>
        <w:gridCol w:w="9070"/>
      </w:tblGrid>
      <w:tr w:rsidR="008D6CF2" w14:paraId="53113E9C" w14:textId="77777777">
        <w:tc>
          <w:tcPr>
            <w:tcW w:w="290" w:type="dxa"/>
            <w:shd w:val="clear" w:color="auto" w:fill="auto"/>
            <w:tcMar>
              <w:left w:w="0" w:type="dxa"/>
              <w:right w:w="0" w:type="dxa"/>
            </w:tcMar>
          </w:tcPr>
          <w:p w14:paraId="773B720B" w14:textId="77777777" w:rsidR="008D6CF2" w:rsidRDefault="00CF278D">
            <w:r>
              <w:rPr>
                <w:rFonts w:ascii="Arial" w:hAnsi="Arial" w:cs="Arial"/>
              </w:rPr>
              <w:t>4.</w:t>
            </w:r>
          </w:p>
        </w:tc>
        <w:tc>
          <w:tcPr>
            <w:tcW w:w="9070" w:type="dxa"/>
            <w:shd w:val="clear" w:color="auto" w:fill="auto"/>
            <w:tcMar>
              <w:left w:w="0" w:type="dxa"/>
              <w:right w:w="0" w:type="dxa"/>
            </w:tcMar>
          </w:tcPr>
          <w:p w14:paraId="3E92F9CC" w14:textId="77777777" w:rsidR="008D6CF2" w:rsidRPr="00194C3B" w:rsidRDefault="00C43A5F">
            <w:pPr>
              <w:rPr>
                <w:rFonts w:ascii="Arial" w:hAnsi="Arial" w:cs="Arial"/>
                <w:b/>
                <w:bCs/>
                <w:color w:val="212121"/>
                <w:shd w:val="clear" w:color="auto" w:fill="FFFFFF"/>
              </w:rPr>
            </w:pPr>
            <w:r w:rsidRPr="00194C3B">
              <w:rPr>
                <w:rFonts w:ascii="Arial" w:hAnsi="Arial" w:cs="Arial"/>
                <w:b/>
                <w:bCs/>
                <w:color w:val="212121"/>
                <w:shd w:val="clear" w:color="auto" w:fill="FFFFFF"/>
              </w:rPr>
              <w:t>Cheung YB. "A Body Shape Index" in middle-age and older Indonesian population: scaling exponents and association with incident hypertension. PLoS One. 2014 Jan 15;9(1):e85421. doi: 10.1371/journal.pone.0085421. PMID: 24454862; PMCID: PMC3893209.</w:t>
            </w:r>
          </w:p>
          <w:p w14:paraId="2785CCDF" w14:textId="77777777" w:rsidR="00194C3B" w:rsidRDefault="00194C3B"/>
        </w:tc>
      </w:tr>
      <w:tr w:rsidR="008D6CF2" w14:paraId="31A14332" w14:textId="77777777">
        <w:trPr>
          <w:trHeight w:hRule="exact" w:val="23"/>
        </w:trPr>
        <w:tc>
          <w:tcPr>
            <w:tcW w:w="290" w:type="dxa"/>
            <w:shd w:val="clear" w:color="auto" w:fill="auto"/>
            <w:tcMar>
              <w:left w:w="0" w:type="dxa"/>
              <w:right w:w="0" w:type="dxa"/>
            </w:tcMar>
          </w:tcPr>
          <w:p w14:paraId="579BB7F8" w14:textId="77777777" w:rsidR="008D6CF2" w:rsidRDefault="008D6CF2">
            <w:pPr>
              <w:rPr>
                <w:rFonts w:ascii="Arial" w:hAnsi="Arial" w:cs="Arial"/>
              </w:rPr>
            </w:pPr>
          </w:p>
        </w:tc>
        <w:tc>
          <w:tcPr>
            <w:tcW w:w="9070" w:type="dxa"/>
            <w:shd w:val="clear" w:color="auto" w:fill="auto"/>
            <w:tcMar>
              <w:left w:w="0" w:type="dxa"/>
              <w:right w:w="0" w:type="dxa"/>
            </w:tcMar>
          </w:tcPr>
          <w:p w14:paraId="0BED8202" w14:textId="77777777" w:rsidR="008D6CF2" w:rsidRDefault="008D6CF2">
            <w:pPr>
              <w:rPr>
                <w:rFonts w:ascii="Arial" w:hAnsi="Arial" w:cs="Arial"/>
              </w:rPr>
            </w:pPr>
          </w:p>
        </w:tc>
      </w:tr>
      <w:tr w:rsidR="008D6CF2" w14:paraId="386D96F3" w14:textId="77777777">
        <w:trPr>
          <w:trHeight w:hRule="exact" w:val="23"/>
        </w:trPr>
        <w:tc>
          <w:tcPr>
            <w:tcW w:w="290" w:type="dxa"/>
            <w:shd w:val="clear" w:color="auto" w:fill="auto"/>
            <w:tcMar>
              <w:left w:w="0" w:type="dxa"/>
              <w:right w:w="0" w:type="dxa"/>
            </w:tcMar>
          </w:tcPr>
          <w:p w14:paraId="129B9F0C" w14:textId="77777777" w:rsidR="008D6CF2" w:rsidRDefault="008D6CF2">
            <w:pPr>
              <w:rPr>
                <w:rFonts w:ascii="Arial" w:hAnsi="Arial" w:cs="Arial"/>
              </w:rPr>
            </w:pPr>
          </w:p>
        </w:tc>
        <w:tc>
          <w:tcPr>
            <w:tcW w:w="9070" w:type="dxa"/>
            <w:shd w:val="clear" w:color="auto" w:fill="auto"/>
            <w:tcMar>
              <w:left w:w="0" w:type="dxa"/>
              <w:right w:w="0" w:type="dxa"/>
            </w:tcMar>
          </w:tcPr>
          <w:p w14:paraId="77314694" w14:textId="77777777" w:rsidR="008D6CF2" w:rsidRDefault="008D6CF2">
            <w:pPr>
              <w:rPr>
                <w:rFonts w:ascii="Arial" w:hAnsi="Arial" w:cs="Arial"/>
              </w:rPr>
            </w:pPr>
          </w:p>
        </w:tc>
      </w:tr>
      <w:tr w:rsidR="008D6CF2" w14:paraId="629A09DB" w14:textId="77777777">
        <w:trPr>
          <w:trHeight w:hRule="exact" w:val="23"/>
        </w:trPr>
        <w:tc>
          <w:tcPr>
            <w:tcW w:w="290" w:type="dxa"/>
            <w:shd w:val="clear" w:color="auto" w:fill="auto"/>
            <w:tcMar>
              <w:left w:w="0" w:type="dxa"/>
              <w:right w:w="0" w:type="dxa"/>
            </w:tcMar>
          </w:tcPr>
          <w:p w14:paraId="5F44B36E" w14:textId="77777777" w:rsidR="008D6CF2" w:rsidRDefault="008D6CF2">
            <w:pPr>
              <w:rPr>
                <w:rFonts w:ascii="Arial" w:hAnsi="Arial" w:cs="Arial"/>
              </w:rPr>
            </w:pPr>
          </w:p>
        </w:tc>
        <w:tc>
          <w:tcPr>
            <w:tcW w:w="9070" w:type="dxa"/>
            <w:shd w:val="clear" w:color="auto" w:fill="auto"/>
            <w:tcMar>
              <w:left w:w="0" w:type="dxa"/>
              <w:right w:w="0" w:type="dxa"/>
            </w:tcMar>
            <w:vAlign w:val="center"/>
          </w:tcPr>
          <w:p w14:paraId="69A463EA" w14:textId="77777777" w:rsidR="008D6CF2" w:rsidRDefault="008D6CF2">
            <w:pPr>
              <w:rPr>
                <w:rFonts w:ascii="Arial" w:hAnsi="Arial" w:cs="Arial"/>
              </w:rPr>
            </w:pPr>
          </w:p>
        </w:tc>
      </w:tr>
    </w:tbl>
    <w:p w14:paraId="4A790E72"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90"/>
        <w:gridCol w:w="9070"/>
      </w:tblGrid>
      <w:tr w:rsidR="008D6CF2" w14:paraId="5CF53EE6" w14:textId="77777777" w:rsidTr="002D1ED2">
        <w:tc>
          <w:tcPr>
            <w:tcW w:w="290" w:type="dxa"/>
            <w:shd w:val="clear" w:color="auto" w:fill="auto"/>
            <w:tcMar>
              <w:left w:w="0" w:type="dxa"/>
              <w:right w:w="0" w:type="dxa"/>
            </w:tcMar>
          </w:tcPr>
          <w:p w14:paraId="212BF6DE" w14:textId="77777777" w:rsidR="008D6CF2" w:rsidRDefault="00CF278D">
            <w:r>
              <w:rPr>
                <w:rFonts w:ascii="Arial" w:hAnsi="Arial" w:cs="Arial"/>
              </w:rPr>
              <w:t>5.</w:t>
            </w:r>
          </w:p>
        </w:tc>
        <w:tc>
          <w:tcPr>
            <w:tcW w:w="9070" w:type="dxa"/>
            <w:shd w:val="clear" w:color="auto" w:fill="auto"/>
            <w:tcMar>
              <w:left w:w="0" w:type="dxa"/>
              <w:right w:w="0" w:type="dxa"/>
            </w:tcMar>
          </w:tcPr>
          <w:p w14:paraId="2EAA791E" w14:textId="77777777" w:rsidR="008D6CF2" w:rsidRPr="002D1ED2" w:rsidRDefault="002D1ED2">
            <w:pPr>
              <w:rPr>
                <w:rFonts w:ascii="Arial" w:hAnsi="Arial" w:cs="Arial"/>
                <w:b/>
                <w:bCs/>
              </w:rPr>
            </w:pPr>
            <w:r w:rsidRPr="002D1ED2">
              <w:rPr>
                <w:rFonts w:ascii="Arial" w:hAnsi="Arial" w:cs="Arial"/>
                <w:b/>
                <w:bCs/>
                <w:color w:val="212121"/>
                <w:shd w:val="clear" w:color="auto" w:fill="FFFFFF"/>
              </w:rPr>
              <w:t>Eom BW, Joo J, Yoon HM, Ryu KW, Kim YW, Lee JH. A body shape index has a good correlation with postoperative complications in gastric cancer surgery. Ann Surg Oncol. 2014 Apr;21(4):1115-22. doi: 10.1245/s10434-013-3409-4. Epub 2013 Dec 4. PMID: 24306666.</w:t>
            </w:r>
          </w:p>
        </w:tc>
      </w:tr>
      <w:tr w:rsidR="008D6CF2" w14:paraId="2D746025" w14:textId="77777777" w:rsidTr="002D1ED2">
        <w:tc>
          <w:tcPr>
            <w:tcW w:w="290" w:type="dxa"/>
            <w:shd w:val="clear" w:color="auto" w:fill="auto"/>
            <w:tcMar>
              <w:left w:w="0" w:type="dxa"/>
              <w:right w:w="0" w:type="dxa"/>
            </w:tcMar>
          </w:tcPr>
          <w:p w14:paraId="477AF6F0" w14:textId="77777777" w:rsidR="008D6CF2" w:rsidRDefault="008D6CF2">
            <w:pPr>
              <w:rPr>
                <w:rFonts w:ascii="Arial" w:hAnsi="Arial" w:cs="Arial"/>
              </w:rPr>
            </w:pPr>
          </w:p>
        </w:tc>
        <w:tc>
          <w:tcPr>
            <w:tcW w:w="9070" w:type="dxa"/>
            <w:shd w:val="clear" w:color="auto" w:fill="auto"/>
            <w:tcMar>
              <w:left w:w="0" w:type="dxa"/>
              <w:right w:w="0" w:type="dxa"/>
            </w:tcMar>
          </w:tcPr>
          <w:p w14:paraId="536038EB" w14:textId="77777777" w:rsidR="008D6CF2" w:rsidRDefault="008D6CF2"/>
        </w:tc>
      </w:tr>
      <w:tr w:rsidR="008D6CF2" w14:paraId="5C15911E" w14:textId="77777777" w:rsidTr="002D1ED2">
        <w:tc>
          <w:tcPr>
            <w:tcW w:w="290" w:type="dxa"/>
            <w:shd w:val="clear" w:color="auto" w:fill="auto"/>
            <w:tcMar>
              <w:left w:w="0" w:type="dxa"/>
              <w:right w:w="0" w:type="dxa"/>
            </w:tcMar>
          </w:tcPr>
          <w:p w14:paraId="64993DF0" w14:textId="77777777" w:rsidR="008D6CF2" w:rsidRDefault="008D6CF2">
            <w:pPr>
              <w:rPr>
                <w:rFonts w:ascii="Arial" w:hAnsi="Arial" w:cs="Arial"/>
              </w:rPr>
            </w:pPr>
          </w:p>
        </w:tc>
        <w:tc>
          <w:tcPr>
            <w:tcW w:w="9070" w:type="dxa"/>
            <w:shd w:val="clear" w:color="auto" w:fill="auto"/>
            <w:tcMar>
              <w:left w:w="0" w:type="dxa"/>
              <w:right w:w="0" w:type="dxa"/>
            </w:tcMar>
          </w:tcPr>
          <w:p w14:paraId="65E9F980" w14:textId="77777777" w:rsidR="008D6CF2" w:rsidRDefault="008D6CF2"/>
        </w:tc>
      </w:tr>
      <w:tr w:rsidR="008D6CF2" w14:paraId="35EC5BD5" w14:textId="77777777" w:rsidTr="002D1ED2">
        <w:trPr>
          <w:trHeight w:hRule="exact" w:val="23"/>
        </w:trPr>
        <w:tc>
          <w:tcPr>
            <w:tcW w:w="290" w:type="dxa"/>
            <w:shd w:val="clear" w:color="auto" w:fill="auto"/>
            <w:tcMar>
              <w:left w:w="0" w:type="dxa"/>
              <w:right w:w="0" w:type="dxa"/>
            </w:tcMar>
          </w:tcPr>
          <w:p w14:paraId="426D2223" w14:textId="77777777" w:rsidR="008D6CF2" w:rsidRDefault="008D6CF2">
            <w:pPr>
              <w:rPr>
                <w:rFonts w:ascii="Arial" w:hAnsi="Arial" w:cs="Arial"/>
              </w:rPr>
            </w:pPr>
          </w:p>
        </w:tc>
        <w:tc>
          <w:tcPr>
            <w:tcW w:w="9070" w:type="dxa"/>
            <w:shd w:val="clear" w:color="auto" w:fill="auto"/>
            <w:tcMar>
              <w:left w:w="0" w:type="dxa"/>
              <w:right w:w="0" w:type="dxa"/>
            </w:tcMar>
          </w:tcPr>
          <w:p w14:paraId="6FC36451" w14:textId="77777777" w:rsidR="008D6CF2" w:rsidRDefault="008D6CF2">
            <w:pPr>
              <w:rPr>
                <w:rFonts w:ascii="Arial" w:hAnsi="Arial" w:cs="Arial"/>
              </w:rPr>
            </w:pPr>
          </w:p>
        </w:tc>
      </w:tr>
      <w:tr w:rsidR="008D6CF2" w14:paraId="7F5C1E84" w14:textId="77777777" w:rsidTr="002D1ED2">
        <w:trPr>
          <w:trHeight w:hRule="exact" w:val="23"/>
        </w:trPr>
        <w:tc>
          <w:tcPr>
            <w:tcW w:w="290" w:type="dxa"/>
            <w:shd w:val="clear" w:color="auto" w:fill="auto"/>
            <w:tcMar>
              <w:left w:w="0" w:type="dxa"/>
              <w:right w:w="0" w:type="dxa"/>
            </w:tcMar>
          </w:tcPr>
          <w:p w14:paraId="478BBD24" w14:textId="77777777" w:rsidR="008D6CF2" w:rsidRDefault="008D6CF2">
            <w:pPr>
              <w:rPr>
                <w:rFonts w:ascii="Arial" w:hAnsi="Arial" w:cs="Arial"/>
              </w:rPr>
            </w:pPr>
          </w:p>
        </w:tc>
        <w:tc>
          <w:tcPr>
            <w:tcW w:w="9070" w:type="dxa"/>
            <w:shd w:val="clear" w:color="auto" w:fill="auto"/>
            <w:tcMar>
              <w:left w:w="0" w:type="dxa"/>
              <w:right w:w="0" w:type="dxa"/>
            </w:tcMar>
            <w:vAlign w:val="center"/>
          </w:tcPr>
          <w:p w14:paraId="56E3E1D9" w14:textId="77777777" w:rsidR="008D6CF2" w:rsidRDefault="008D6CF2">
            <w:pPr>
              <w:rPr>
                <w:rFonts w:ascii="Arial" w:hAnsi="Arial" w:cs="Arial"/>
              </w:rPr>
            </w:pPr>
          </w:p>
        </w:tc>
      </w:tr>
    </w:tbl>
    <w:p w14:paraId="0C0BA23F"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90"/>
        <w:gridCol w:w="9070"/>
      </w:tblGrid>
      <w:tr w:rsidR="008D6CF2" w14:paraId="2409D1B0" w14:textId="77777777">
        <w:tc>
          <w:tcPr>
            <w:tcW w:w="290" w:type="dxa"/>
            <w:shd w:val="clear" w:color="auto" w:fill="auto"/>
            <w:tcMar>
              <w:left w:w="0" w:type="dxa"/>
              <w:right w:w="0" w:type="dxa"/>
            </w:tcMar>
          </w:tcPr>
          <w:p w14:paraId="355BFAC4" w14:textId="77777777" w:rsidR="008D6CF2" w:rsidRDefault="00CF278D">
            <w:r>
              <w:rPr>
                <w:rFonts w:ascii="Arial" w:hAnsi="Arial" w:cs="Arial"/>
              </w:rPr>
              <w:t>6.</w:t>
            </w:r>
          </w:p>
        </w:tc>
        <w:tc>
          <w:tcPr>
            <w:tcW w:w="9070" w:type="dxa"/>
            <w:shd w:val="clear" w:color="auto" w:fill="auto"/>
            <w:tcMar>
              <w:left w:w="0" w:type="dxa"/>
              <w:right w:w="0" w:type="dxa"/>
            </w:tcMar>
          </w:tcPr>
          <w:p w14:paraId="24B00DAB" w14:textId="77777777" w:rsidR="00CF0E29" w:rsidRPr="000D60CE" w:rsidRDefault="00CF0E29" w:rsidP="00CF0E29">
            <w:pPr>
              <w:rPr>
                <w:rFonts w:ascii="Arial" w:hAnsi="Arial" w:cs="Arial"/>
                <w:b/>
                <w:bCs/>
              </w:rPr>
            </w:pPr>
            <w:r w:rsidRPr="000D60CE">
              <w:rPr>
                <w:rFonts w:ascii="Arial" w:hAnsi="Arial" w:cs="Arial"/>
                <w:b/>
                <w:bCs/>
              </w:rPr>
              <w:t>Song X, Jousilahti P, Stehouwer CD, Söderberg S, Onat A, Laatikainen T, Yudkin JS, Dankner R, Morris R, Tuomilehto J, Qiao Q. Comparison of various surrogate obesity indicators as predictors of cardiovascular mortality in four European populations. Eur J Clin Nutr. 2013 Dec;67(12):1298-302. doi: 10.1038/ejcn.2013.203. Epub 2013 Oct 23. PMID: 24149442.</w:t>
            </w:r>
          </w:p>
          <w:p w14:paraId="11091225" w14:textId="77777777" w:rsidR="00CF0E29" w:rsidRDefault="00CF0E29"/>
        </w:tc>
      </w:tr>
      <w:tr w:rsidR="008D6CF2" w14:paraId="4EE767EA" w14:textId="77777777">
        <w:trPr>
          <w:trHeight w:hRule="exact" w:val="23"/>
        </w:trPr>
        <w:tc>
          <w:tcPr>
            <w:tcW w:w="290" w:type="dxa"/>
            <w:shd w:val="clear" w:color="auto" w:fill="auto"/>
            <w:tcMar>
              <w:left w:w="0" w:type="dxa"/>
              <w:right w:w="0" w:type="dxa"/>
            </w:tcMar>
          </w:tcPr>
          <w:p w14:paraId="27BE01EA" w14:textId="77777777" w:rsidR="008D6CF2" w:rsidRDefault="008D6CF2">
            <w:pPr>
              <w:rPr>
                <w:rFonts w:ascii="Arial" w:hAnsi="Arial" w:cs="Arial"/>
              </w:rPr>
            </w:pPr>
          </w:p>
        </w:tc>
        <w:tc>
          <w:tcPr>
            <w:tcW w:w="9070" w:type="dxa"/>
            <w:shd w:val="clear" w:color="auto" w:fill="auto"/>
            <w:tcMar>
              <w:left w:w="0" w:type="dxa"/>
              <w:right w:w="0" w:type="dxa"/>
            </w:tcMar>
          </w:tcPr>
          <w:p w14:paraId="3F5C3198" w14:textId="77777777" w:rsidR="008D6CF2" w:rsidRDefault="008D6CF2">
            <w:pPr>
              <w:rPr>
                <w:rFonts w:ascii="Arial" w:hAnsi="Arial" w:cs="Arial"/>
              </w:rPr>
            </w:pPr>
          </w:p>
        </w:tc>
      </w:tr>
      <w:tr w:rsidR="008D6CF2" w14:paraId="0A996945" w14:textId="77777777">
        <w:trPr>
          <w:trHeight w:hRule="exact" w:val="23"/>
        </w:trPr>
        <w:tc>
          <w:tcPr>
            <w:tcW w:w="290" w:type="dxa"/>
            <w:shd w:val="clear" w:color="auto" w:fill="auto"/>
            <w:tcMar>
              <w:left w:w="0" w:type="dxa"/>
              <w:right w:w="0" w:type="dxa"/>
            </w:tcMar>
          </w:tcPr>
          <w:p w14:paraId="1E8A51BA" w14:textId="77777777" w:rsidR="008D6CF2" w:rsidRDefault="008D6CF2">
            <w:pPr>
              <w:rPr>
                <w:rFonts w:ascii="Arial" w:hAnsi="Arial" w:cs="Arial"/>
              </w:rPr>
            </w:pPr>
          </w:p>
        </w:tc>
        <w:tc>
          <w:tcPr>
            <w:tcW w:w="9070" w:type="dxa"/>
            <w:shd w:val="clear" w:color="auto" w:fill="auto"/>
            <w:tcMar>
              <w:left w:w="0" w:type="dxa"/>
              <w:right w:w="0" w:type="dxa"/>
            </w:tcMar>
            <w:vAlign w:val="center"/>
          </w:tcPr>
          <w:p w14:paraId="3B6E1E9E" w14:textId="77777777" w:rsidR="008D6CF2" w:rsidRDefault="008D6CF2">
            <w:pPr>
              <w:rPr>
                <w:rFonts w:ascii="Arial" w:hAnsi="Arial" w:cs="Arial"/>
              </w:rPr>
            </w:pPr>
          </w:p>
        </w:tc>
      </w:tr>
    </w:tbl>
    <w:p w14:paraId="3A6835B0"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90"/>
        <w:gridCol w:w="9070"/>
      </w:tblGrid>
      <w:tr w:rsidR="008D6CF2" w14:paraId="215D71F2" w14:textId="77777777">
        <w:trPr>
          <w:trHeight w:hRule="exact" w:val="23"/>
        </w:trPr>
        <w:tc>
          <w:tcPr>
            <w:tcW w:w="290" w:type="dxa"/>
            <w:shd w:val="clear" w:color="auto" w:fill="auto"/>
            <w:tcMar>
              <w:left w:w="0" w:type="dxa"/>
              <w:right w:w="0" w:type="dxa"/>
            </w:tcMar>
          </w:tcPr>
          <w:p w14:paraId="4AE06E90" w14:textId="77777777" w:rsidR="008D6CF2" w:rsidRDefault="008D6CF2">
            <w:pPr>
              <w:rPr>
                <w:rFonts w:ascii="Arial" w:hAnsi="Arial" w:cs="Arial"/>
              </w:rPr>
            </w:pPr>
          </w:p>
        </w:tc>
        <w:tc>
          <w:tcPr>
            <w:tcW w:w="9070" w:type="dxa"/>
            <w:shd w:val="clear" w:color="auto" w:fill="auto"/>
            <w:tcMar>
              <w:left w:w="0" w:type="dxa"/>
              <w:right w:w="0" w:type="dxa"/>
            </w:tcMar>
          </w:tcPr>
          <w:p w14:paraId="1EFE6B0C" w14:textId="77777777" w:rsidR="008D6CF2" w:rsidRDefault="008D6CF2">
            <w:pPr>
              <w:rPr>
                <w:rFonts w:ascii="Arial" w:hAnsi="Arial" w:cs="Arial"/>
              </w:rPr>
            </w:pPr>
          </w:p>
        </w:tc>
      </w:tr>
      <w:tr w:rsidR="008D6CF2" w14:paraId="6A7D297C" w14:textId="77777777">
        <w:tc>
          <w:tcPr>
            <w:tcW w:w="290" w:type="dxa"/>
            <w:shd w:val="clear" w:color="auto" w:fill="auto"/>
            <w:tcMar>
              <w:left w:w="0" w:type="dxa"/>
              <w:right w:w="0" w:type="dxa"/>
            </w:tcMar>
          </w:tcPr>
          <w:p w14:paraId="18E90870" w14:textId="77777777" w:rsidR="008D6CF2" w:rsidRDefault="00E168B4">
            <w:pPr>
              <w:rPr>
                <w:rFonts w:ascii="Arial" w:hAnsi="Arial" w:cs="Arial"/>
              </w:rPr>
            </w:pPr>
            <w:r>
              <w:rPr>
                <w:rFonts w:ascii="Arial" w:hAnsi="Arial" w:cs="Arial"/>
              </w:rPr>
              <w:t>7.</w:t>
            </w:r>
          </w:p>
        </w:tc>
        <w:tc>
          <w:tcPr>
            <w:tcW w:w="9070" w:type="dxa"/>
            <w:shd w:val="clear" w:color="auto" w:fill="auto"/>
            <w:tcMar>
              <w:left w:w="0" w:type="dxa"/>
              <w:right w:w="0" w:type="dxa"/>
            </w:tcMar>
          </w:tcPr>
          <w:p w14:paraId="3EF57B04" w14:textId="77777777" w:rsidR="00E168B4" w:rsidRDefault="00CF278D" w:rsidP="00E168B4">
            <w:r>
              <w:rPr>
                <w:rFonts w:ascii="Arial" w:hAnsi="Arial" w:cs="Arial"/>
              </w:rPr>
              <w:t>.</w:t>
            </w:r>
            <w:r w:rsidR="00E168B4" w:rsidRPr="00E168B4">
              <w:rPr>
                <w:rFonts w:ascii="Arial" w:hAnsi="Arial" w:cs="Arial"/>
                <w:b/>
                <w:bCs/>
                <w:color w:val="212121"/>
                <w:shd w:val="clear" w:color="auto" w:fill="FFFFFF"/>
              </w:rPr>
              <w:t>He S, Chen X. Could the new body shape index predict the new onset of diabetes mellitus in the Chinese population? PLoS One. 2013;8(1):e50573. doi: 10.1371/journal.pone.0050573. Epub 2013 Jan 30. PMID: 23382801; PMCID: PMC3559745.</w:t>
            </w:r>
          </w:p>
        </w:tc>
      </w:tr>
      <w:tr w:rsidR="008D6CF2" w14:paraId="31D89288" w14:textId="77777777">
        <w:trPr>
          <w:trHeight w:hRule="exact" w:val="23"/>
        </w:trPr>
        <w:tc>
          <w:tcPr>
            <w:tcW w:w="290" w:type="dxa"/>
            <w:shd w:val="clear" w:color="auto" w:fill="auto"/>
            <w:tcMar>
              <w:left w:w="0" w:type="dxa"/>
              <w:right w:w="0" w:type="dxa"/>
            </w:tcMar>
          </w:tcPr>
          <w:p w14:paraId="5EAD5C80" w14:textId="77777777" w:rsidR="008D6CF2" w:rsidRDefault="008D6CF2">
            <w:pPr>
              <w:rPr>
                <w:rFonts w:ascii="Arial" w:hAnsi="Arial" w:cs="Arial"/>
              </w:rPr>
            </w:pPr>
          </w:p>
        </w:tc>
        <w:tc>
          <w:tcPr>
            <w:tcW w:w="9070" w:type="dxa"/>
            <w:shd w:val="clear" w:color="auto" w:fill="auto"/>
            <w:tcMar>
              <w:left w:w="0" w:type="dxa"/>
              <w:right w:w="0" w:type="dxa"/>
            </w:tcMar>
          </w:tcPr>
          <w:p w14:paraId="3BC28E44" w14:textId="77777777" w:rsidR="008D6CF2" w:rsidRDefault="008D6CF2">
            <w:pPr>
              <w:rPr>
                <w:rFonts w:ascii="Arial" w:hAnsi="Arial" w:cs="Arial"/>
              </w:rPr>
            </w:pPr>
          </w:p>
        </w:tc>
      </w:tr>
      <w:tr w:rsidR="008D6CF2" w14:paraId="7AA76065" w14:textId="77777777">
        <w:trPr>
          <w:trHeight w:hRule="exact" w:val="23"/>
        </w:trPr>
        <w:tc>
          <w:tcPr>
            <w:tcW w:w="290" w:type="dxa"/>
            <w:shd w:val="clear" w:color="auto" w:fill="auto"/>
            <w:tcMar>
              <w:left w:w="0" w:type="dxa"/>
              <w:right w:w="0" w:type="dxa"/>
            </w:tcMar>
          </w:tcPr>
          <w:p w14:paraId="5C7A3E5A" w14:textId="77777777" w:rsidR="008D6CF2" w:rsidRDefault="008D6CF2">
            <w:pPr>
              <w:rPr>
                <w:rFonts w:ascii="Arial" w:hAnsi="Arial" w:cs="Arial"/>
              </w:rPr>
            </w:pPr>
          </w:p>
        </w:tc>
        <w:tc>
          <w:tcPr>
            <w:tcW w:w="9070" w:type="dxa"/>
            <w:shd w:val="clear" w:color="auto" w:fill="auto"/>
            <w:tcMar>
              <w:left w:w="0" w:type="dxa"/>
              <w:right w:w="0" w:type="dxa"/>
            </w:tcMar>
            <w:vAlign w:val="center"/>
          </w:tcPr>
          <w:p w14:paraId="58B6DF75" w14:textId="77777777" w:rsidR="008D6CF2" w:rsidRDefault="008D6CF2">
            <w:pPr>
              <w:rPr>
                <w:rFonts w:ascii="Arial" w:hAnsi="Arial" w:cs="Arial"/>
              </w:rPr>
            </w:pPr>
          </w:p>
        </w:tc>
      </w:tr>
    </w:tbl>
    <w:p w14:paraId="0229FB2E" w14:textId="77777777" w:rsidR="008D6CF2" w:rsidRDefault="008D6CF2">
      <w:pPr>
        <w:pBdr>
          <w:top w:val="nil"/>
          <w:left w:val="nil"/>
          <w:bottom w:val="nil"/>
          <w:right w:val="nil"/>
          <w:between w:val="nil"/>
        </w:pBdr>
        <w:shd w:val="solid" w:color="FFFFFF" w:fill="auto"/>
        <w:rPr>
          <w:rFonts w:ascii="Arial" w:hAnsi="Arial" w:cs="Arial"/>
          <w:vanish/>
        </w:rPr>
      </w:pPr>
    </w:p>
    <w:tbl>
      <w:tblPr>
        <w:tblW w:w="9360" w:type="dxa"/>
        <w:tblLook w:val="0000" w:firstRow="0" w:lastRow="0" w:firstColumn="0" w:lastColumn="0" w:noHBand="0" w:noVBand="0"/>
      </w:tblPr>
      <w:tblGrid>
        <w:gridCol w:w="290"/>
        <w:gridCol w:w="9070"/>
      </w:tblGrid>
      <w:tr w:rsidR="008D6CF2" w14:paraId="7E4D0430" w14:textId="77777777">
        <w:tc>
          <w:tcPr>
            <w:tcW w:w="290" w:type="dxa"/>
            <w:shd w:val="clear" w:color="auto" w:fill="auto"/>
            <w:tcMar>
              <w:left w:w="0" w:type="dxa"/>
              <w:right w:w="0" w:type="dxa"/>
            </w:tcMar>
          </w:tcPr>
          <w:p w14:paraId="1F95CA30" w14:textId="77777777" w:rsidR="008D6CF2" w:rsidRDefault="00863011">
            <w:pPr>
              <w:rPr>
                <w:rFonts w:ascii="Arial" w:hAnsi="Arial" w:cs="Arial"/>
              </w:rPr>
            </w:pPr>
            <w:r>
              <w:rPr>
                <w:rFonts w:ascii="Arial" w:hAnsi="Arial" w:cs="Arial"/>
              </w:rPr>
              <w:t>8.</w:t>
            </w:r>
          </w:p>
        </w:tc>
        <w:tc>
          <w:tcPr>
            <w:tcW w:w="9070" w:type="dxa"/>
            <w:shd w:val="clear" w:color="auto" w:fill="auto"/>
            <w:tcMar>
              <w:left w:w="0" w:type="dxa"/>
              <w:right w:w="0" w:type="dxa"/>
            </w:tcMar>
          </w:tcPr>
          <w:p w14:paraId="507A48F0" w14:textId="77777777" w:rsidR="008D6CF2" w:rsidRPr="002D1ED2" w:rsidRDefault="002D1ED2">
            <w:pPr>
              <w:rPr>
                <w:rFonts w:ascii="Arial" w:hAnsi="Arial" w:cs="Arial"/>
                <w:b/>
                <w:bCs/>
              </w:rPr>
            </w:pPr>
            <w:r w:rsidRPr="002D1ED2">
              <w:rPr>
                <w:rFonts w:ascii="Arial" w:hAnsi="Arial" w:cs="Arial"/>
                <w:b/>
                <w:bCs/>
                <w:color w:val="212121"/>
                <w:sz w:val="23"/>
                <w:szCs w:val="23"/>
                <w:shd w:val="clear" w:color="auto" w:fill="FFFFFF"/>
              </w:rPr>
              <w:t>Duncan MJ, Mota J, Vale S, Santos MP, Ribeiro JC. Associations between body mass index, waist circumference and body shape index with resting blood pressure in Portuguese adolescents. Ann Hum Biol. 2013 Mar;40(2):163-7. doi: 10.3109/03014460.2012.752861. Epub 2013 Jan 18. PMID: 23327095.</w:t>
            </w:r>
            <w:r w:rsidRPr="002D1ED2">
              <w:rPr>
                <w:rFonts w:ascii="Arial" w:hAnsi="Arial" w:cs="Arial"/>
                <w:b/>
                <w:bCs/>
              </w:rPr>
              <w:t xml:space="preserve"> </w:t>
            </w:r>
          </w:p>
        </w:tc>
      </w:tr>
      <w:tr w:rsidR="008D6CF2" w14:paraId="706E1EE4" w14:textId="77777777">
        <w:tc>
          <w:tcPr>
            <w:tcW w:w="290" w:type="dxa"/>
            <w:shd w:val="clear" w:color="auto" w:fill="auto"/>
            <w:tcMar>
              <w:left w:w="0" w:type="dxa"/>
              <w:right w:w="0" w:type="dxa"/>
            </w:tcMar>
          </w:tcPr>
          <w:p w14:paraId="6BA69FF1" w14:textId="77777777" w:rsidR="008D6CF2" w:rsidRDefault="00CF278D">
            <w:pPr>
              <w:rPr>
                <w:rFonts w:ascii="Arial" w:hAnsi="Arial" w:cs="Arial"/>
                <w:bCs/>
              </w:rPr>
            </w:pPr>
            <w:r>
              <w:rPr>
                <w:rFonts w:ascii="Arial" w:hAnsi="Arial" w:cs="Arial"/>
              </w:rPr>
              <w:t xml:space="preserve">9. </w:t>
            </w:r>
          </w:p>
        </w:tc>
        <w:tc>
          <w:tcPr>
            <w:tcW w:w="9070" w:type="dxa"/>
            <w:shd w:val="clear" w:color="auto" w:fill="auto"/>
            <w:tcMar>
              <w:left w:w="0" w:type="dxa"/>
              <w:right w:w="0" w:type="dxa"/>
            </w:tcMar>
          </w:tcPr>
          <w:p w14:paraId="7252E027" w14:textId="77777777" w:rsidR="008D6CF2" w:rsidRPr="001A10BB" w:rsidRDefault="002D1ED2">
            <w:pPr>
              <w:pBdr>
                <w:top w:val="nil"/>
                <w:left w:val="nil"/>
                <w:bottom w:val="nil"/>
                <w:right w:val="nil"/>
                <w:between w:val="nil"/>
              </w:pBdr>
              <w:shd w:val="solid" w:color="FFFFFF" w:fill="auto"/>
              <w:spacing w:before="90" w:after="90" w:line="270" w:lineRule="atLeast"/>
              <w:rPr>
                <w:rFonts w:ascii="Arial" w:hAnsi="Arial" w:cs="Arial"/>
                <w:b/>
                <w:bCs/>
              </w:rPr>
            </w:pPr>
            <w:r w:rsidRPr="001A10BB">
              <w:rPr>
                <w:rFonts w:ascii="Arial" w:hAnsi="Arial" w:cs="Arial"/>
                <w:b/>
                <w:bCs/>
                <w:color w:val="212121"/>
                <w:shd w:val="clear" w:color="auto" w:fill="FFFFFF"/>
              </w:rPr>
              <w:t>Bozorgmanesh M, Sardarinia M, Hajsheikholeslami F, Azizi F, Hadaegh F. CVD-predictive performances of "a body shape index" versus simple anthropometric measures: Tehran lipid and glucose study. Eur J Nutr. 2016 Feb;55(1):147-57. doi: 10.1007/s00394-015-0833-1. Epub 2015 Jan 18. PMID: 25596850.</w:t>
            </w:r>
          </w:p>
        </w:tc>
      </w:tr>
    </w:tbl>
    <w:p w14:paraId="4BA4123B" w14:textId="77777777" w:rsidR="008D6CF2" w:rsidRDefault="00CF278D" w:rsidP="00DB7685">
      <w:pPr>
        <w:pBdr>
          <w:top w:val="nil"/>
          <w:left w:val="nil"/>
          <w:bottom w:val="nil"/>
          <w:right w:val="nil"/>
          <w:between w:val="nil"/>
        </w:pBdr>
        <w:shd w:val="solid" w:color="FFFFFF" w:fill="auto"/>
        <w:spacing w:line="348" w:lineRule="atLeast"/>
        <w:rPr>
          <w:rFonts w:ascii="Arial" w:hAnsi="Arial" w:cs="Arial"/>
        </w:rPr>
      </w:pPr>
      <w:r>
        <w:rPr>
          <w:rFonts w:ascii="Arial" w:hAnsi="Arial" w:cs="Arial"/>
        </w:rPr>
        <w:t xml:space="preserve">10.  </w:t>
      </w:r>
      <w:r w:rsidR="00DB7685" w:rsidRPr="00DB7685">
        <w:rPr>
          <w:rFonts w:ascii="Arial" w:hAnsi="Arial" w:cs="Arial"/>
          <w:b/>
          <w:bCs/>
          <w:color w:val="212121"/>
          <w:shd w:val="clear" w:color="auto" w:fill="FFFFFF"/>
        </w:rPr>
        <w:t>Xu Y, Yan W, Cheung YB. Body shape indices and cardiometabolic risk in adolescents. Ann Hum Biol. 2015 Jan;42(1):70-5. doi: 10.3109/03014460.2014.903998. Epub 2014 Apr 15. PMID: 24734976.</w:t>
      </w:r>
      <w:r w:rsidRPr="00DB7685">
        <w:rPr>
          <w:rFonts w:ascii="Arial" w:hAnsi="Arial" w:cs="Arial"/>
          <w:b/>
          <w:bCs/>
        </w:rPr>
        <w:t>.</w:t>
      </w:r>
      <w:r w:rsidR="00DB7685">
        <w:rPr>
          <w:rFonts w:ascii="Arial" w:hAnsi="Arial" w:cs="Arial"/>
          <w:b/>
          <w:bCs/>
        </w:rPr>
        <w:t xml:space="preserve"> (corr with A1c)</w:t>
      </w:r>
    </w:p>
    <w:p w14:paraId="705C2F95" w14:textId="77777777" w:rsidR="001F2581" w:rsidRDefault="00CF278D" w:rsidP="001F2581">
      <w:pPr>
        <w:pStyle w:val="Heading1"/>
        <w:pBdr>
          <w:top w:val="nil"/>
          <w:left w:val="nil"/>
          <w:bottom w:val="nil"/>
          <w:right w:val="nil"/>
          <w:between w:val="nil"/>
        </w:pBdr>
        <w:shd w:val="solid" w:color="FFFFFF" w:fill="auto"/>
        <w:spacing w:before="0" w:after="0" w:line="336" w:lineRule="atLeast"/>
        <w:rPr>
          <w:rFonts w:ascii="Arial" w:hAnsi="Arial" w:cs="Arial"/>
          <w:color w:val="212121"/>
          <w:sz w:val="24"/>
          <w:szCs w:val="24"/>
          <w:shd w:val="clear" w:color="auto" w:fill="FFFFFF"/>
        </w:rPr>
      </w:pPr>
      <w:r>
        <w:rPr>
          <w:rFonts w:ascii="Arial" w:hAnsi="Arial" w:cs="Arial"/>
          <w:sz w:val="22"/>
          <w:szCs w:val="22"/>
        </w:rPr>
        <w:t xml:space="preserve">11. </w:t>
      </w:r>
      <w:r w:rsidR="001A10BB" w:rsidRPr="001A10BB">
        <w:rPr>
          <w:rFonts w:ascii="Arial" w:hAnsi="Arial" w:cs="Arial"/>
          <w:color w:val="212121"/>
          <w:sz w:val="24"/>
          <w:szCs w:val="24"/>
          <w:shd w:val="clear" w:color="auto" w:fill="FFFFFF"/>
        </w:rPr>
        <w:t>Malara M, Kęska A, Tkaczyk J, Lutosławska G. Body shape index versus body mass index as correlates of health risk in young healthy sedentary men. J Transl Med. 2015 Feb 27;13:75. doi: 10.1186/s12967-015-0426-z. PMID: 25890016; PMCID: PMC4355423.</w:t>
      </w:r>
      <w:r w:rsidR="001A10BB">
        <w:rPr>
          <w:rFonts w:ascii="Arial" w:hAnsi="Arial" w:cs="Arial"/>
          <w:color w:val="212121"/>
          <w:sz w:val="24"/>
          <w:szCs w:val="24"/>
          <w:shd w:val="clear" w:color="auto" w:fill="FFFFFF"/>
        </w:rPr>
        <w:t xml:space="preserve"> (insulin level non HDL, 114 men)</w:t>
      </w:r>
      <w:r w:rsidR="001F2581">
        <w:rPr>
          <w:rFonts w:ascii="Arial" w:hAnsi="Arial" w:cs="Arial"/>
          <w:color w:val="212121"/>
          <w:sz w:val="24"/>
          <w:szCs w:val="24"/>
          <w:shd w:val="clear" w:color="auto" w:fill="FFFFFF"/>
        </w:rPr>
        <w:t xml:space="preserve"> </w:t>
      </w:r>
    </w:p>
    <w:p w14:paraId="1B9A5247" w14:textId="77777777" w:rsidR="001F2581" w:rsidRDefault="001F2581" w:rsidP="001F2581">
      <w:pPr>
        <w:pStyle w:val="Heading1"/>
        <w:pBdr>
          <w:top w:val="nil"/>
          <w:left w:val="nil"/>
          <w:bottom w:val="nil"/>
          <w:right w:val="nil"/>
          <w:between w:val="nil"/>
        </w:pBdr>
        <w:shd w:val="solid" w:color="FFFFFF" w:fill="auto"/>
        <w:spacing w:before="0" w:after="0" w:line="336" w:lineRule="atLeast"/>
        <w:rPr>
          <w:rFonts w:ascii="Arial" w:hAnsi="Arial" w:cs="Arial"/>
          <w:color w:val="212121"/>
          <w:sz w:val="24"/>
          <w:szCs w:val="24"/>
          <w:shd w:val="clear" w:color="auto" w:fill="FFFFFF"/>
        </w:rPr>
      </w:pPr>
    </w:p>
    <w:p w14:paraId="0A533E0B" w14:textId="77777777" w:rsidR="001F2581" w:rsidRDefault="001F2581" w:rsidP="001F2581">
      <w:pPr>
        <w:pStyle w:val="Heading1"/>
        <w:pBdr>
          <w:top w:val="nil"/>
          <w:left w:val="nil"/>
          <w:bottom w:val="nil"/>
          <w:right w:val="nil"/>
          <w:between w:val="nil"/>
        </w:pBdr>
        <w:shd w:val="solid" w:color="FFFFFF" w:fill="auto"/>
        <w:spacing w:before="0" w:after="0" w:line="336" w:lineRule="atLeast"/>
        <w:rPr>
          <w:rFonts w:ascii="Arial" w:hAnsi="Arial" w:cs="Arial"/>
          <w:color w:val="212121"/>
          <w:sz w:val="24"/>
          <w:szCs w:val="24"/>
          <w:shd w:val="clear" w:color="auto" w:fill="FFFFFF"/>
        </w:rPr>
      </w:pPr>
      <w:r w:rsidRPr="001F2581">
        <w:rPr>
          <w:rFonts w:ascii="Arial" w:hAnsi="Arial" w:cs="Arial"/>
          <w:color w:val="212121"/>
          <w:sz w:val="24"/>
          <w:szCs w:val="24"/>
          <w:shd w:val="clear" w:color="auto" w:fill="FFFFFF"/>
        </w:rPr>
        <w:t xml:space="preserve">12. </w:t>
      </w:r>
      <w:r w:rsidR="000D60CE" w:rsidRPr="001F2581">
        <w:rPr>
          <w:rFonts w:ascii="Arial" w:hAnsi="Arial" w:cs="Arial"/>
          <w:color w:val="212121"/>
          <w:sz w:val="24"/>
          <w:szCs w:val="24"/>
          <w:shd w:val="clear" w:color="auto" w:fill="FFFFFF"/>
        </w:rPr>
        <w:t>Wierup Ia, Carlsson AC, Wändell P, Riserus U, Ärnlöv J, Borné Y. Low anthropometric measures and mortality--results from the Malmö Diet and Cancer Study. Ann Med. 2015 Jun;47(4):325-31. doi: 10.3109/07853890.2015.1042029. Epub 2015 May 18. PMID: 25982798.</w:t>
      </w:r>
      <w:r>
        <w:rPr>
          <w:rFonts w:ascii="Arial" w:hAnsi="Arial" w:cs="Arial"/>
          <w:color w:val="212121"/>
          <w:sz w:val="24"/>
          <w:szCs w:val="24"/>
          <w:shd w:val="clear" w:color="auto" w:fill="FFFFFF"/>
        </w:rPr>
        <w:t xml:space="preserve"> </w:t>
      </w:r>
    </w:p>
    <w:p w14:paraId="367FF414" w14:textId="77777777" w:rsidR="001F2581" w:rsidRDefault="001F2581" w:rsidP="001F2581">
      <w:pPr>
        <w:pStyle w:val="Heading1"/>
        <w:pBdr>
          <w:top w:val="nil"/>
          <w:left w:val="nil"/>
          <w:bottom w:val="nil"/>
          <w:right w:val="nil"/>
          <w:between w:val="nil"/>
        </w:pBdr>
        <w:shd w:val="solid" w:color="FFFFFF" w:fill="auto"/>
        <w:spacing w:before="0" w:after="0" w:line="336" w:lineRule="atLeast"/>
        <w:rPr>
          <w:rFonts w:ascii="Arial" w:hAnsi="Arial" w:cs="Arial"/>
          <w:color w:val="212121"/>
          <w:sz w:val="24"/>
          <w:szCs w:val="24"/>
          <w:shd w:val="clear" w:color="auto" w:fill="FFFFFF"/>
        </w:rPr>
      </w:pPr>
    </w:p>
    <w:p w14:paraId="65C37310" w14:textId="77777777" w:rsidR="008D6CF2" w:rsidRPr="00933369" w:rsidRDefault="00933369" w:rsidP="001F2581">
      <w:pPr>
        <w:pStyle w:val="Heading1"/>
        <w:pBdr>
          <w:top w:val="nil"/>
          <w:left w:val="nil"/>
          <w:bottom w:val="nil"/>
          <w:right w:val="nil"/>
          <w:between w:val="nil"/>
        </w:pBdr>
        <w:shd w:val="solid" w:color="FFFFFF" w:fill="auto"/>
        <w:spacing w:before="0" w:after="0" w:line="336" w:lineRule="atLeast"/>
        <w:rPr>
          <w:rFonts w:ascii="Arial" w:hAnsi="Arial" w:cs="Arial"/>
          <w:bCs w:val="0"/>
          <w:sz w:val="24"/>
          <w:szCs w:val="24"/>
        </w:rPr>
      </w:pPr>
      <w:r>
        <w:rPr>
          <w:rFonts w:ascii="Arial" w:hAnsi="Arial" w:cs="Arial"/>
          <w:bCs w:val="0"/>
          <w:sz w:val="24"/>
          <w:szCs w:val="24"/>
        </w:rPr>
        <w:t xml:space="preserve">13. </w:t>
      </w:r>
      <w:r w:rsidR="00CF278D" w:rsidRPr="00933369">
        <w:rPr>
          <w:rFonts w:ascii="Arial" w:hAnsi="Arial" w:cs="Arial"/>
          <w:bCs w:val="0"/>
          <w:sz w:val="24"/>
          <w:szCs w:val="24"/>
        </w:rPr>
        <w:t>Fujita M, Sato Y, Nagashima K, Takahashi  S, Hata A (2015) Predictive Power of a Body Shape Index for Development of Diabetes, Hypertension, and Dyslipidemia in Japanese Adults: A Retrospective Cohort Study. PLoS ONE 10(6): e0128972. doi:10.1371/journal.pone.0128972</w:t>
      </w:r>
    </w:p>
    <w:p w14:paraId="162217D0" w14:textId="77777777" w:rsidR="008D6CF2" w:rsidRDefault="008D6CF2">
      <w:pPr>
        <w:spacing w:line="100" w:lineRule="atLeast"/>
        <w:rPr>
          <w:rFonts w:ascii="Arial" w:hAnsi="Arial" w:cs="Arial"/>
          <w:b/>
        </w:rPr>
      </w:pPr>
    </w:p>
    <w:p w14:paraId="34F848BA" w14:textId="77777777" w:rsidR="008D6CF2" w:rsidRDefault="00CF278D">
      <w:pPr>
        <w:spacing w:line="100" w:lineRule="atLeast"/>
        <w:rPr>
          <w:rFonts w:ascii="Arial" w:hAnsi="Arial" w:cs="Arial"/>
          <w:shd w:val="clear" w:color="auto" w:fill="FFFFF0"/>
        </w:rPr>
      </w:pPr>
      <w:r>
        <w:rPr>
          <w:rFonts w:ascii="Arial" w:hAnsi="Arial" w:cs="Arial"/>
          <w:shd w:val="clear" w:color="auto" w:fill="FFFFF0"/>
        </w:rPr>
        <w:t>15.  Oslopov V.N., Bogoyavlenskaya O.V. Body Shape Index — a Novel Premature Death Risk Factor.</w:t>
      </w:r>
      <w:r>
        <w:rPr>
          <w:rStyle w:val="apple-converted-space"/>
          <w:rFonts w:ascii="Arial" w:hAnsi="Arial" w:cs="Arial"/>
          <w:shd w:val="clear" w:color="auto" w:fill="FFFFF0"/>
        </w:rPr>
        <w:t> </w:t>
      </w:r>
      <w:r>
        <w:rPr>
          <w:rFonts w:ascii="Arial" w:hAnsi="Arial" w:cs="Arial"/>
          <w:i/>
          <w:iCs/>
        </w:rPr>
        <w:t>Kazan Med Zh.</w:t>
      </w:r>
      <w:r>
        <w:rPr>
          <w:rStyle w:val="apple-converted-space"/>
          <w:rFonts w:ascii="Arial" w:hAnsi="Arial" w:cs="Arial"/>
          <w:shd w:val="clear" w:color="auto" w:fill="FFFFF0"/>
        </w:rPr>
        <w:t> </w:t>
      </w:r>
      <w:r>
        <w:rPr>
          <w:rFonts w:ascii="Arial" w:hAnsi="Arial" w:cs="Arial"/>
          <w:shd w:val="clear" w:color="auto" w:fill="FFFFF0"/>
        </w:rPr>
        <w:t>2015; 96 (2): 253-256. doi:10.17750/KMJ2015-253 (In Russ.)</w:t>
      </w:r>
    </w:p>
    <w:p w14:paraId="340AC9F5" w14:textId="77777777" w:rsidR="008D6CF2" w:rsidRDefault="008D6CF2">
      <w:pPr>
        <w:spacing w:line="100" w:lineRule="atLeast"/>
        <w:rPr>
          <w:rFonts w:ascii="Arial" w:hAnsi="Arial" w:cs="Arial"/>
          <w:shd w:val="clear" w:color="auto" w:fill="FFFFF0"/>
        </w:rPr>
      </w:pPr>
    </w:p>
    <w:p w14:paraId="1CF2934C" w14:textId="77777777" w:rsidR="000D60CE" w:rsidRDefault="00CF278D" w:rsidP="00181B7E">
      <w:pPr>
        <w:spacing w:line="100" w:lineRule="atLeast"/>
        <w:rPr>
          <w:rFonts w:ascii="Arial" w:hAnsi="Arial" w:cs="Arial"/>
        </w:rPr>
      </w:pPr>
      <w:r>
        <w:rPr>
          <w:rFonts w:ascii="Arial" w:hAnsi="Arial" w:cs="Arial"/>
        </w:rPr>
        <w:t xml:space="preserve">16.  </w:t>
      </w:r>
      <w:r w:rsidR="00181B7E" w:rsidRPr="00181B7E">
        <w:rPr>
          <w:rFonts w:ascii="Arial" w:hAnsi="Arial" w:cs="Arial"/>
          <w:b/>
          <w:bCs/>
          <w:color w:val="212121"/>
          <w:shd w:val="clear" w:color="auto" w:fill="FFFFFF"/>
        </w:rPr>
        <w:t>Gurecká R, Koborová I, Šebek J, Šebeková K. Presence of Cardiometabolic Risk Factors Is Not Associated with Microalbuminuria in 14-to-20-Years Old Slovak Adolescents: A Cross-Sectional, Population Study. PLoS One. 2015 Jun 5;10(6):e0129311. doi: 10.1371/journal.pone.0129311. PMID: 26046923; PMCID: PMC4489371.</w:t>
      </w:r>
    </w:p>
    <w:p w14:paraId="2109958A" w14:textId="77777777" w:rsidR="008D6CF2" w:rsidRPr="000D60CE" w:rsidRDefault="00CF278D">
      <w:pPr>
        <w:pBdr>
          <w:top w:val="nil"/>
          <w:left w:val="nil"/>
          <w:bottom w:val="nil"/>
          <w:right w:val="nil"/>
          <w:between w:val="nil"/>
        </w:pBdr>
        <w:shd w:val="solid" w:color="FFFFFF" w:fill="auto"/>
        <w:spacing w:line="336" w:lineRule="atLeast"/>
        <w:ind w:right="204"/>
        <w:rPr>
          <w:rFonts w:ascii="Arial" w:hAnsi="Arial" w:cs="Arial"/>
          <w:b/>
          <w:bCs/>
        </w:rPr>
      </w:pPr>
      <w:r>
        <w:rPr>
          <w:rFonts w:ascii="Arial" w:hAnsi="Arial" w:cs="Arial"/>
        </w:rPr>
        <w:t xml:space="preserve">17.  </w:t>
      </w:r>
      <w:r w:rsidRPr="000D60CE">
        <w:rPr>
          <w:rFonts w:ascii="Arial" w:eastAsia="Arial Unicode MS" w:hAnsi="Arial" w:cs="Arial"/>
          <w:b/>
          <w:bCs/>
        </w:rPr>
        <w:t xml:space="preserve">Achim Peters, Bruce S. McEwen (2015, Stress habituation, body shape and cardiovascular mortality.  Neuroscience &amp; Biobehavioral Reviews </w:t>
      </w:r>
      <w:hyperlink r:id="rId15" w:history="1">
        <w:r w:rsidRPr="000D60CE">
          <w:rPr>
            <w:rStyle w:val="Hyperlink"/>
            <w:rFonts w:ascii="Arial" w:hAnsi="Arial" w:cs="Arial"/>
            <w:b/>
            <w:bCs/>
            <w:color w:val="auto"/>
            <w:shd w:val="clear" w:color="auto" w:fill="FFFFFF"/>
          </w:rPr>
          <w:t>doi:10.1016/j.neubiorev.2015.07.001</w:t>
        </w:r>
      </w:hyperlink>
      <w:r w:rsidRPr="000D60CE">
        <w:rPr>
          <w:rFonts w:ascii="Arial" w:hAnsi="Arial" w:cs="Arial"/>
          <w:b/>
          <w:bCs/>
        </w:rPr>
        <w:t xml:space="preserve"> </w:t>
      </w:r>
    </w:p>
    <w:p w14:paraId="07BA9B30" w14:textId="77777777" w:rsidR="00CF0E29" w:rsidRPr="000D60CE" w:rsidRDefault="00CF278D" w:rsidP="00CF0E29">
      <w:pPr>
        <w:pStyle w:val="NormalWeb"/>
        <w:pBdr>
          <w:top w:val="nil"/>
          <w:left w:val="nil"/>
          <w:bottom w:val="nil"/>
          <w:right w:val="nil"/>
          <w:between w:val="nil"/>
        </w:pBdr>
        <w:shd w:val="solid" w:color="FFFFFF" w:fill="auto"/>
        <w:rPr>
          <w:rFonts w:ascii="Arial" w:hAnsi="Arial" w:cs="Arial"/>
          <w:b/>
          <w:bCs/>
          <w:kern w:val="0"/>
          <w:lang w:eastAsia="en-US"/>
        </w:rPr>
      </w:pPr>
      <w:r w:rsidRPr="000D60CE">
        <w:rPr>
          <w:rFonts w:ascii="Arial" w:hAnsi="Arial" w:cs="Arial"/>
          <w:b/>
          <w:bCs/>
        </w:rPr>
        <w:t xml:space="preserve">18. </w:t>
      </w:r>
      <w:r w:rsidR="00CF0E29" w:rsidRPr="000D60CE">
        <w:rPr>
          <w:rFonts w:ascii="Arial" w:hAnsi="Arial" w:cs="Arial"/>
          <w:b/>
          <w:bCs/>
          <w:kern w:val="0"/>
          <w:lang w:eastAsia="en-US"/>
        </w:rPr>
        <w:t>Dhana K, Kavousi M, Ikram MA, Tiemeier HW, Hofman A, Franco OH. Body shape index in comparison with other anthropometric measures in prediction of total and cause-specific mortality. J Epidemiol Community Health. 2016 Jan;70(1):90-6. doi: 10.1136/jech-2014-205257. Epub 2015 Jul 9. PMID: 26160362.</w:t>
      </w:r>
    </w:p>
    <w:p w14:paraId="1CE041ED" w14:textId="77777777" w:rsidR="00E168B4" w:rsidRDefault="00CF278D">
      <w:pPr>
        <w:spacing w:line="336" w:lineRule="atLeast"/>
        <w:rPr>
          <w:rFonts w:ascii="Arial" w:hAnsi="Arial" w:cs="Arial"/>
        </w:rPr>
      </w:pPr>
      <w:r>
        <w:rPr>
          <w:rFonts w:ascii="Arial" w:hAnsi="Arial" w:cs="Arial"/>
        </w:rPr>
        <w:t xml:space="preserve">19.  </w:t>
      </w:r>
      <w:r w:rsidR="00E168B4" w:rsidRPr="00E168B4">
        <w:rPr>
          <w:rFonts w:ascii="Arial" w:hAnsi="Arial" w:cs="Arial"/>
          <w:b/>
          <w:bCs/>
          <w:color w:val="212121"/>
          <w:shd w:val="clear" w:color="auto" w:fill="FFFFFF"/>
        </w:rPr>
        <w:t>Chang Y, Guo X, Chen Y, Guo L, Li Z, Yu S, Yang H, Sun Y. A body shape index and body roundness index: two new body indices to identify diabetes mellitus among rural populations in northeast China. BMC Public Health. 2015 Aug 19;15:794. doi: 10.1186/s12889-015-2150-2. PMID: 26286520; PMCID: PMC4544789</w:t>
      </w:r>
      <w:r w:rsidR="00E168B4">
        <w:rPr>
          <w:rFonts w:ascii="Arial" w:hAnsi="Arial" w:cs="Arial"/>
          <w:color w:val="212121"/>
          <w:shd w:val="clear" w:color="auto" w:fill="FFFFFF"/>
        </w:rPr>
        <w:t>.</w:t>
      </w:r>
    </w:p>
    <w:p w14:paraId="624DF17E" w14:textId="77777777" w:rsidR="00920145" w:rsidRDefault="00CF278D" w:rsidP="00920145">
      <w:pPr>
        <w:spacing w:line="336" w:lineRule="atLeast"/>
        <w:rPr>
          <w:rStyle w:val="slug-doi"/>
          <w:rFonts w:ascii="Arial" w:hAnsi="Arial" w:cs="Arial"/>
        </w:rPr>
      </w:pPr>
      <w:r>
        <w:rPr>
          <w:rFonts w:ascii="Arial" w:hAnsi="Arial" w:cs="Arial"/>
        </w:rPr>
        <w:t xml:space="preserve">20. </w:t>
      </w:r>
      <w:r w:rsidR="00920145" w:rsidRPr="00920145">
        <w:rPr>
          <w:rFonts w:ascii="Arial" w:hAnsi="Arial" w:cs="Arial"/>
          <w:b/>
          <w:bCs/>
          <w:color w:val="212121"/>
          <w:shd w:val="clear" w:color="auto" w:fill="FFFFFF"/>
        </w:rPr>
        <w:t>Dhana K, Ikram MA, Hofman A, Franco OH, Kavousi M. Anthropometric measures in cardiovascular disease prediction: comparison of laboratory-based versus non-laboratory-based model. Heart. 2015 Mar;101(5):377-83. doi: 10.1136/heartjnl-2014-306704. Epub 2014 Dec 11. PMID: 25502814.</w:t>
      </w:r>
      <w:r w:rsidR="00920145">
        <w:rPr>
          <w:rStyle w:val="slug-doi"/>
          <w:rFonts w:ascii="Arial" w:hAnsi="Arial" w:cs="Arial"/>
        </w:rPr>
        <w:t xml:space="preserve"> </w:t>
      </w:r>
    </w:p>
    <w:p w14:paraId="63366B27" w14:textId="77777777" w:rsidR="00181B7E" w:rsidRPr="00D76225" w:rsidRDefault="00CF278D" w:rsidP="00181B7E">
      <w:pPr>
        <w:rPr>
          <w:rFonts w:ascii="Arial" w:hAnsi="Arial" w:cs="Arial"/>
          <w:b/>
          <w:bCs/>
          <w:color w:val="303030"/>
          <w:shd w:val="clear" w:color="auto" w:fill="FFFFFF"/>
        </w:rPr>
      </w:pPr>
      <w:r>
        <w:rPr>
          <w:rStyle w:val="slug-doi"/>
          <w:rFonts w:ascii="Arial" w:hAnsi="Arial" w:cs="Arial"/>
        </w:rPr>
        <w:t>21</w:t>
      </w:r>
      <w:r w:rsidR="00181B7E" w:rsidRPr="00181B7E">
        <w:rPr>
          <w:rFonts w:ascii="Arial" w:hAnsi="Arial" w:cs="Arial"/>
          <w:b/>
          <w:bCs/>
          <w:color w:val="212121"/>
          <w:shd w:val="clear" w:color="auto" w:fill="FFFFFF"/>
        </w:rPr>
        <w:t xml:space="preserve"> </w:t>
      </w:r>
      <w:r w:rsidR="00181B7E" w:rsidRPr="00D76225">
        <w:rPr>
          <w:rFonts w:ascii="Arial" w:hAnsi="Arial" w:cs="Arial"/>
          <w:b/>
          <w:bCs/>
          <w:color w:val="212121"/>
          <w:shd w:val="clear" w:color="auto" w:fill="FFFFFF"/>
        </w:rPr>
        <w:t>Kabat GC, Xue X, Kamensky V, Lane D, Bea JW, Chen C, Qi L, Stefanick ML, Chlebowski RT, Wactawski-Wende J, Wassertheil-Smoller S, Rohan TE. Risk of breast, endometrial, colorectal, and renal cancers in postmenopausal women in association with a body shape index and other anthropometric measures. Cancer Causes Control. 2015 Feb;26(2):219-229. doi: 10.1007/s10552-014-0501-4. Epub 2014 Nov 28. Erratum in: Cancer Causes Control. 2017 Jul 27;: PMID: 25430815.</w:t>
      </w:r>
    </w:p>
    <w:p w14:paraId="39B9A517" w14:textId="77777777" w:rsidR="00831BCC" w:rsidRPr="00831BCC" w:rsidRDefault="00CF278D" w:rsidP="00181B7E">
      <w:pPr>
        <w:spacing w:line="336" w:lineRule="atLeast"/>
        <w:rPr>
          <w:rFonts w:ascii="Arial" w:hAnsi="Arial" w:cs="Arial"/>
          <w:b/>
          <w:bCs/>
          <w:color w:val="212121"/>
          <w:shd w:val="clear" w:color="auto" w:fill="FFFFFF"/>
        </w:rPr>
      </w:pPr>
      <w:r>
        <w:rPr>
          <w:rFonts w:ascii="Arial" w:hAnsi="Arial" w:cs="Arial"/>
        </w:rPr>
        <w:t xml:space="preserve">22 </w:t>
      </w:r>
      <w:r w:rsidR="00831BCC" w:rsidRPr="00831BCC">
        <w:rPr>
          <w:rFonts w:ascii="Arial" w:hAnsi="Arial" w:cs="Arial"/>
          <w:b/>
          <w:bCs/>
          <w:color w:val="212121"/>
          <w:shd w:val="clear" w:color="auto" w:fill="FFFFFF"/>
        </w:rPr>
        <w:t>Sowmya S, Thomas T, Bharathi AV, Sucharita S. A body shape index and heart rate variability in healthy indians with low body mass index. J Nutr Metab. 2014;2014:865313. doi: 10.1155/2014/865313. Epub 2014 Oct 2. PMID: 25371818; PMCID: PMC4202247.</w:t>
      </w:r>
    </w:p>
    <w:p w14:paraId="21FF28BE" w14:textId="77777777" w:rsidR="00145DA4" w:rsidRDefault="00CF278D" w:rsidP="00145DA4">
      <w:pPr>
        <w:pBdr>
          <w:top w:val="nil"/>
          <w:left w:val="nil"/>
          <w:bottom w:val="nil"/>
          <w:right w:val="nil"/>
          <w:between w:val="nil"/>
        </w:pBdr>
        <w:shd w:val="solid" w:color="FFFFFF" w:fill="auto"/>
        <w:spacing w:line="348" w:lineRule="atLeast"/>
        <w:rPr>
          <w:rFonts w:ascii="Arial" w:hAnsi="Arial" w:cs="Arial"/>
          <w:shd w:val="clear" w:color="auto" w:fill="FFFFFF"/>
        </w:rPr>
      </w:pPr>
      <w:r>
        <w:rPr>
          <w:rFonts w:ascii="Arial" w:hAnsi="Arial" w:cs="Arial"/>
        </w:rPr>
        <w:t xml:space="preserve">23. </w:t>
      </w:r>
      <w:r w:rsidR="00145DA4" w:rsidRPr="00145DA4">
        <w:rPr>
          <w:rFonts w:ascii="Arial" w:hAnsi="Arial" w:cs="Arial"/>
          <w:b/>
          <w:bCs/>
          <w:color w:val="212121"/>
          <w:shd w:val="clear" w:color="auto" w:fill="FFFFFF"/>
        </w:rPr>
        <w:t>Brown RC, Tey SL, Gray AR, Chisholm A, Smith C, Fleming E, Parnell W. Association of Nut Consumption with Cardiometabolic Risk Factors in the 2008/2009 New Zealand Adult Nutrition Survey. Nutrients. 2015 Sep 8;7(9):7523-42. doi: 10.3390/nu7095351. PMID: 26371037; PMCID: PMC4586546.</w:t>
      </w:r>
      <w:r w:rsidR="00145DA4">
        <w:rPr>
          <w:rFonts w:ascii="Arial" w:hAnsi="Arial" w:cs="Arial"/>
          <w:shd w:val="clear" w:color="auto" w:fill="FFFFFF"/>
        </w:rPr>
        <w:t xml:space="preserve"> </w:t>
      </w:r>
    </w:p>
    <w:p w14:paraId="54CABC24" w14:textId="77777777" w:rsidR="00145DA4" w:rsidRPr="00145DA4" w:rsidRDefault="00CF278D" w:rsidP="00145DA4">
      <w:pPr>
        <w:pBdr>
          <w:top w:val="nil"/>
          <w:left w:val="nil"/>
          <w:bottom w:val="nil"/>
          <w:right w:val="nil"/>
          <w:between w:val="nil"/>
        </w:pBdr>
        <w:shd w:val="solid" w:color="FFFFFF" w:fill="auto"/>
        <w:spacing w:line="348" w:lineRule="atLeast"/>
        <w:rPr>
          <w:rStyle w:val="articlecitationvolume"/>
          <w:rFonts w:ascii="Arial" w:hAnsi="Arial" w:cs="Arial"/>
          <w:b/>
          <w:bCs/>
        </w:rPr>
      </w:pPr>
      <w:r>
        <w:rPr>
          <w:rFonts w:ascii="Arial" w:hAnsi="Arial" w:cs="Arial"/>
          <w:shd w:val="clear" w:color="auto" w:fill="FFFFFF"/>
        </w:rPr>
        <w:t>24</w:t>
      </w:r>
      <w:r w:rsidR="00145DA4" w:rsidRPr="00145DA4">
        <w:rPr>
          <w:rFonts w:ascii="Segoe UI" w:hAnsi="Segoe UI" w:cs="Segoe UI"/>
          <w:color w:val="212121"/>
          <w:sz w:val="34"/>
          <w:szCs w:val="34"/>
          <w:shd w:val="clear" w:color="auto" w:fill="FFFFFF"/>
        </w:rPr>
        <w:t xml:space="preserve"> </w:t>
      </w:r>
      <w:r w:rsidR="00145DA4" w:rsidRPr="00145DA4">
        <w:rPr>
          <w:rFonts w:ascii="Arial" w:hAnsi="Arial" w:cs="Arial"/>
          <w:b/>
          <w:bCs/>
          <w:color w:val="212121"/>
          <w:shd w:val="clear" w:color="auto" w:fill="FFFFFF"/>
        </w:rPr>
        <w:t>Rondanelli M, Klersy C, Perna S, Faliva MA, Montorfano G, Roderi P, Colombo I, Corsetto PA, Fioravanti M, Solerte SB, Rizzo AM. Effects of two-months balanced diet in metabolically healthy obesity: lipid correlations with gender and BMI-related differences. Lipids Health Dis. 2015 Oct 29;14:139. doi: 10.1186/s12944-015-0131-1. PMID: 26511930; PMCID: PMC4625883.</w:t>
      </w:r>
      <w:r w:rsidR="00145DA4">
        <w:rPr>
          <w:rFonts w:ascii="Arial" w:hAnsi="Arial" w:cs="Arial"/>
          <w:b/>
          <w:bCs/>
          <w:color w:val="212121"/>
          <w:shd w:val="clear" w:color="auto" w:fill="FFFFFF"/>
        </w:rPr>
        <w:t xml:space="preserve"> (ABSI lower with diet, standard lipid profile worse)</w:t>
      </w:r>
    </w:p>
    <w:p w14:paraId="00A096FC" w14:textId="77777777" w:rsidR="000D60CE" w:rsidRDefault="000D60CE" w:rsidP="00145DA4">
      <w:pPr>
        <w:pBdr>
          <w:top w:val="nil"/>
          <w:left w:val="nil"/>
          <w:bottom w:val="nil"/>
          <w:right w:val="nil"/>
          <w:between w:val="nil"/>
        </w:pBdr>
        <w:shd w:val="solid" w:color="FFFFFF" w:fill="auto"/>
        <w:spacing w:line="348" w:lineRule="atLeast"/>
        <w:rPr>
          <w:rStyle w:val="articlecitationvolume"/>
          <w:rFonts w:ascii="Arial" w:hAnsi="Arial" w:cs="Arial"/>
        </w:rPr>
      </w:pPr>
    </w:p>
    <w:p w14:paraId="2BCCF639" w14:textId="77777777" w:rsidR="008D6CF2" w:rsidRPr="000D60CE" w:rsidRDefault="00CF278D" w:rsidP="000D60CE">
      <w:pPr>
        <w:spacing w:line="100" w:lineRule="atLeast"/>
        <w:rPr>
          <w:rFonts w:ascii="Arial" w:hAnsi="Arial" w:cs="Arial"/>
          <w:b/>
          <w:bCs/>
        </w:rPr>
      </w:pPr>
      <w:r>
        <w:rPr>
          <w:rStyle w:val="articlecitationvolume"/>
          <w:rFonts w:ascii="Arial" w:hAnsi="Arial" w:cs="Arial"/>
        </w:rPr>
        <w:t>25</w:t>
      </w:r>
      <w:r w:rsidRPr="000D60CE">
        <w:rPr>
          <w:rStyle w:val="articlecitationvolume"/>
          <w:rFonts w:ascii="Arial" w:hAnsi="Arial" w:cs="Arial"/>
          <w:b/>
          <w:bCs/>
        </w:rPr>
        <w:t xml:space="preserve">. </w:t>
      </w:r>
      <w:r w:rsidRPr="000D60CE">
        <w:rPr>
          <w:rFonts w:ascii="Arial" w:hAnsi="Arial" w:cs="Arial"/>
          <w:b/>
          <w:bCs/>
        </w:rPr>
        <w:t>Rahman SA, Adjeroh D (2015) Surface-Based Body Shape Index and Its Relationship with</w:t>
      </w:r>
      <w:r w:rsidR="000D60CE" w:rsidRPr="000D60CE">
        <w:rPr>
          <w:rFonts w:ascii="Arial" w:hAnsi="Arial" w:cs="Arial"/>
          <w:b/>
          <w:bCs/>
        </w:rPr>
        <w:t xml:space="preserve"> </w:t>
      </w:r>
      <w:r w:rsidRPr="000D60CE">
        <w:rPr>
          <w:rFonts w:ascii="Arial" w:hAnsi="Arial" w:cs="Arial"/>
          <w:b/>
          <w:bCs/>
        </w:rPr>
        <w:t>All-Cause Mortality. PLoS ONE 10(12): e0144639. doi:10.1371/journal.pone.0144639</w:t>
      </w:r>
    </w:p>
    <w:p w14:paraId="710EB6C8" w14:textId="77777777" w:rsidR="008D6CF2" w:rsidRDefault="00CF278D">
      <w:pPr>
        <w:pStyle w:val="Heading1"/>
        <w:pBdr>
          <w:top w:val="nil"/>
          <w:left w:val="nil"/>
          <w:bottom w:val="nil"/>
          <w:right w:val="nil"/>
          <w:between w:val="nil"/>
        </w:pBdr>
        <w:shd w:val="solid" w:color="FFFFFF" w:fill="auto"/>
        <w:spacing w:before="501" w:after="250"/>
        <w:rPr>
          <w:rFonts w:ascii="Arial" w:hAnsi="Arial" w:cs="Arial"/>
          <w:b w:val="0"/>
          <w:sz w:val="24"/>
          <w:szCs w:val="24"/>
        </w:rPr>
      </w:pPr>
      <w:r>
        <w:rPr>
          <w:rFonts w:ascii="Arial" w:hAnsi="Arial" w:cs="Arial"/>
          <w:b w:val="0"/>
          <w:sz w:val="24"/>
          <w:szCs w:val="24"/>
        </w:rPr>
        <w:t xml:space="preserve">7. Traissac et al.(2015)  </w:t>
      </w:r>
      <w:r>
        <w:rPr>
          <w:rFonts w:ascii="Arial" w:hAnsi="Arial" w:cs="Arial"/>
          <w:b w:val="0"/>
          <w:bCs w:val="0"/>
          <w:sz w:val="24"/>
          <w:szCs w:val="24"/>
        </w:rPr>
        <w:t xml:space="preserve">Abdominal vs. overall obesity among women in a nutrition transition context: geographic and socio-economic patterns of abdominal-only obesity in Tunisia. </w:t>
      </w:r>
      <w:r>
        <w:rPr>
          <w:rFonts w:ascii="Arial" w:hAnsi="Arial" w:cs="Arial"/>
          <w:b w:val="0"/>
          <w:sz w:val="24"/>
          <w:szCs w:val="24"/>
        </w:rPr>
        <w:t xml:space="preserve"> Population Health Metrics  (2015) 13:1 </w:t>
      </w:r>
      <w:r>
        <w:rPr>
          <w:rFonts w:ascii="Arial" w:hAnsi="Arial" w:cs="Arial"/>
          <w:b w:val="0"/>
          <w:sz w:val="24"/>
          <w:szCs w:val="24"/>
          <w:shd w:val="clear" w:color="auto" w:fill="FFFFFF"/>
        </w:rPr>
        <w:t>DOI: 10.1186/s12963-015-0035-3</w:t>
      </w:r>
      <w:r>
        <w:rPr>
          <w:rStyle w:val="apple-converted-space"/>
          <w:rFonts w:ascii="Arial" w:hAnsi="Arial" w:cs="Arial"/>
          <w:sz w:val="24"/>
          <w:szCs w:val="24"/>
          <w:shd w:val="clear" w:color="auto" w:fill="FFFFFF"/>
        </w:rPr>
        <w:t> </w:t>
      </w:r>
      <w:r w:rsidR="00D75444">
        <w:rPr>
          <w:rStyle w:val="apple-converted-space"/>
          <w:rFonts w:ascii="Arial" w:hAnsi="Arial" w:cs="Arial"/>
          <w:sz w:val="24"/>
          <w:szCs w:val="24"/>
          <w:shd w:val="clear" w:color="auto" w:fill="FFFFFF"/>
        </w:rPr>
        <w:t>no ABSI</w:t>
      </w:r>
    </w:p>
    <w:p w14:paraId="5C870656" w14:textId="77777777" w:rsidR="008D6CF2" w:rsidRDefault="00CF278D">
      <w:pPr>
        <w:pStyle w:val="Heading1"/>
        <w:pBdr>
          <w:top w:val="nil"/>
          <w:left w:val="nil"/>
          <w:bottom w:val="nil"/>
          <w:right w:val="nil"/>
          <w:between w:val="nil"/>
        </w:pBdr>
        <w:shd w:val="solid" w:color="FFFFFF" w:fill="auto"/>
        <w:spacing w:before="501" w:after="250"/>
        <w:rPr>
          <w:rStyle w:val="publication-meta-date"/>
          <w:rFonts w:ascii="Arial" w:hAnsi="Arial" w:cs="Arial"/>
          <w:caps/>
          <w:sz w:val="24"/>
          <w:szCs w:val="24"/>
          <w:shd w:val="clear" w:color="auto" w:fill="FFFFFF"/>
        </w:rPr>
      </w:pPr>
      <w:r>
        <w:rPr>
          <w:rFonts w:ascii="Arial" w:hAnsi="Arial" w:cs="Arial"/>
          <w:b w:val="0"/>
          <w:sz w:val="24"/>
          <w:szCs w:val="24"/>
        </w:rPr>
        <w:t xml:space="preserve">28. </w:t>
      </w:r>
      <w:r>
        <w:rPr>
          <w:rFonts w:ascii="Arial" w:hAnsi="Arial" w:cs="Arial"/>
          <w:b w:val="0"/>
          <w:bCs w:val="0"/>
          <w:sz w:val="24"/>
          <w:szCs w:val="24"/>
        </w:rPr>
        <w:t xml:space="preserve">[Effects of new body shape index on prevalence of diabetes mellitus and fasting blood glucose] </w:t>
      </w:r>
      <w:r>
        <w:rPr>
          <w:rStyle w:val="publication-meta-journal"/>
          <w:rFonts w:ascii="Arial" w:hAnsi="Arial" w:cs="Arial"/>
          <w:caps/>
          <w:sz w:val="24"/>
          <w:szCs w:val="24"/>
          <w:shd w:val="clear" w:color="auto" w:fill="FFFFFF"/>
        </w:rPr>
        <w:t>ZHONGHUA YI XUE ZA ZHI 95(14):1066-9</w:t>
      </w:r>
      <w:r>
        <w:rPr>
          <w:rStyle w:val="publication-meta-date"/>
          <w:rFonts w:ascii="Arial" w:hAnsi="Arial" w:cs="Arial"/>
          <w:caps/>
          <w:sz w:val="24"/>
          <w:szCs w:val="24"/>
          <w:shd w:val="clear" w:color="auto" w:fill="FFFFFF"/>
        </w:rPr>
        <w:t> · MARCH 2015</w:t>
      </w:r>
    </w:p>
    <w:p w14:paraId="430AF439" w14:textId="77777777" w:rsidR="00FE5BB7" w:rsidRPr="00FE5BB7" w:rsidRDefault="00FE5BB7" w:rsidP="00FE5BB7">
      <w:pPr>
        <w:numPr>
          <w:ilvl w:val="0"/>
          <w:numId w:val="2"/>
        </w:numPr>
        <w:pBdr>
          <w:top w:val="nil"/>
          <w:left w:val="nil"/>
          <w:bottom w:val="nil"/>
          <w:right w:val="nil"/>
          <w:between w:val="nil"/>
        </w:pBdr>
        <w:shd w:val="solid" w:color="FBFBF3" w:fill="auto"/>
        <w:spacing w:before="501" w:line="252" w:lineRule="atLeast"/>
        <w:ind w:left="720" w:hanging="360"/>
        <w:rPr>
          <w:rFonts w:ascii="Arial" w:hAnsi="Arial" w:cs="Arial"/>
          <w:b/>
          <w:bCs/>
        </w:rPr>
      </w:pPr>
      <w:r w:rsidRPr="00FE5BB7">
        <w:rPr>
          <w:rFonts w:ascii="Arial" w:hAnsi="Arial" w:cs="Arial"/>
          <w:b/>
          <w:bCs/>
          <w:color w:val="212121"/>
          <w:shd w:val="clear" w:color="auto" w:fill="FFFFFF"/>
        </w:rPr>
        <w:t>Xia C, Amador C, Huffman J, Trochet H, Campbell A, Porteous D; Generation Scotland; Hastie ND, Hayward C, Vitart V, Navarro P, Haley CS. Pedigree- and SNP-Associated Genetics and Recent Environment are the Major Contributors to Anthropometric and Cardiometabolic Trait Variation. PLoS Genet. 2016 Feb 2;12(2):e1005804. doi: 10.1371/journal.pgen.1005804. Erratum in: PLoS Genet. 2017 Feb 14;13(2):e1006608. PMID: 26836320; PMCID: PMC4737500.</w:t>
      </w:r>
    </w:p>
    <w:p w14:paraId="16480687" w14:textId="77777777" w:rsidR="00FE5BB7" w:rsidRDefault="00CF278D" w:rsidP="00FE5BB7">
      <w:pPr>
        <w:numPr>
          <w:ilvl w:val="0"/>
          <w:numId w:val="2"/>
        </w:numPr>
        <w:pBdr>
          <w:top w:val="nil"/>
          <w:left w:val="nil"/>
          <w:bottom w:val="nil"/>
          <w:right w:val="nil"/>
          <w:between w:val="nil"/>
        </w:pBdr>
        <w:shd w:val="solid" w:color="FBFBF3" w:fill="auto"/>
        <w:spacing w:before="501" w:line="252" w:lineRule="atLeast"/>
        <w:ind w:left="720" w:hanging="360"/>
        <w:rPr>
          <w:rFonts w:ascii="Arial" w:hAnsi="Arial" w:cs="Arial"/>
        </w:rPr>
      </w:pPr>
      <w:r w:rsidRPr="00FE5BB7">
        <w:rPr>
          <w:rFonts w:ascii="Arial" w:hAnsi="Arial"/>
        </w:rPr>
        <w:t xml:space="preserve"> </w:t>
      </w:r>
      <w:hyperlink r:id="rId16" w:history="1">
        <w:r w:rsidRPr="00FE5BB7">
          <w:rPr>
            <w:rStyle w:val="Hyperlink"/>
            <w:rFonts w:ascii="Arial" w:hAnsi="Arial" w:cs="Arial"/>
            <w:color w:val="auto"/>
          </w:rPr>
          <w:t>Suchert V</w:t>
        </w:r>
      </w:hyperlink>
      <w:r w:rsidRPr="00FE5BB7">
        <w:rPr>
          <w:rFonts w:ascii="Arial" w:hAnsi="Arial" w:cs="Arial"/>
        </w:rPr>
        <w:t xml:space="preserve"> ,</w:t>
      </w:r>
      <w:hyperlink r:id="rId17" w:history="1">
        <w:r w:rsidRPr="00FE5BB7">
          <w:rPr>
            <w:rStyle w:val="Hyperlink"/>
            <w:rFonts w:ascii="Arial" w:hAnsi="Arial" w:cs="Arial"/>
            <w:color w:val="auto"/>
          </w:rPr>
          <w:t>Hanewinkel R</w:t>
        </w:r>
      </w:hyperlink>
      <w:r w:rsidRPr="00FE5BB7">
        <w:rPr>
          <w:rFonts w:ascii="Arial" w:hAnsi="Arial" w:cs="Arial"/>
        </w:rPr>
        <w:t xml:space="preserve">, </w:t>
      </w:r>
      <w:hyperlink r:id="rId18" w:history="1">
        <w:r w:rsidRPr="00FE5BB7">
          <w:rPr>
            <w:rStyle w:val="Hyperlink"/>
            <w:rFonts w:ascii="Arial" w:hAnsi="Arial" w:cs="Arial"/>
            <w:color w:val="auto"/>
          </w:rPr>
          <w:t>Isensee B</w:t>
        </w:r>
      </w:hyperlink>
      <w:r w:rsidRPr="00FE5BB7">
        <w:rPr>
          <w:rFonts w:ascii="Arial" w:hAnsi="Arial" w:cs="Arial"/>
        </w:rPr>
        <w:t>.  (2016) Screen time, weight status and the self-concept of physical attractiveness in adolescents. 48:11-17. doi: 10.1016/j.adolescence.2016.01.005. [Epub ahead of print]</w:t>
      </w:r>
      <w:r w:rsidR="00FE5BB7" w:rsidRPr="00FE5BB7">
        <w:rPr>
          <w:rFonts w:ascii="Arial" w:hAnsi="Arial" w:cs="Arial"/>
        </w:rPr>
        <w:t xml:space="preserve"> </w:t>
      </w:r>
      <w:r w:rsidR="00FE5BB7">
        <w:rPr>
          <w:rFonts w:ascii="Arial" w:hAnsi="Arial" w:cs="Arial"/>
        </w:rPr>
        <w:t>– abstract no ABSI</w:t>
      </w:r>
    </w:p>
    <w:p w14:paraId="642F1805" w14:textId="77777777" w:rsidR="008D6CF2" w:rsidRPr="00FE5BB7" w:rsidRDefault="00FE5BB7" w:rsidP="00FE5BB7">
      <w:pPr>
        <w:numPr>
          <w:ilvl w:val="0"/>
          <w:numId w:val="2"/>
        </w:numPr>
        <w:pBdr>
          <w:top w:val="nil"/>
          <w:left w:val="nil"/>
          <w:bottom w:val="nil"/>
          <w:right w:val="nil"/>
          <w:between w:val="nil"/>
        </w:pBdr>
        <w:shd w:val="solid" w:color="FBFBF3" w:fill="auto"/>
        <w:spacing w:before="501" w:line="252" w:lineRule="atLeast"/>
        <w:ind w:left="720" w:hanging="360"/>
        <w:rPr>
          <w:rFonts w:ascii="Arial" w:hAnsi="Arial" w:cs="Arial"/>
          <w:b/>
          <w:bCs/>
        </w:rPr>
      </w:pPr>
      <w:r w:rsidRPr="00FE5BB7">
        <w:rPr>
          <w:rFonts w:ascii="Arial" w:hAnsi="Arial" w:cs="Arial"/>
          <w:b/>
          <w:bCs/>
          <w:color w:val="212121"/>
          <w:shd w:val="clear" w:color="auto" w:fill="FFFFFF"/>
        </w:rPr>
        <w:t>Tay L, Ding YY, Leung BP, Ismail NH, Yeo A, Yew S, Tay KS, Tan CH, Chong MS. Sex-specific differences in risk factors for sarcopenia amongst community-dwelling older adults. Age (Dordr). 2015 Dec;37(6):121. doi: 10.1007/s11357-015-9860-3. Epub 2015 Nov 25. PMID: 26607157; PMCID: PMC5005859.</w:t>
      </w:r>
      <w:r w:rsidR="00CF278D" w:rsidRPr="00FE5BB7">
        <w:rPr>
          <w:rFonts w:ascii="Arial" w:hAnsi="Arial" w:cs="Arial"/>
          <w:b/>
          <w:bCs/>
        </w:rPr>
        <w:t xml:space="preserve"> </w:t>
      </w:r>
    </w:p>
    <w:p w14:paraId="7DB973BF" w14:textId="77777777" w:rsidR="00194C3B" w:rsidRPr="00194C3B" w:rsidRDefault="00194C3B" w:rsidP="00194C3B">
      <w:pPr>
        <w:pStyle w:val="ListParagraph"/>
        <w:numPr>
          <w:ilvl w:val="0"/>
          <w:numId w:val="2"/>
        </w:numPr>
        <w:rPr>
          <w:rFonts w:ascii="Arial" w:hAnsi="Arial" w:cs="Arial"/>
          <w:b/>
          <w:bCs/>
          <w:color w:val="212121"/>
          <w:shd w:val="clear" w:color="auto" w:fill="FFFFFF"/>
        </w:rPr>
      </w:pPr>
      <w:r w:rsidRPr="00194C3B">
        <w:rPr>
          <w:rFonts w:ascii="Arial" w:hAnsi="Arial" w:cs="Arial"/>
          <w:b/>
          <w:bCs/>
          <w:color w:val="212121"/>
          <w:shd w:val="clear" w:color="auto" w:fill="FFFFFF"/>
        </w:rPr>
        <w:t>Vaziri Y, Bulduk S, Shadman Z, Bulduk EO, Hedayati M, Koc H, Er F, Erdogan CS. Lean Body Mass as a Predictive Value of Hypertension in Young Adults, in Ankara, Turkey. Iran J Public Health. 2015 Dec;44(12):1643-54. PMID: 26811815; PMCID: PMC4724737.</w:t>
      </w:r>
      <w:r w:rsidR="006133D5">
        <w:rPr>
          <w:rFonts w:ascii="Arial" w:hAnsi="Arial" w:cs="Arial"/>
          <w:b/>
          <w:bCs/>
          <w:color w:val="212121"/>
          <w:shd w:val="clear" w:color="auto" w:fill="FFFFFF"/>
        </w:rPr>
        <w:t xml:space="preserve"> </w:t>
      </w:r>
      <w:r w:rsidR="006133D5">
        <w:rPr>
          <w:rFonts w:ascii="Arial" w:hAnsi="Arial" w:cs="Arial"/>
          <w:b/>
          <w:bCs/>
          <w:color w:val="212121"/>
          <w:sz w:val="24"/>
          <w:szCs w:val="24"/>
          <w:shd w:val="clear" w:color="auto" w:fill="FFFFFF"/>
        </w:rPr>
        <w:t>(R</w:t>
      </w:r>
      <w:r w:rsidR="006133D5">
        <w:rPr>
          <w:rFonts w:ascii="Arial" w:hAnsi="Arial" w:cs="Arial"/>
          <w:b/>
          <w:bCs/>
          <w:color w:val="212121"/>
          <w:sz w:val="24"/>
          <w:szCs w:val="24"/>
          <w:shd w:val="clear" w:color="auto" w:fill="FFFFFF"/>
          <w:vertAlign w:val="superscript"/>
        </w:rPr>
        <w:t>2</w:t>
      </w:r>
      <w:r w:rsidR="006133D5">
        <w:rPr>
          <w:rFonts w:ascii="Arial" w:hAnsi="Arial" w:cs="Arial"/>
          <w:b/>
          <w:bCs/>
          <w:color w:val="212121"/>
          <w:sz w:val="24"/>
          <w:szCs w:val="24"/>
          <w:shd w:val="clear" w:color="auto" w:fill="FFFFFF"/>
        </w:rPr>
        <w:t xml:space="preserve"> = 0 for ABSI,BP!)</w:t>
      </w:r>
    </w:p>
    <w:p w14:paraId="4E9A50DC" w14:textId="77777777" w:rsidR="0088280C" w:rsidRPr="000846FD" w:rsidRDefault="00CF278D" w:rsidP="0088280C">
      <w:pPr>
        <w:pStyle w:val="BodyText"/>
        <w:keepNext/>
        <w:keepLines/>
        <w:numPr>
          <w:ilvl w:val="0"/>
          <w:numId w:val="2"/>
        </w:numPr>
        <w:pBdr>
          <w:top w:val="nil"/>
          <w:left w:val="nil"/>
          <w:bottom w:val="nil"/>
          <w:right w:val="nil"/>
          <w:between w:val="nil"/>
        </w:pBdr>
        <w:shd w:val="solid" w:color="FBFBF3" w:fill="auto"/>
        <w:spacing w:before="200" w:after="0" w:line="240" w:lineRule="auto"/>
        <w:ind w:left="810" w:hanging="360"/>
        <w:outlineLvl w:val="3"/>
        <w:rPr>
          <w:rFonts w:ascii="Arial" w:eastAsia="Times New Roman" w:hAnsi="Arial" w:cs="Arial"/>
          <w:b/>
          <w:sz w:val="24"/>
          <w:szCs w:val="24"/>
        </w:rPr>
      </w:pPr>
      <w:r w:rsidRPr="0088280C">
        <w:rPr>
          <w:rFonts w:ascii="Arial" w:eastAsia="Times New Roman" w:hAnsi="Arial" w:cs="Arial"/>
          <w:sz w:val="24"/>
          <w:szCs w:val="24"/>
        </w:rPr>
        <w:t xml:space="preserve"> </w:t>
      </w:r>
      <w:r w:rsidR="0088280C" w:rsidRPr="000846FD">
        <w:rPr>
          <w:rFonts w:ascii="Arial" w:hAnsi="Arial" w:cs="Arial"/>
          <w:b/>
          <w:color w:val="212121"/>
          <w:sz w:val="24"/>
          <w:szCs w:val="24"/>
          <w:shd w:val="clear" w:color="auto" w:fill="FFFFFF"/>
        </w:rPr>
        <w:t>Bouchi R, Asakawa M, Ohara N, Nakano Y, Takeuchi T, Murakami M, Sasahara Y, Numasawa M, Minami I, Izumiyama H, Hashimoto K, Yoshimoto T, Ogawa Y. Indirect measure of visceral adiposity 'A Body Shape Index' (ABSI) is associated with arterial stiffness in patients with type 2 diabetes. BMJ Open Diabetes Res Care. 2016 Mar 18;4(1):e000188. doi: 10.1136/bmjdrc-2015-000188. PMID: 27026809; PMCID: PMC4800068.</w:t>
      </w:r>
      <w:r w:rsidR="0088280C" w:rsidRPr="000846FD">
        <w:rPr>
          <w:rFonts w:ascii="Arial" w:hAnsi="Arial" w:cs="Arial"/>
          <w:b/>
          <w:sz w:val="24"/>
          <w:szCs w:val="24"/>
          <w:shd w:val="clear" w:color="auto" w:fill="FFFFFF"/>
        </w:rPr>
        <w:t xml:space="preserve"> </w:t>
      </w:r>
    </w:p>
    <w:p w14:paraId="111CE61C" w14:textId="77777777" w:rsidR="006133D5" w:rsidRPr="006133D5" w:rsidRDefault="00150469">
      <w:pPr>
        <w:pStyle w:val="BodyText"/>
        <w:numPr>
          <w:ilvl w:val="0"/>
          <w:numId w:val="2"/>
        </w:numPr>
        <w:pBdr>
          <w:top w:val="nil"/>
          <w:left w:val="nil"/>
          <w:bottom w:val="nil"/>
          <w:right w:val="nil"/>
          <w:between w:val="nil"/>
        </w:pBdr>
        <w:shd w:val="solid" w:color="FBFBF3" w:fill="auto"/>
        <w:spacing w:after="0" w:line="252" w:lineRule="atLeast"/>
        <w:ind w:left="810" w:hanging="360"/>
        <w:rPr>
          <w:rFonts w:ascii="Arial" w:hAnsi="Arial" w:cs="Arial"/>
          <w:b/>
          <w:bCs/>
          <w:sz w:val="24"/>
          <w:szCs w:val="24"/>
        </w:rPr>
      </w:pPr>
      <w:r w:rsidRPr="006133D5">
        <w:rPr>
          <w:rFonts w:ascii="Arial" w:hAnsi="Arial" w:cs="Arial"/>
          <w:b/>
          <w:bCs/>
          <w:color w:val="212121"/>
          <w:sz w:val="24"/>
          <w:szCs w:val="24"/>
          <w:shd w:val="clear" w:color="auto" w:fill="FFFFFF"/>
        </w:rPr>
        <w:t xml:space="preserve">Chen S, Guo X, Yu S, Zhou Y, Li Z, Sun Y. Anthropometric Indices in Adults: Which Is the Best Indicator to Identify Alanine Aminotransferase Levels? Int J Environ Res Public Health. 2016 Feb 18;13(2):226. doi: 10.3390/ijerph13020226. PMID: 26901214; PMCID: PMC4772246. </w:t>
      </w:r>
      <w:r w:rsidR="006133D5">
        <w:rPr>
          <w:rFonts w:ascii="Arial" w:hAnsi="Arial" w:cs="Arial"/>
          <w:b/>
          <w:bCs/>
          <w:color w:val="212121"/>
          <w:sz w:val="24"/>
          <w:szCs w:val="24"/>
          <w:shd w:val="clear" w:color="auto" w:fill="FFFFFF"/>
        </w:rPr>
        <w:t>(ABSI men = women sic)</w:t>
      </w:r>
    </w:p>
    <w:p w14:paraId="1CB48003" w14:textId="77777777" w:rsidR="0088280C" w:rsidRPr="000D60CE" w:rsidRDefault="0088280C">
      <w:pPr>
        <w:pStyle w:val="BodyText"/>
        <w:numPr>
          <w:ilvl w:val="0"/>
          <w:numId w:val="2"/>
        </w:numPr>
        <w:pBdr>
          <w:top w:val="nil"/>
          <w:left w:val="nil"/>
          <w:bottom w:val="nil"/>
          <w:right w:val="nil"/>
          <w:between w:val="nil"/>
        </w:pBdr>
        <w:shd w:val="solid" w:color="FBFBF3" w:fill="auto"/>
        <w:spacing w:after="0" w:line="252" w:lineRule="atLeast"/>
        <w:ind w:left="810" w:hanging="360"/>
        <w:rPr>
          <w:rFonts w:ascii="Arial" w:hAnsi="Arial" w:cs="Arial"/>
          <w:b/>
          <w:bCs/>
          <w:sz w:val="24"/>
          <w:szCs w:val="24"/>
        </w:rPr>
      </w:pPr>
      <w:r w:rsidRPr="000D60CE">
        <w:rPr>
          <w:rFonts w:ascii="Arial" w:hAnsi="Arial" w:cs="Arial"/>
          <w:b/>
          <w:bCs/>
          <w:color w:val="212121"/>
          <w:sz w:val="24"/>
          <w:szCs w:val="24"/>
          <w:shd w:val="clear" w:color="auto" w:fill="FFFFFF"/>
        </w:rPr>
        <w:t>Thomson CA, Garcia DO, Wertheim BC, Hingle MD, Bea JW, Zaslavsky O, Caire-Juvera G, Rohan T, Vitolins MZ, Thompson PA, Lewis CE. Body shape, adiposity index, and mortality in postmenopausal women: Findings from the Women's Health Initiative. Obesity (Silver Spring). 2016 May;24(5):1061-9. doi: 10.1002/oby.21461. Epub 2016 Mar 15. PMID: 26991923; PMCID: PMC5014350.</w:t>
      </w:r>
    </w:p>
    <w:p w14:paraId="539FC3A3" w14:textId="77777777" w:rsidR="008D6CF2" w:rsidRDefault="00CF278D">
      <w:pPr>
        <w:pStyle w:val="BodyText"/>
        <w:numPr>
          <w:ilvl w:val="0"/>
          <w:numId w:val="2"/>
        </w:numPr>
        <w:pBdr>
          <w:top w:val="nil"/>
          <w:left w:val="nil"/>
          <w:bottom w:val="nil"/>
          <w:right w:val="nil"/>
          <w:between w:val="nil"/>
        </w:pBdr>
        <w:shd w:val="solid" w:color="FBFBF3" w:fill="auto"/>
        <w:spacing w:after="0" w:line="252" w:lineRule="atLeast"/>
        <w:ind w:left="810" w:hanging="360"/>
        <w:rPr>
          <w:rFonts w:ascii="Arial" w:hAnsi="Arial" w:cs="Arial"/>
          <w:sz w:val="24"/>
          <w:szCs w:val="24"/>
        </w:rPr>
      </w:pPr>
      <w:r>
        <w:rPr>
          <w:rFonts w:ascii="Arial" w:hAnsi="Arial" w:cs="Arial"/>
        </w:rPr>
        <w:t xml:space="preserve"> </w:t>
      </w:r>
      <w:r>
        <w:rPr>
          <w:rFonts w:ascii="Arial" w:hAnsi="Arial" w:cs="Arial"/>
          <w:sz w:val="24"/>
          <w:szCs w:val="24"/>
        </w:rPr>
        <w:t>Sözmen  K,  Ünal  B ,  Sakarya S , Dinç G  ,  Yardım N ,  Keskinkılıç B , Ergör G.(2016), Türkiye’de Antropometrik Ölçüm Yöntemlerinin Kardiyovasküler Hastalık Riski İle İlişkisi 43 (1): 99-106 doi: 10.5798/diclemedj.0921.2016.01.0646</w:t>
      </w:r>
    </w:p>
    <w:p w14:paraId="3321282C" w14:textId="77777777" w:rsidR="00150469" w:rsidRPr="00150469" w:rsidRDefault="00150469" w:rsidP="00150469">
      <w:pPr>
        <w:pStyle w:val="BodyText"/>
        <w:numPr>
          <w:ilvl w:val="0"/>
          <w:numId w:val="2"/>
        </w:numPr>
        <w:pBdr>
          <w:top w:val="nil"/>
          <w:left w:val="nil"/>
          <w:bottom w:val="nil"/>
          <w:right w:val="nil"/>
          <w:between w:val="nil"/>
        </w:pBdr>
        <w:shd w:val="solid" w:color="FFFFFF" w:fill="auto"/>
        <w:spacing w:after="0" w:line="270" w:lineRule="atLeast"/>
        <w:ind w:left="810" w:hanging="360"/>
        <w:rPr>
          <w:rFonts w:ascii="Arial" w:hAnsi="Arial" w:cs="Arial"/>
          <w:b/>
          <w:bCs/>
          <w:sz w:val="24"/>
          <w:szCs w:val="24"/>
        </w:rPr>
      </w:pPr>
      <w:r w:rsidRPr="00150469">
        <w:rPr>
          <w:rFonts w:ascii="Arial" w:hAnsi="Arial" w:cs="Arial"/>
          <w:b/>
          <w:bCs/>
          <w:color w:val="212121"/>
          <w:sz w:val="24"/>
          <w:szCs w:val="24"/>
          <w:shd w:val="clear" w:color="auto" w:fill="FFFFFF"/>
        </w:rPr>
        <w:t>Ratti F, D'Alessandro V, Cipriani F, Giannone F, Catena M, Aldrighetti L. Influence of body habitus on feasibility and outcome of laparoscopic liver resections: a prospective study. J Hepatobiliary Pancreat Sci. 2016 Jun;23(6):373-81. doi: 10.1002/jhbp.350. Epub 2016 May 3. PMID: 27037539.</w:t>
      </w:r>
    </w:p>
    <w:p w14:paraId="1A0EDF4D" w14:textId="77777777" w:rsidR="00150469" w:rsidRPr="00150469" w:rsidRDefault="00CF278D" w:rsidP="00150469">
      <w:pPr>
        <w:pStyle w:val="BodyText"/>
        <w:numPr>
          <w:ilvl w:val="0"/>
          <w:numId w:val="2"/>
        </w:numPr>
        <w:pBdr>
          <w:top w:val="nil"/>
          <w:left w:val="nil"/>
          <w:bottom w:val="nil"/>
          <w:right w:val="nil"/>
          <w:between w:val="nil"/>
        </w:pBdr>
        <w:shd w:val="solid" w:color="FFFFFF" w:fill="auto"/>
        <w:spacing w:after="0" w:line="270" w:lineRule="atLeast"/>
        <w:ind w:left="810" w:hanging="360"/>
        <w:rPr>
          <w:rFonts w:ascii="Arial" w:hAnsi="Arial" w:cs="Arial"/>
          <w:b/>
          <w:bCs/>
          <w:sz w:val="24"/>
          <w:szCs w:val="24"/>
        </w:rPr>
      </w:pPr>
      <w:r w:rsidRPr="00150469">
        <w:rPr>
          <w:rFonts w:ascii="Arial" w:hAnsi="Arial" w:cs="Arial"/>
          <w:sz w:val="24"/>
          <w:szCs w:val="24"/>
          <w:shd w:val="clear" w:color="auto" w:fill="FFFFFF"/>
        </w:rPr>
        <w:t xml:space="preserve"> </w:t>
      </w:r>
      <w:r w:rsidR="00150469" w:rsidRPr="00150469">
        <w:rPr>
          <w:rFonts w:ascii="Arial" w:hAnsi="Arial" w:cs="Arial"/>
          <w:b/>
          <w:bCs/>
          <w:color w:val="212121"/>
          <w:sz w:val="24"/>
          <w:szCs w:val="24"/>
          <w:shd w:val="clear" w:color="auto" w:fill="FFFFFF"/>
        </w:rPr>
        <w:t xml:space="preserve">Dhana K, Koolhaas CM, Schoufour JD, Rivadeneira F, Hofman A, Kavousi M, Franco OH. Association of anthropometric measures with fat and fat-free mass in the elderly: The Rotterdam study. Maturitas. 2016 Jun;88:96-100. doi: 10.1016/j.maturitas.2016.03.018. Epub 2016 Apr 1. Erratum in: Maturitas. 2017 Jun;100:92. PMID: 27105706. </w:t>
      </w:r>
    </w:p>
    <w:p w14:paraId="4799531B" w14:textId="77777777" w:rsidR="00360A05" w:rsidRPr="00150469" w:rsidRDefault="00360A05" w:rsidP="00150469">
      <w:pPr>
        <w:pStyle w:val="BodyText"/>
        <w:numPr>
          <w:ilvl w:val="0"/>
          <w:numId w:val="2"/>
        </w:numPr>
        <w:pBdr>
          <w:top w:val="nil"/>
          <w:left w:val="nil"/>
          <w:bottom w:val="nil"/>
          <w:right w:val="nil"/>
          <w:between w:val="nil"/>
        </w:pBdr>
        <w:shd w:val="solid" w:color="FFFFFF" w:fill="auto"/>
        <w:spacing w:after="0" w:line="270" w:lineRule="atLeast"/>
        <w:ind w:left="810" w:hanging="360"/>
        <w:rPr>
          <w:rFonts w:ascii="Arial" w:hAnsi="Arial" w:cs="Arial"/>
          <w:b/>
          <w:bCs/>
          <w:sz w:val="24"/>
          <w:szCs w:val="24"/>
        </w:rPr>
      </w:pPr>
      <w:r w:rsidRPr="00150469">
        <w:rPr>
          <w:rFonts w:ascii="Arial" w:hAnsi="Arial" w:cs="Arial"/>
          <w:b/>
          <w:bCs/>
          <w:color w:val="212121"/>
          <w:sz w:val="24"/>
          <w:szCs w:val="24"/>
          <w:shd w:val="clear" w:color="auto" w:fill="FFFFFF"/>
        </w:rPr>
        <w:t>Akbarzadeh M, Moghimbeigi A, Mahjub H, Soltanian AR, Daneshpour M, Morris N. Trajectories of Change in Obesity among Tehranian Families: Multilevel Latent Growth Curve Modeling. Int J Family Med. 2016;2016:2639624. doi: 10.1155/2016/2639624. Epub 2016 Mar 3. PMID: 27042349; PMCID: PMC4794597</w:t>
      </w:r>
      <w:r w:rsidRPr="00150469">
        <w:rPr>
          <w:rFonts w:ascii="Segoe UI" w:hAnsi="Segoe UI" w:cs="Segoe UI"/>
          <w:color w:val="212121"/>
          <w:sz w:val="34"/>
          <w:szCs w:val="34"/>
          <w:shd w:val="clear" w:color="auto" w:fill="FFFFFF"/>
        </w:rPr>
        <w:t>.</w:t>
      </w:r>
    </w:p>
    <w:p w14:paraId="60160D3F" w14:textId="77777777" w:rsidR="00E168B4" w:rsidRPr="00E168B4" w:rsidRDefault="00E168B4">
      <w:pPr>
        <w:pStyle w:val="desc"/>
        <w:numPr>
          <w:ilvl w:val="0"/>
          <w:numId w:val="2"/>
        </w:numPr>
        <w:pBdr>
          <w:top w:val="nil"/>
          <w:left w:val="nil"/>
          <w:bottom w:val="nil"/>
          <w:right w:val="nil"/>
          <w:between w:val="nil"/>
        </w:pBdr>
        <w:shd w:val="solid" w:color="FFFFFF" w:fill="auto"/>
        <w:spacing w:before="0" w:after="0" w:line="270" w:lineRule="atLeast"/>
        <w:ind w:left="810" w:hanging="360"/>
        <w:rPr>
          <w:rFonts w:ascii="Arial" w:hAnsi="Arial" w:cs="Arial"/>
          <w:b/>
          <w:bCs/>
        </w:rPr>
      </w:pPr>
      <w:r>
        <w:rPr>
          <w:rFonts w:ascii="Arial" w:hAnsi="Arial" w:cs="Arial"/>
        </w:rPr>
        <w:t xml:space="preserve"> </w:t>
      </w:r>
      <w:r w:rsidRPr="00E168B4">
        <w:rPr>
          <w:rFonts w:ascii="Arial" w:hAnsi="Arial" w:cs="Arial"/>
          <w:b/>
          <w:bCs/>
          <w:color w:val="212121"/>
          <w:shd w:val="clear" w:color="auto" w:fill="FFFFFF"/>
        </w:rPr>
        <w:t>Hardy DS, Stallings DT, Garvin JT, Gachupin FC, Xu H, Racette SB. Anthropometric discriminators of type 2 diabetes among White and Black American adults. J Diabetes. 2017 Mar;9(3):296-307. doi: 10.1111/1753-0407.12416. Epub 2016 Jul 12. PMID: 27106521; PMCID: PMC5079832.</w:t>
      </w:r>
    </w:p>
    <w:p w14:paraId="49070CF1" w14:textId="77777777" w:rsidR="008D6CF2" w:rsidRDefault="00CF278D">
      <w:pPr>
        <w:pStyle w:val="BodyText"/>
        <w:numPr>
          <w:ilvl w:val="0"/>
          <w:numId w:val="2"/>
        </w:numPr>
        <w:pBdr>
          <w:top w:val="nil"/>
          <w:left w:val="nil"/>
          <w:bottom w:val="nil"/>
          <w:right w:val="nil"/>
          <w:between w:val="nil"/>
        </w:pBdr>
        <w:shd w:val="solid" w:color="FFFFFF" w:fill="auto"/>
        <w:spacing w:after="0" w:line="252" w:lineRule="atLeast"/>
        <w:ind w:left="810" w:hanging="360"/>
        <w:rPr>
          <w:rFonts w:ascii="Arial" w:hAnsi="Arial" w:cs="Arial"/>
          <w:sz w:val="24"/>
          <w:szCs w:val="24"/>
        </w:rPr>
      </w:pPr>
      <w:r>
        <w:rPr>
          <w:rFonts w:ascii="Arial" w:hAnsi="Arial" w:cs="Arial"/>
          <w:sz w:val="24"/>
          <w:szCs w:val="24"/>
        </w:rPr>
        <w:t xml:space="preserve">Martin, Mandee E., "COMPARISON OF QUICK METHODS FOR DETERMINING BODY COMPOSITION IN FEMALE COLLEGIATE ATHLETES AND OBESE FEMALES" (2016). Theses and Dissertations--Dietetics and Human Nutrition. Paper 41. http://uknowledge.uky.edu/foodsci_etds/41 </w:t>
      </w:r>
    </w:p>
    <w:p w14:paraId="2E885856" w14:textId="77777777" w:rsidR="008D6CF2" w:rsidRDefault="00CF278D">
      <w:pPr>
        <w:pStyle w:val="BodyText"/>
        <w:numPr>
          <w:ilvl w:val="0"/>
          <w:numId w:val="2"/>
        </w:numPr>
        <w:pBdr>
          <w:top w:val="nil"/>
          <w:left w:val="nil"/>
          <w:bottom w:val="nil"/>
          <w:right w:val="nil"/>
          <w:between w:val="nil"/>
        </w:pBdr>
        <w:shd w:val="solid" w:color="FFFFFF" w:fill="auto"/>
        <w:spacing w:after="0" w:line="270" w:lineRule="atLeast"/>
        <w:ind w:left="810" w:hanging="360"/>
        <w:rPr>
          <w:rFonts w:ascii="Arial" w:hAnsi="Arial" w:cs="Arial"/>
          <w:sz w:val="24"/>
          <w:szCs w:val="24"/>
        </w:rPr>
      </w:pPr>
      <w:r>
        <w:rPr>
          <w:rFonts w:ascii="Arial" w:hAnsi="Arial" w:cs="Arial"/>
          <w:sz w:val="24"/>
          <w:szCs w:val="24"/>
        </w:rPr>
        <w:t xml:space="preserve">Madden A.M. &amp; Smith S. (2014) Body composition and morphological assessment of nutritional status in adults: a </w:t>
      </w:r>
      <w:r w:rsidRPr="00360A05">
        <w:rPr>
          <w:rFonts w:ascii="Arial" w:hAnsi="Arial" w:cs="Arial"/>
          <w:b/>
          <w:bCs/>
          <w:sz w:val="24"/>
          <w:szCs w:val="24"/>
        </w:rPr>
        <w:t>review</w:t>
      </w:r>
      <w:r>
        <w:rPr>
          <w:rFonts w:ascii="Arial" w:hAnsi="Arial" w:cs="Arial"/>
          <w:sz w:val="24"/>
          <w:szCs w:val="24"/>
        </w:rPr>
        <w:t xml:space="preserve"> of anthropometric variables. J Hum Nutr Diet doi: 10.1111/jhn.12278 </w:t>
      </w:r>
    </w:p>
    <w:p w14:paraId="3FB1AC77" w14:textId="77777777" w:rsidR="008D6CF2" w:rsidRPr="000D60CE" w:rsidRDefault="00CF278D">
      <w:pPr>
        <w:pStyle w:val="BodyText"/>
        <w:numPr>
          <w:ilvl w:val="0"/>
          <w:numId w:val="2"/>
        </w:numPr>
        <w:pBdr>
          <w:top w:val="nil"/>
          <w:left w:val="nil"/>
          <w:bottom w:val="nil"/>
          <w:right w:val="nil"/>
          <w:between w:val="nil"/>
        </w:pBdr>
        <w:shd w:val="solid" w:color="FFFFFF" w:fill="auto"/>
        <w:spacing w:after="0" w:line="270" w:lineRule="atLeast"/>
        <w:ind w:left="810" w:hanging="360"/>
        <w:rPr>
          <w:rFonts w:ascii="Arial" w:hAnsi="Arial" w:cs="Arial"/>
          <w:b/>
          <w:bCs/>
          <w:sz w:val="24"/>
          <w:szCs w:val="24"/>
        </w:rPr>
      </w:pPr>
      <w:r w:rsidRPr="000D60CE">
        <w:rPr>
          <w:rFonts w:ascii="Arial" w:hAnsi="Arial" w:cs="Arial"/>
          <w:b/>
          <w:bCs/>
          <w:sz w:val="24"/>
          <w:szCs w:val="24"/>
          <w:shd w:val="clear" w:color="auto" w:fill="FFFFFF"/>
        </w:rPr>
        <w:t>Sardarinia, Mahsa, et al. "Mortality prediction of a body shape index versus traditional anthropometric measures in an Iranian population: Tehran Lipid and Glucose Study."</w:t>
      </w:r>
      <w:r w:rsidRPr="000D60CE">
        <w:rPr>
          <w:rStyle w:val="apple-converted-space"/>
          <w:rFonts w:ascii="Arial" w:hAnsi="Arial" w:cs="Arial"/>
          <w:b/>
          <w:bCs/>
          <w:sz w:val="24"/>
          <w:szCs w:val="24"/>
          <w:shd w:val="clear" w:color="auto" w:fill="FFFFFF"/>
        </w:rPr>
        <w:t> </w:t>
      </w:r>
      <w:r w:rsidRPr="000D60CE">
        <w:rPr>
          <w:rFonts w:ascii="Arial" w:hAnsi="Arial" w:cs="Arial"/>
          <w:b/>
          <w:bCs/>
          <w:i/>
          <w:iCs/>
          <w:sz w:val="24"/>
          <w:szCs w:val="24"/>
          <w:shd w:val="clear" w:color="auto" w:fill="FFFFFF"/>
        </w:rPr>
        <w:t>Nutrition</w:t>
      </w:r>
      <w:r w:rsidRPr="000D60CE">
        <w:rPr>
          <w:rStyle w:val="apple-converted-space"/>
          <w:rFonts w:ascii="Arial" w:hAnsi="Arial" w:cs="Arial"/>
          <w:b/>
          <w:bCs/>
          <w:sz w:val="24"/>
          <w:szCs w:val="24"/>
          <w:shd w:val="clear" w:color="auto" w:fill="FFFFFF"/>
        </w:rPr>
        <w:t> </w:t>
      </w:r>
      <w:r w:rsidRPr="000D60CE">
        <w:rPr>
          <w:rFonts w:ascii="Arial" w:hAnsi="Arial" w:cs="Arial"/>
          <w:b/>
          <w:bCs/>
          <w:sz w:val="24"/>
          <w:szCs w:val="24"/>
          <w:shd w:val="clear" w:color="auto" w:fill="FFFFFF"/>
        </w:rPr>
        <w:t>33 (2017): 105-112.</w:t>
      </w:r>
    </w:p>
    <w:p w14:paraId="1E32272D" w14:textId="77777777" w:rsidR="008D6CF2" w:rsidRPr="003F249D" w:rsidRDefault="00CF278D">
      <w:pPr>
        <w:pStyle w:val="BodyText"/>
        <w:numPr>
          <w:ilvl w:val="0"/>
          <w:numId w:val="2"/>
        </w:numPr>
        <w:pBdr>
          <w:top w:val="nil"/>
          <w:left w:val="nil"/>
          <w:bottom w:val="nil"/>
          <w:right w:val="nil"/>
          <w:between w:val="nil"/>
        </w:pBdr>
        <w:shd w:val="solid" w:color="FFFFFF" w:fill="auto"/>
        <w:spacing w:after="0" w:line="270" w:lineRule="atLeast"/>
        <w:ind w:left="810" w:hanging="360"/>
        <w:rPr>
          <w:rFonts w:ascii="Arial" w:hAnsi="Arial" w:cs="Arial"/>
          <w:b/>
          <w:bCs/>
          <w:sz w:val="24"/>
          <w:szCs w:val="24"/>
        </w:rPr>
      </w:pPr>
      <w:r w:rsidRPr="003F249D">
        <w:rPr>
          <w:rFonts w:ascii="Arial" w:hAnsi="Arial" w:cs="Arial"/>
          <w:b/>
          <w:bCs/>
          <w:sz w:val="24"/>
          <w:szCs w:val="24"/>
          <w:shd w:val="clear" w:color="auto" w:fill="FFFFFF"/>
        </w:rPr>
        <w:t>Chung W, Park CG, Ryu O-H (2016) Association of a New Measure of Obesity with Hypertension and Health-Related Quality of Life. PLoS ONE 11(5): e0155399. doi:10.1371/journal.pone.0155399 http://journals.plos.org/plosone/article?id=10.1371/journal.pone.0155399#pone-0155399-t003</w:t>
      </w:r>
    </w:p>
    <w:p w14:paraId="0515A9F1" w14:textId="77777777" w:rsidR="008D6CF2" w:rsidRPr="008417E4" w:rsidRDefault="00CF278D">
      <w:pPr>
        <w:pStyle w:val="BodyText"/>
        <w:numPr>
          <w:ilvl w:val="0"/>
          <w:numId w:val="2"/>
        </w:numPr>
        <w:pBdr>
          <w:top w:val="nil"/>
          <w:left w:val="nil"/>
          <w:bottom w:val="nil"/>
          <w:right w:val="nil"/>
          <w:between w:val="nil"/>
        </w:pBdr>
        <w:shd w:val="solid" w:color="FFFFFF" w:fill="auto"/>
        <w:spacing w:before="150" w:after="0" w:line="270" w:lineRule="atLeast"/>
        <w:ind w:left="810" w:hanging="360"/>
        <w:rPr>
          <w:rStyle w:val="slug-pages"/>
          <w:rFonts w:ascii="Arial" w:hAnsi="Arial" w:cs="Arial"/>
          <w:b/>
          <w:bCs/>
          <w:sz w:val="24"/>
          <w:szCs w:val="24"/>
        </w:rPr>
      </w:pPr>
      <w:r>
        <w:rPr>
          <w:rFonts w:ascii="Arial" w:hAnsi="Arial" w:cs="Arial"/>
          <w:sz w:val="24"/>
          <w:szCs w:val="24"/>
        </w:rPr>
        <w:t xml:space="preserve"> </w:t>
      </w:r>
      <w:r w:rsidRPr="008417E4">
        <w:rPr>
          <w:rStyle w:val="cit-auth"/>
          <w:rFonts w:ascii="Arial" w:hAnsi="Arial" w:cs="Arial"/>
          <w:b/>
          <w:bCs/>
          <w:sz w:val="24"/>
          <w:szCs w:val="24"/>
        </w:rPr>
        <w:t>Lucas C Welch</w:t>
      </w:r>
      <w:r w:rsidRPr="008417E4">
        <w:rPr>
          <w:rStyle w:val="cit-sep"/>
          <w:rFonts w:ascii="Arial" w:hAnsi="Arial" w:cs="Arial"/>
          <w:b/>
          <w:bCs/>
          <w:sz w:val="24"/>
          <w:szCs w:val="24"/>
        </w:rPr>
        <w:t>,</w:t>
      </w:r>
      <w:r w:rsidRPr="008417E4">
        <w:rPr>
          <w:rStyle w:val="apple-converted-space"/>
          <w:rFonts w:ascii="Arial" w:hAnsi="Arial" w:cs="Arial"/>
          <w:b/>
          <w:bCs/>
          <w:sz w:val="24"/>
          <w:szCs w:val="24"/>
        </w:rPr>
        <w:t> </w:t>
      </w:r>
      <w:r w:rsidRPr="008417E4">
        <w:rPr>
          <w:rFonts w:ascii="Arial" w:hAnsi="Arial" w:cs="Arial"/>
          <w:b/>
          <w:bCs/>
          <w:sz w:val="24"/>
          <w:szCs w:val="24"/>
        </w:rPr>
        <w:t xml:space="preserve"> </w:t>
      </w:r>
      <w:r w:rsidRPr="008417E4">
        <w:rPr>
          <w:rStyle w:val="cit-auth"/>
          <w:rFonts w:ascii="Arial" w:hAnsi="Arial" w:cs="Arial"/>
          <w:b/>
          <w:bCs/>
          <w:sz w:val="24"/>
          <w:szCs w:val="24"/>
        </w:rPr>
        <w:t>William Horn</w:t>
      </w:r>
      <w:r w:rsidRPr="008417E4">
        <w:rPr>
          <w:rStyle w:val="cit-sep"/>
          <w:rFonts w:ascii="Arial" w:hAnsi="Arial" w:cs="Arial"/>
          <w:b/>
          <w:bCs/>
          <w:sz w:val="24"/>
          <w:szCs w:val="24"/>
        </w:rPr>
        <w:t>,</w:t>
      </w:r>
      <w:r w:rsidRPr="008417E4">
        <w:rPr>
          <w:rStyle w:val="apple-converted-space"/>
          <w:rFonts w:ascii="Arial" w:hAnsi="Arial" w:cs="Arial"/>
          <w:b/>
          <w:bCs/>
          <w:sz w:val="24"/>
          <w:szCs w:val="24"/>
        </w:rPr>
        <w:t> </w:t>
      </w:r>
      <w:r w:rsidRPr="008417E4">
        <w:rPr>
          <w:rFonts w:ascii="Arial" w:hAnsi="Arial" w:cs="Arial"/>
          <w:b/>
          <w:bCs/>
          <w:sz w:val="24"/>
          <w:szCs w:val="24"/>
        </w:rPr>
        <w:t xml:space="preserve"> </w:t>
      </w:r>
      <w:r w:rsidRPr="008417E4">
        <w:rPr>
          <w:rStyle w:val="cit-auth"/>
          <w:rFonts w:ascii="Arial" w:hAnsi="Arial" w:cs="Arial"/>
          <w:b/>
          <w:bCs/>
          <w:sz w:val="24"/>
          <w:szCs w:val="24"/>
        </w:rPr>
        <w:t>Sridevi Krishnan</w:t>
      </w:r>
      <w:r w:rsidRPr="008417E4">
        <w:rPr>
          <w:rStyle w:val="cit-sep"/>
          <w:rFonts w:ascii="Arial" w:hAnsi="Arial" w:cs="Arial"/>
          <w:b/>
          <w:bCs/>
          <w:sz w:val="24"/>
          <w:szCs w:val="24"/>
        </w:rPr>
        <w:t>,</w:t>
      </w:r>
      <w:r w:rsidRPr="008417E4">
        <w:rPr>
          <w:rStyle w:val="apple-converted-space"/>
          <w:rFonts w:ascii="Arial" w:hAnsi="Arial" w:cs="Arial"/>
          <w:b/>
          <w:bCs/>
          <w:sz w:val="24"/>
          <w:szCs w:val="24"/>
        </w:rPr>
        <w:t> </w:t>
      </w:r>
      <w:r w:rsidRPr="008417E4">
        <w:rPr>
          <w:rFonts w:ascii="Arial" w:hAnsi="Arial" w:cs="Arial"/>
          <w:b/>
          <w:bCs/>
          <w:sz w:val="24"/>
          <w:szCs w:val="24"/>
        </w:rPr>
        <w:t xml:space="preserve"> </w:t>
      </w:r>
      <w:r w:rsidRPr="008417E4">
        <w:rPr>
          <w:rStyle w:val="cit-auth"/>
          <w:rFonts w:ascii="Arial" w:hAnsi="Arial" w:cs="Arial"/>
          <w:b/>
          <w:bCs/>
          <w:sz w:val="24"/>
          <w:szCs w:val="24"/>
        </w:rPr>
        <w:t>Kathleen Kishimura</w:t>
      </w:r>
      <w:r w:rsidRPr="008417E4">
        <w:rPr>
          <w:rStyle w:val="cit-sep"/>
          <w:rFonts w:ascii="Arial" w:hAnsi="Arial" w:cs="Arial"/>
          <w:b/>
          <w:bCs/>
          <w:sz w:val="24"/>
          <w:szCs w:val="24"/>
        </w:rPr>
        <w:t>,</w:t>
      </w:r>
      <w:r w:rsidRPr="008417E4">
        <w:rPr>
          <w:rStyle w:val="apple-converted-space"/>
          <w:rFonts w:ascii="Arial" w:hAnsi="Arial" w:cs="Arial"/>
          <w:b/>
          <w:bCs/>
          <w:sz w:val="24"/>
          <w:szCs w:val="24"/>
        </w:rPr>
        <w:t> </w:t>
      </w:r>
      <w:r w:rsidRPr="008417E4">
        <w:rPr>
          <w:rFonts w:ascii="Arial" w:hAnsi="Arial" w:cs="Arial"/>
          <w:b/>
          <w:bCs/>
          <w:sz w:val="24"/>
          <w:szCs w:val="24"/>
        </w:rPr>
        <w:t xml:space="preserve"> </w:t>
      </w:r>
      <w:r w:rsidRPr="008417E4">
        <w:rPr>
          <w:rStyle w:val="cit-auth"/>
          <w:rFonts w:ascii="Arial" w:hAnsi="Arial" w:cs="Arial"/>
          <w:b/>
          <w:bCs/>
          <w:sz w:val="24"/>
          <w:szCs w:val="24"/>
        </w:rPr>
        <w:t>Excel Que</w:t>
      </w:r>
      <w:r w:rsidRPr="008417E4">
        <w:rPr>
          <w:rStyle w:val="cit-sep"/>
          <w:rFonts w:ascii="Arial" w:hAnsi="Arial" w:cs="Arial"/>
          <w:b/>
          <w:bCs/>
          <w:sz w:val="24"/>
          <w:szCs w:val="24"/>
        </w:rPr>
        <w:t xml:space="preserve">, </w:t>
      </w:r>
      <w:r w:rsidRPr="008417E4">
        <w:rPr>
          <w:rFonts w:ascii="Arial" w:hAnsi="Arial" w:cs="Arial"/>
          <w:b/>
          <w:bCs/>
          <w:sz w:val="24"/>
          <w:szCs w:val="24"/>
        </w:rPr>
        <w:t xml:space="preserve">  </w:t>
      </w:r>
      <w:r w:rsidRPr="008417E4">
        <w:rPr>
          <w:rStyle w:val="cit-auth"/>
          <w:rFonts w:ascii="Arial" w:hAnsi="Arial" w:cs="Arial"/>
          <w:b/>
          <w:bCs/>
          <w:sz w:val="24"/>
          <w:szCs w:val="24"/>
        </w:rPr>
        <w:t>Evelyn Holguin</w:t>
      </w:r>
      <w:r w:rsidRPr="008417E4">
        <w:rPr>
          <w:rStyle w:val="cit-sep"/>
          <w:rFonts w:ascii="Arial" w:hAnsi="Arial" w:cs="Arial"/>
          <w:b/>
          <w:bCs/>
          <w:sz w:val="24"/>
          <w:szCs w:val="24"/>
        </w:rPr>
        <w:t>,</w:t>
      </w:r>
      <w:r w:rsidRPr="008417E4">
        <w:rPr>
          <w:rStyle w:val="apple-converted-space"/>
          <w:rFonts w:ascii="Arial" w:hAnsi="Arial" w:cs="Arial"/>
          <w:b/>
          <w:bCs/>
          <w:sz w:val="24"/>
          <w:szCs w:val="24"/>
        </w:rPr>
        <w:t> </w:t>
      </w:r>
      <w:r w:rsidRPr="008417E4">
        <w:rPr>
          <w:rFonts w:ascii="Arial" w:hAnsi="Arial" w:cs="Arial"/>
          <w:b/>
          <w:bCs/>
          <w:sz w:val="24"/>
          <w:szCs w:val="24"/>
        </w:rPr>
        <w:t xml:space="preserve"> </w:t>
      </w:r>
      <w:r w:rsidRPr="008417E4">
        <w:rPr>
          <w:rStyle w:val="cit-sep"/>
          <w:rFonts w:ascii="Arial" w:hAnsi="Arial" w:cs="Arial"/>
          <w:b/>
          <w:bCs/>
          <w:sz w:val="24"/>
          <w:szCs w:val="24"/>
        </w:rPr>
        <w:t>and</w:t>
      </w:r>
      <w:r w:rsidRPr="008417E4">
        <w:rPr>
          <w:rStyle w:val="apple-converted-space"/>
          <w:rFonts w:ascii="Arial" w:hAnsi="Arial" w:cs="Arial"/>
          <w:b/>
          <w:bCs/>
          <w:sz w:val="24"/>
          <w:szCs w:val="24"/>
        </w:rPr>
        <w:t> </w:t>
      </w:r>
      <w:r w:rsidRPr="008417E4">
        <w:rPr>
          <w:rStyle w:val="cit-auth"/>
          <w:rFonts w:ascii="Arial" w:hAnsi="Arial" w:cs="Arial"/>
          <w:b/>
          <w:bCs/>
          <w:sz w:val="24"/>
          <w:szCs w:val="24"/>
        </w:rPr>
        <w:t xml:space="preserve">Nancy L Keim </w:t>
      </w:r>
      <w:r w:rsidRPr="008417E4">
        <w:rPr>
          <w:rFonts w:ascii="Arial" w:hAnsi="Arial" w:cs="Arial"/>
          <w:b/>
          <w:bCs/>
          <w:sz w:val="24"/>
          <w:szCs w:val="24"/>
        </w:rPr>
        <w:t xml:space="preserve">(2016) The Value of Anthropometric Indices for Identifying Women with Features of Metabolic Syndrome. The FASEB Journal </w:t>
      </w:r>
      <w:r w:rsidRPr="008417E4">
        <w:rPr>
          <w:rStyle w:val="slug-vol"/>
          <w:rFonts w:ascii="Arial" w:hAnsi="Arial" w:cs="Arial"/>
          <w:b/>
          <w:bCs/>
          <w:sz w:val="24"/>
          <w:szCs w:val="24"/>
          <w:shd w:val="clear" w:color="auto" w:fill="FFFFFF"/>
        </w:rPr>
        <w:t xml:space="preserve"> 30</w:t>
      </w:r>
      <w:r w:rsidRPr="008417E4">
        <w:rPr>
          <w:rStyle w:val="apple-converted-space"/>
          <w:rFonts w:ascii="Arial" w:hAnsi="Arial" w:cs="Arial"/>
          <w:b/>
          <w:bCs/>
          <w:sz w:val="24"/>
          <w:szCs w:val="24"/>
          <w:shd w:val="clear" w:color="auto" w:fill="FFFFFF"/>
        </w:rPr>
        <w:t> (</w:t>
      </w:r>
      <w:r w:rsidRPr="008417E4">
        <w:rPr>
          <w:rStyle w:val="slug-issue"/>
          <w:rFonts w:ascii="Arial" w:hAnsi="Arial" w:cs="Arial"/>
          <w:b/>
          <w:bCs/>
          <w:sz w:val="24"/>
          <w:szCs w:val="24"/>
          <w:shd w:val="clear" w:color="auto" w:fill="FFFFFF"/>
        </w:rPr>
        <w:t>1) Supplement</w:t>
      </w:r>
      <w:r w:rsidRPr="008417E4">
        <w:rPr>
          <w:rStyle w:val="slug-pages"/>
          <w:rFonts w:ascii="Arial" w:hAnsi="Arial" w:cs="Arial"/>
          <w:b/>
          <w:bCs/>
          <w:sz w:val="24"/>
          <w:szCs w:val="24"/>
          <w:shd w:val="clear" w:color="auto" w:fill="FFFFFF"/>
        </w:rPr>
        <w:t xml:space="preserve">lb258 </w:t>
      </w:r>
      <w:r w:rsidR="00360A05">
        <w:rPr>
          <w:rStyle w:val="slug-pages"/>
          <w:rFonts w:ascii="Arial" w:hAnsi="Arial" w:cs="Arial"/>
          <w:b/>
          <w:bCs/>
          <w:sz w:val="24"/>
          <w:szCs w:val="24"/>
          <w:shd w:val="clear" w:color="auto" w:fill="FFFFFF"/>
        </w:rPr>
        <w:t xml:space="preserve"> Abstract only</w:t>
      </w:r>
    </w:p>
    <w:p w14:paraId="2B2525B2" w14:textId="77777777" w:rsidR="008D6CF2" w:rsidRPr="00D80386" w:rsidRDefault="00CF278D" w:rsidP="009A15FD">
      <w:pPr>
        <w:pStyle w:val="BodyText"/>
        <w:numPr>
          <w:ilvl w:val="0"/>
          <w:numId w:val="2"/>
        </w:numPr>
        <w:pBdr>
          <w:top w:val="nil"/>
          <w:left w:val="nil"/>
          <w:bottom w:val="nil"/>
          <w:right w:val="nil"/>
          <w:between w:val="nil"/>
        </w:pBdr>
        <w:shd w:val="solid" w:color="FBFBF3" w:fill="auto"/>
        <w:spacing w:before="150" w:after="0" w:line="252" w:lineRule="atLeast"/>
        <w:ind w:left="810" w:hanging="360"/>
        <w:rPr>
          <w:rFonts w:ascii="Arial" w:hAnsi="Arial" w:cs="Arial"/>
          <w:b/>
          <w:bCs/>
          <w:sz w:val="24"/>
          <w:szCs w:val="24"/>
        </w:rPr>
      </w:pPr>
      <w:r w:rsidRPr="00D80386">
        <w:rPr>
          <w:rFonts w:ascii="Arial" w:hAnsi="Arial" w:cs="Arial"/>
          <w:b/>
          <w:bCs/>
          <w:sz w:val="24"/>
          <w:szCs w:val="24"/>
        </w:rPr>
        <w:t xml:space="preserve"> Kaan Sözmen,  Belgin Ünal,  Sibel Sakarya,  Gönül Dinç,  Nazan Yardım, Bekir Keskinkılıç,  Gül Ergör (2016) </w:t>
      </w:r>
      <w:r w:rsidRPr="00D80386">
        <w:rPr>
          <w:rFonts w:ascii="Arial" w:hAnsi="Arial" w:cs="Arial"/>
          <w:b/>
          <w:bCs/>
          <w:iCs/>
          <w:sz w:val="24"/>
          <w:szCs w:val="24"/>
        </w:rPr>
        <w:t>Association of Anthropometric Measurement Methods with Cardiovascular Disease Risk in Turkey.</w:t>
      </w:r>
      <w:r w:rsidRPr="00D80386">
        <w:rPr>
          <w:rFonts w:ascii="Arial" w:hAnsi="Arial" w:cs="Arial"/>
          <w:b/>
          <w:bCs/>
          <w:sz w:val="24"/>
          <w:szCs w:val="24"/>
        </w:rPr>
        <w:t xml:space="preserve"> </w:t>
      </w:r>
      <w:r w:rsidRPr="00D80386">
        <w:rPr>
          <w:rFonts w:ascii="Arial" w:eastAsia="Times New Roman" w:hAnsi="Arial" w:cs="Arial"/>
          <w:b/>
          <w:bCs/>
          <w:sz w:val="24"/>
          <w:szCs w:val="24"/>
        </w:rPr>
        <w:t xml:space="preserve">Dicle Medical Journal </w:t>
      </w:r>
      <w:r w:rsidRPr="00D80386">
        <w:rPr>
          <w:rFonts w:ascii="Arial" w:hAnsi="Arial" w:cs="Arial"/>
          <w:b/>
          <w:bCs/>
          <w:sz w:val="24"/>
          <w:szCs w:val="24"/>
        </w:rPr>
        <w:t xml:space="preserve">43 (1): 99-106. doi: 10.5798/diclemedj.0921.2016.01.0646 </w:t>
      </w:r>
      <w:r w:rsidR="009A15FD" w:rsidRPr="00D80386">
        <w:rPr>
          <w:rFonts w:ascii="Arial" w:hAnsi="Arial" w:cs="Arial"/>
          <w:b/>
          <w:bCs/>
          <w:sz w:val="24"/>
          <w:szCs w:val="24"/>
        </w:rPr>
        <w:t>in Turkish, English abstract</w:t>
      </w:r>
    </w:p>
    <w:p w14:paraId="4B23D868" w14:textId="77777777" w:rsidR="00C13540" w:rsidRPr="00C13540" w:rsidRDefault="00C13540" w:rsidP="00C13540">
      <w:pPr>
        <w:pStyle w:val="ListParagraph"/>
        <w:numPr>
          <w:ilvl w:val="0"/>
          <w:numId w:val="2"/>
        </w:numPr>
        <w:rPr>
          <w:rFonts w:ascii="Arial" w:hAnsi="Arial" w:cs="Arial"/>
          <w:b/>
          <w:bCs/>
          <w:sz w:val="24"/>
          <w:szCs w:val="24"/>
          <w:u w:val="single"/>
        </w:rPr>
      </w:pPr>
      <w:r w:rsidRPr="00D80386">
        <w:rPr>
          <w:rFonts w:ascii="Arial" w:hAnsi="Arial" w:cs="Arial"/>
          <w:b/>
          <w:bCs/>
          <w:color w:val="212121"/>
          <w:sz w:val="24"/>
          <w:szCs w:val="24"/>
          <w:shd w:val="clear" w:color="auto" w:fill="FFFFFF"/>
        </w:rPr>
        <w:t>Löffler-Wirth H, Willscher E, Ahnert P, Wirkner K, Engel C, Loeffler M, Binder H. Novel Anthropometry Based on 3D-Bodyscans Applied to a Large Population Based Cohort. PLoS One. 2016 Jul 28;11(7):e0159887. doi: 10.1371/journal.pone.0159887. PMID: 27467550; PMCID: PMC4965021</w:t>
      </w:r>
      <w:r w:rsidRPr="00C13540">
        <w:rPr>
          <w:rFonts w:ascii="Arial" w:hAnsi="Arial" w:cs="Arial"/>
          <w:b/>
          <w:bCs/>
          <w:color w:val="212121"/>
          <w:sz w:val="24"/>
          <w:szCs w:val="24"/>
          <w:shd w:val="clear" w:color="auto" w:fill="FFFFFF"/>
        </w:rPr>
        <w:t>.</w:t>
      </w:r>
    </w:p>
    <w:p w14:paraId="3931F735" w14:textId="77777777" w:rsidR="00EB4B11" w:rsidRPr="00EB4B11" w:rsidRDefault="00EB4B11" w:rsidP="003C2FEA">
      <w:pPr>
        <w:pStyle w:val="BodyText"/>
        <w:numPr>
          <w:ilvl w:val="0"/>
          <w:numId w:val="2"/>
        </w:numPr>
        <w:pBdr>
          <w:top w:val="nil"/>
          <w:left w:val="nil"/>
          <w:bottom w:val="nil"/>
          <w:right w:val="nil"/>
          <w:between w:val="nil"/>
        </w:pBdr>
        <w:shd w:val="solid" w:color="FFFFFF" w:fill="auto"/>
        <w:spacing w:before="150" w:after="0" w:line="270" w:lineRule="atLeast"/>
        <w:ind w:left="720" w:hanging="360"/>
        <w:rPr>
          <w:rFonts w:ascii="Arial" w:hAnsi="Arial" w:cs="Arial"/>
          <w:b/>
          <w:bCs/>
          <w:sz w:val="24"/>
          <w:szCs w:val="24"/>
        </w:rPr>
      </w:pPr>
      <w:r w:rsidRPr="00EB4B11">
        <w:rPr>
          <w:rFonts w:ascii="Arial" w:hAnsi="Arial" w:cs="Arial"/>
          <w:b/>
          <w:bCs/>
          <w:color w:val="212121"/>
          <w:sz w:val="24"/>
          <w:szCs w:val="24"/>
          <w:shd w:val="clear" w:color="auto" w:fill="FFFFFF"/>
        </w:rPr>
        <w:t xml:space="preserve">Fatema K, Rahman B, Zwar NA, Milton AH, Ali L. Short-term predictive ability of selected cardiovascular risk prediction models in a rural Bangladeshi population: a case-cohort study. BMC Cardiovasc Disord. 2016 May 26;16(1):105. doi: 10.1186/s12872-016-0279-2. PMID: 27386836; PMCID: PMC4937534. </w:t>
      </w:r>
    </w:p>
    <w:p w14:paraId="4CE57589" w14:textId="77777777" w:rsidR="008D6CF2" w:rsidRPr="003C2FEA" w:rsidRDefault="003C2FEA" w:rsidP="003C2FEA">
      <w:pPr>
        <w:pStyle w:val="BodyText"/>
        <w:numPr>
          <w:ilvl w:val="0"/>
          <w:numId w:val="2"/>
        </w:numPr>
        <w:pBdr>
          <w:top w:val="nil"/>
          <w:left w:val="nil"/>
          <w:bottom w:val="nil"/>
          <w:right w:val="nil"/>
          <w:between w:val="nil"/>
        </w:pBdr>
        <w:shd w:val="solid" w:color="FFFFFF" w:fill="auto"/>
        <w:spacing w:before="150" w:after="0" w:line="270" w:lineRule="atLeast"/>
        <w:ind w:left="720" w:hanging="360"/>
        <w:rPr>
          <w:rFonts w:ascii="Arial" w:hAnsi="Arial" w:cs="Arial"/>
          <w:b/>
          <w:bCs/>
          <w:sz w:val="24"/>
          <w:szCs w:val="24"/>
        </w:rPr>
      </w:pPr>
      <w:r w:rsidRPr="003C2FEA">
        <w:rPr>
          <w:rFonts w:ascii="Arial" w:hAnsi="Arial" w:cs="Arial"/>
          <w:b/>
          <w:bCs/>
          <w:color w:val="212121"/>
          <w:sz w:val="24"/>
          <w:szCs w:val="24"/>
          <w:shd w:val="clear" w:color="auto" w:fill="FFFFFF"/>
        </w:rPr>
        <w:t>Tian S, Zhang X, Xu Y, Dong H. Feasibility of body roundness index for identifying a clustering of cardiometabolic abnormalities compared to BMI, waist circumference and other anthropometric indices: the China Health and Nutrition Survey, 2008 to 2009. Medicine (Baltimore). 2016 Aug;95(34):e4642. doi: 10.1097/MD.0000000000004642. PMID: 27559964; PMCID: PMC5400331.</w:t>
      </w:r>
    </w:p>
    <w:p w14:paraId="19DAD4F9" w14:textId="77777777" w:rsidR="008D6CF2" w:rsidRPr="003C2FEA" w:rsidRDefault="00CF278D">
      <w:pPr>
        <w:pStyle w:val="PlainText"/>
        <w:numPr>
          <w:ilvl w:val="0"/>
          <w:numId w:val="2"/>
        </w:numPr>
        <w:ind w:left="810" w:hanging="360"/>
        <w:rPr>
          <w:rFonts w:ascii="Arial" w:hAnsi="Arial" w:cs="Arial"/>
          <w:b/>
          <w:bCs/>
          <w:sz w:val="24"/>
          <w:szCs w:val="24"/>
        </w:rPr>
      </w:pPr>
      <w:r w:rsidRPr="003C2FEA">
        <w:rPr>
          <w:rFonts w:ascii="Arial" w:hAnsi="Arial" w:cs="Arial"/>
          <w:b/>
          <w:bCs/>
          <w:sz w:val="24"/>
          <w:szCs w:val="24"/>
        </w:rPr>
        <w:t xml:space="preserve">Mondelli, Mauro, Curti, Stefania, Mattioli, Stefano, Aretini, Alessandro,  Ginanneschi, Federica, Greco, Giuseppe, Farioli, Andrea (2016) Associations Between Body Anthropometric Measures and Severity of Carpal Tunnel Syndrome. Archives of Physical Medicine and Rehabilitation.97(9) 1456  - 1464, doi: 10.1016/j.apmr.2016.03.028 </w:t>
      </w:r>
    </w:p>
    <w:p w14:paraId="7B2923E1" w14:textId="77777777" w:rsidR="00C46C93" w:rsidRPr="00BF0BAE" w:rsidRDefault="00C46C93" w:rsidP="00C46C93">
      <w:pPr>
        <w:pStyle w:val="ListParagraph"/>
        <w:numPr>
          <w:ilvl w:val="0"/>
          <w:numId w:val="26"/>
        </w:numPr>
        <w:rPr>
          <w:rFonts w:ascii="Arial" w:hAnsi="Arial" w:cs="Arial"/>
          <w:b/>
          <w:bCs/>
          <w:sz w:val="24"/>
          <w:szCs w:val="24"/>
        </w:rPr>
      </w:pPr>
      <w:r w:rsidRPr="00BF0BAE">
        <w:rPr>
          <w:rFonts w:ascii="Arial" w:hAnsi="Arial" w:cs="Arial"/>
          <w:b/>
          <w:bCs/>
          <w:sz w:val="24"/>
          <w:szCs w:val="24"/>
        </w:rPr>
        <w:t>Behboudi-Gandevani S, Ramezani Tehrani F, Cheraghi L, Azizi F. Could "a body shape index" and "waist to height ratio" predict insulin resistance and metabolic syndrome in polycystic ovary syndrome? Eur J Obstet Gynecol Reprod Biol. 2016 Oct;205:110-4. doi: 10.1016/j.ejogrb.2016.08.011. Epub 2016 Aug 9. PMID: 27579518.</w:t>
      </w:r>
    </w:p>
    <w:p w14:paraId="74525D41" w14:textId="77777777" w:rsidR="008D6CF2" w:rsidRPr="00264699" w:rsidRDefault="00CF278D">
      <w:pPr>
        <w:numPr>
          <w:ilvl w:val="0"/>
          <w:numId w:val="2"/>
        </w:numPr>
        <w:pBdr>
          <w:top w:val="nil"/>
          <w:left w:val="nil"/>
          <w:bottom w:val="nil"/>
          <w:right w:val="nil"/>
          <w:between w:val="nil"/>
        </w:pBdr>
        <w:shd w:val="solid" w:color="FFFFFF" w:fill="auto"/>
        <w:spacing w:before="150" w:beforeAutospacing="1" w:afterAutospacing="1" w:line="270" w:lineRule="atLeast"/>
        <w:ind w:left="810" w:hanging="360"/>
        <w:rPr>
          <w:rFonts w:ascii="Arial" w:hAnsi="Arial" w:cs="Arial"/>
          <w:b/>
          <w:bCs/>
        </w:rPr>
      </w:pPr>
      <w:r w:rsidRPr="00264699">
        <w:rPr>
          <w:rFonts w:ascii="Arial" w:hAnsi="Arial" w:cs="Arial"/>
          <w:b/>
          <w:bCs/>
          <w:shd w:val="clear" w:color="auto" w:fill="FFFFFF"/>
        </w:rPr>
        <w:t>He S, Zheng Y, Wang H, Chen X. </w:t>
      </w:r>
      <w:hyperlink r:id="rId19" w:history="1">
        <w:r w:rsidRPr="00264699">
          <w:rPr>
            <w:rStyle w:val="Hyperlink"/>
            <w:rFonts w:ascii="Arial" w:hAnsi="Arial" w:cs="Arial"/>
            <w:b/>
            <w:bCs/>
            <w:color w:val="auto"/>
            <w:shd w:val="clear" w:color="auto" w:fill="FFFFFF"/>
          </w:rPr>
          <w:t>Assessing the relationship between a body shape index and mortality in a group of middle-aged men.</w:t>
        </w:r>
      </w:hyperlink>
      <w:r w:rsidRPr="00264699">
        <w:rPr>
          <w:rFonts w:ascii="Arial" w:hAnsi="Arial" w:cs="Arial"/>
          <w:b/>
          <w:bCs/>
          <w:shd w:val="clear" w:color="auto" w:fill="FFFFFF"/>
        </w:rPr>
        <w:t xml:space="preserve"> Clin Nutr. 2017 Oct;36(5):1355-1359. doi: 10.1016/j.clnu.2016.09.003. Epub 2016 Sep 14. PubMed PMID: 27663543. </w:t>
      </w:r>
    </w:p>
    <w:p w14:paraId="16D083D2" w14:textId="77777777" w:rsidR="008D6CF2" w:rsidRPr="00264699" w:rsidRDefault="00CF278D">
      <w:pPr>
        <w:numPr>
          <w:ilvl w:val="0"/>
          <w:numId w:val="2"/>
        </w:numPr>
        <w:pBdr>
          <w:top w:val="nil"/>
          <w:left w:val="nil"/>
          <w:bottom w:val="nil"/>
          <w:right w:val="nil"/>
          <w:between w:val="nil"/>
        </w:pBdr>
        <w:shd w:val="solid" w:color="FFFFFF" w:fill="auto"/>
        <w:spacing w:before="150" w:beforeAutospacing="1" w:afterAutospacing="1" w:line="270" w:lineRule="atLeast"/>
        <w:ind w:left="810" w:hanging="360"/>
        <w:rPr>
          <w:rFonts w:ascii="Arial" w:hAnsi="Arial" w:cs="Arial"/>
          <w:b/>
          <w:bCs/>
        </w:rPr>
      </w:pPr>
      <w:r w:rsidRPr="00264699">
        <w:rPr>
          <w:rFonts w:ascii="Arial" w:hAnsi="Arial" w:cs="Arial"/>
          <w:b/>
          <w:bCs/>
          <w:shd w:val="clear" w:color="auto" w:fill="FFFFFF"/>
        </w:rPr>
        <w:t>Nevill, A. M., Duncan, M. J., Lahart, I. M. and Sandercock, G. R. (2016), Scaling waist girth for differences in body size reveals a new improved index associated with cardiometabolic risk. Scand J Med Sci Sports. doi:10.1111/sms.12780</w:t>
      </w:r>
    </w:p>
    <w:p w14:paraId="585DD6D8" w14:textId="77777777" w:rsidR="005B0B88" w:rsidRPr="005B0B88" w:rsidRDefault="005B0B88" w:rsidP="003F249D">
      <w:pPr>
        <w:pStyle w:val="ListParagraph"/>
        <w:numPr>
          <w:ilvl w:val="0"/>
          <w:numId w:val="2"/>
        </w:numPr>
        <w:pBdr>
          <w:top w:val="nil"/>
          <w:left w:val="nil"/>
          <w:bottom w:val="nil"/>
          <w:right w:val="nil"/>
          <w:between w:val="nil"/>
        </w:pBdr>
        <w:shd w:val="clear" w:color="auto" w:fill="FFFFFF"/>
        <w:spacing w:beforeAutospacing="1" w:afterAutospacing="1" w:line="270" w:lineRule="atLeast"/>
        <w:textAlignment w:val="baseline"/>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Mondelli M, Farioli A, Mattioli S, Aretini A, Ginanneschi F, Greco G, Curti S. Severity of Carpal Tunnel Syndrome and Diagnostic Accuracy of Hand and Body Anthropometric Measures. PLoS One. 2016 Oct 21;11(10):e0164715. doi: 10.1371/journal.pone.0164715. PMID: 27768728; PMCID: PMC5074522</w:t>
      </w:r>
      <w:r>
        <w:rPr>
          <w:rFonts w:ascii="Segoe UI" w:hAnsi="Segoe UI" w:cs="Segoe UI"/>
          <w:color w:val="212121"/>
          <w:sz w:val="34"/>
          <w:szCs w:val="34"/>
          <w:shd w:val="clear" w:color="auto" w:fill="FFFFFF"/>
        </w:rPr>
        <w:t>.</w:t>
      </w:r>
    </w:p>
    <w:p w14:paraId="23080838" w14:textId="77777777" w:rsidR="005B0B88" w:rsidRDefault="005B0B88" w:rsidP="003F249D">
      <w:pPr>
        <w:pStyle w:val="ListParagraph"/>
        <w:numPr>
          <w:ilvl w:val="0"/>
          <w:numId w:val="2"/>
        </w:numPr>
        <w:pBdr>
          <w:top w:val="nil"/>
          <w:left w:val="nil"/>
          <w:bottom w:val="nil"/>
          <w:right w:val="nil"/>
          <w:between w:val="nil"/>
        </w:pBdr>
        <w:shd w:val="clear" w:color="auto" w:fill="FFFFFF"/>
        <w:spacing w:beforeAutospacing="1" w:afterAutospacing="1" w:line="270" w:lineRule="atLeast"/>
        <w:textAlignment w:val="baseline"/>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 xml:space="preserve"> Clark DO, Unroe KT, Xu H, Keith NR, Callahan CM, Tu W. Sex and Race Differences in the Relationship between Obesity and C-Reactive Protein. Ethn Dis. 2016 Apr 21;26(2):197-204. doi: 10.18865/ed.26.2.197. PMID: 27103770; PMCID: PMC4836900</w:t>
      </w:r>
      <w:r>
        <w:rPr>
          <w:rFonts w:ascii="Segoe UI" w:hAnsi="Segoe UI" w:cs="Segoe UI"/>
          <w:color w:val="212121"/>
          <w:sz w:val="34"/>
          <w:szCs w:val="34"/>
          <w:shd w:val="clear" w:color="auto" w:fill="FFFFFF"/>
        </w:rPr>
        <w:t>.</w:t>
      </w:r>
      <w:r w:rsidRPr="003F249D">
        <w:rPr>
          <w:rFonts w:ascii="Arial" w:hAnsi="Arial" w:cs="Arial"/>
          <w:b/>
          <w:bCs/>
          <w:color w:val="212121"/>
          <w:sz w:val="24"/>
          <w:szCs w:val="24"/>
          <w:shd w:val="clear" w:color="auto" w:fill="FFFFFF"/>
        </w:rPr>
        <w:t xml:space="preserve"> </w:t>
      </w:r>
    </w:p>
    <w:p w14:paraId="06300777" w14:textId="77777777" w:rsidR="003F249D" w:rsidRPr="003F249D" w:rsidRDefault="005B0B88" w:rsidP="003F249D">
      <w:pPr>
        <w:pStyle w:val="ListParagraph"/>
        <w:numPr>
          <w:ilvl w:val="0"/>
          <w:numId w:val="2"/>
        </w:numPr>
        <w:pBdr>
          <w:top w:val="nil"/>
          <w:left w:val="nil"/>
          <w:bottom w:val="nil"/>
          <w:right w:val="nil"/>
          <w:between w:val="nil"/>
        </w:pBdr>
        <w:shd w:val="clear" w:color="auto" w:fill="FFFFFF"/>
        <w:spacing w:beforeAutospacing="1" w:afterAutospacing="1" w:line="270" w:lineRule="atLeast"/>
        <w:textAlignment w:val="baseline"/>
        <w:rPr>
          <w:rFonts w:ascii="Arial" w:hAnsi="Arial" w:cs="Arial"/>
          <w:b/>
          <w:bCs/>
          <w:color w:val="212121"/>
          <w:sz w:val="24"/>
          <w:szCs w:val="24"/>
          <w:shd w:val="clear" w:color="auto" w:fill="FFFFFF"/>
        </w:rPr>
      </w:pPr>
      <w:r>
        <w:rPr>
          <w:rFonts w:ascii="Arial" w:hAnsi="Arial" w:cs="Arial"/>
          <w:b/>
          <w:bCs/>
          <w:color w:val="212121"/>
          <w:sz w:val="24"/>
          <w:szCs w:val="24"/>
          <w:shd w:val="clear" w:color="auto" w:fill="FFFFFF"/>
        </w:rPr>
        <w:t>C</w:t>
      </w:r>
      <w:r w:rsidR="003F249D" w:rsidRPr="003F249D">
        <w:rPr>
          <w:rFonts w:ascii="Arial" w:hAnsi="Arial" w:cs="Arial"/>
          <w:b/>
          <w:bCs/>
          <w:color w:val="212121"/>
          <w:sz w:val="24"/>
          <w:szCs w:val="24"/>
          <w:shd w:val="clear" w:color="auto" w:fill="FFFFFF"/>
        </w:rPr>
        <w:t>hang Y, Guo X, Guo L, Li Z, Li Y, Sun Y. The feasibility of two new anthropometric indices to identify hypertension in rural China: A cross-sectional study. Medicine (Baltimore). 2016 Nov;95(44):e5301. doi: 10.1097/MD.0000000000005301. PMID: 27858905; PMCID: PMC5591153.</w:t>
      </w:r>
    </w:p>
    <w:p w14:paraId="7B9B1FC4" w14:textId="77777777" w:rsidR="00580D13" w:rsidRPr="000F3C27" w:rsidRDefault="00580D13" w:rsidP="00C2725C">
      <w:pPr>
        <w:numPr>
          <w:ilvl w:val="0"/>
          <w:numId w:val="2"/>
        </w:numPr>
        <w:pBdr>
          <w:top w:val="nil"/>
          <w:left w:val="nil"/>
          <w:bottom w:val="nil"/>
          <w:right w:val="nil"/>
          <w:between w:val="nil"/>
        </w:pBdr>
        <w:shd w:val="clear" w:color="auto" w:fill="FFFFFF"/>
        <w:spacing w:beforeAutospacing="1" w:afterAutospacing="1" w:line="270" w:lineRule="atLeast"/>
        <w:ind w:left="810" w:hanging="360"/>
        <w:textAlignment w:val="baseline"/>
        <w:rPr>
          <w:rFonts w:ascii="Arial" w:hAnsi="Arial" w:cs="Arial"/>
          <w:b/>
          <w:bCs/>
          <w:color w:val="212121"/>
          <w:shd w:val="clear" w:color="auto" w:fill="FFFFFF"/>
        </w:rPr>
      </w:pPr>
      <w:r w:rsidRPr="00580D13">
        <w:rPr>
          <w:rFonts w:ascii="Arial" w:hAnsi="Arial" w:cs="Arial"/>
          <w:b/>
          <w:bCs/>
          <w:color w:val="212121"/>
          <w:shd w:val="clear" w:color="auto" w:fill="FFFFFF"/>
        </w:rPr>
        <w:t xml:space="preserve">Wu TW, Hung CL, Liu CC, Wu YJ, Wang LY, Yeh HI. Associations of Cardiovascular Risk Factors with Carotid Intima-Media Thickness in Middle-Age Adults and Elders. J Atheroscler Thromb. 2017 Jul 1;24(7):677-686. doi: 10.5551/jat.37895. Epub 2016 Nov 18. PMID: 27874838; PMCID: </w:t>
      </w:r>
      <w:r w:rsidRPr="000F3C27">
        <w:rPr>
          <w:rFonts w:ascii="Arial" w:hAnsi="Arial" w:cs="Arial"/>
          <w:b/>
          <w:bCs/>
          <w:color w:val="212121"/>
          <w:shd w:val="clear" w:color="auto" w:fill="FFFFFF"/>
        </w:rPr>
        <w:t xml:space="preserve">PMC5517541. </w:t>
      </w:r>
    </w:p>
    <w:p w14:paraId="58C1AC91" w14:textId="794ABFD8" w:rsidR="000F3C27" w:rsidRPr="000F3C27" w:rsidRDefault="000F3C27" w:rsidP="00C2725C">
      <w:pPr>
        <w:numPr>
          <w:ilvl w:val="0"/>
          <w:numId w:val="2"/>
        </w:numPr>
        <w:pBdr>
          <w:top w:val="nil"/>
          <w:left w:val="nil"/>
          <w:bottom w:val="nil"/>
          <w:right w:val="nil"/>
          <w:between w:val="nil"/>
        </w:pBdr>
        <w:shd w:val="clear" w:color="auto" w:fill="FFFFFF"/>
        <w:spacing w:beforeAutospacing="1" w:afterAutospacing="1" w:line="270" w:lineRule="atLeast"/>
        <w:ind w:left="810" w:hanging="360"/>
        <w:textAlignment w:val="baseline"/>
        <w:rPr>
          <w:rFonts w:ascii="Arial" w:hAnsi="Arial" w:cs="Arial"/>
          <w:b/>
          <w:bCs/>
          <w:color w:val="212121"/>
          <w:shd w:val="clear" w:color="auto" w:fill="FFFFFF"/>
        </w:rPr>
      </w:pPr>
      <w:bookmarkStart w:id="11" w:name="_Hlk162885111"/>
      <w:r w:rsidRPr="000F3C27">
        <w:rPr>
          <w:rFonts w:ascii="Arial" w:hAnsi="Arial" w:cs="Arial"/>
          <w:b/>
          <w:bCs/>
          <w:color w:val="212121"/>
          <w:shd w:val="clear" w:color="auto" w:fill="FFFFFF"/>
        </w:rPr>
        <w:t>Lek N, Yan W, Zhang Y, Wang Q, Cheung YB. Indices of central and general obesity and cardiometabolic risk among adolescents in three ethnic groups in north-west China. Ann Hum Biol. 2016;43(1):18-24. doi: 10.3109/03014460.2015.1014418. Epub 2015 Oct 2. PMID: 26431471.</w:t>
      </w:r>
    </w:p>
    <w:bookmarkEnd w:id="11"/>
    <w:p w14:paraId="091EA39C" w14:textId="77777777" w:rsidR="00C2725C" w:rsidRPr="00264699" w:rsidRDefault="00C2725C" w:rsidP="00C2725C">
      <w:pPr>
        <w:numPr>
          <w:ilvl w:val="0"/>
          <w:numId w:val="2"/>
        </w:numPr>
        <w:pBdr>
          <w:top w:val="nil"/>
          <w:left w:val="nil"/>
          <w:bottom w:val="nil"/>
          <w:right w:val="nil"/>
          <w:between w:val="nil"/>
        </w:pBdr>
        <w:shd w:val="clear" w:color="auto" w:fill="FFFFFF"/>
        <w:spacing w:beforeAutospacing="1" w:afterAutospacing="1" w:line="270" w:lineRule="atLeast"/>
        <w:ind w:left="810" w:hanging="360"/>
        <w:textAlignment w:val="baseline"/>
        <w:rPr>
          <w:rFonts w:ascii="Arial" w:hAnsi="Arial" w:cs="Arial"/>
          <w:b/>
          <w:bCs/>
          <w:color w:val="212121"/>
          <w:shd w:val="clear" w:color="auto" w:fill="FFFFFF"/>
        </w:rPr>
      </w:pPr>
      <w:r w:rsidRPr="00264699">
        <w:rPr>
          <w:rFonts w:ascii="Arial" w:hAnsi="Arial" w:cs="Arial"/>
          <w:b/>
          <w:bCs/>
          <w:color w:val="212121"/>
          <w:shd w:val="clear" w:color="auto" w:fill="FFFFFF"/>
        </w:rPr>
        <w:t>Thomson CA, Garcia DO, Wertheim BC, Hingle MD, Bea JW, Zaslavsky O, Caire-Juvera G, Rohan T, Vitolins MZ, Thompson PA, Lewis CE. Body shape, adiposity index, and mortality in postmenopausal women: Findings from the Women's Health Initiative. Obesity (Silver Spring). 2016 May;24(5):1061-9. doi: 10.1002/oby.21461. Epub 2016 Mar 15. PMID: 26991923; PMCID: PMC5014350.</w:t>
      </w:r>
    </w:p>
    <w:p w14:paraId="77773F75" w14:textId="77777777" w:rsidR="003B3D2F" w:rsidRPr="003C2FEA" w:rsidRDefault="003B3D2F">
      <w:pPr>
        <w:numPr>
          <w:ilvl w:val="0"/>
          <w:numId w:val="2"/>
        </w:numPr>
        <w:pBdr>
          <w:top w:val="nil"/>
          <w:left w:val="nil"/>
          <w:bottom w:val="nil"/>
          <w:right w:val="nil"/>
          <w:between w:val="nil"/>
        </w:pBdr>
        <w:shd w:val="solid" w:color="FFFFFF" w:fill="auto"/>
        <w:spacing w:before="90" w:beforeAutospacing="1" w:afterAutospacing="1" w:line="270" w:lineRule="atLeast"/>
        <w:ind w:left="810" w:hanging="360"/>
        <w:rPr>
          <w:rFonts w:ascii="Arial" w:hAnsi="Arial" w:cs="Arial"/>
          <w:b/>
          <w:bCs/>
        </w:rPr>
      </w:pPr>
      <w:r w:rsidRPr="003C2FEA">
        <w:rPr>
          <w:rFonts w:ascii="Arial" w:hAnsi="Arial" w:cs="Arial"/>
          <w:b/>
          <w:bCs/>
          <w:color w:val="212121"/>
          <w:shd w:val="clear" w:color="auto" w:fill="FFFFFF"/>
        </w:rPr>
        <w:t>Liu PJ, Ma F, Lou HP, Zhu YN. Comparison of the ability to identify cardiometabolic risk factors between two new body indices and waist-to-height ratio among Chinese adults with normal BMI and waist circumference. Public Health Nutr. 2017 Apr;20(6):984-991. doi: 10.1017/S1368980016003281. Epub 2016 Dec 19. PMID: 27989263.</w:t>
      </w:r>
      <w:r w:rsidRPr="003C2FEA">
        <w:rPr>
          <w:rFonts w:ascii="Arial" w:hAnsi="Arial" w:cs="Arial"/>
          <w:b/>
          <w:bCs/>
          <w:shd w:val="clear" w:color="auto" w:fill="FFFFFF"/>
        </w:rPr>
        <w:t xml:space="preserve"> </w:t>
      </w:r>
    </w:p>
    <w:p w14:paraId="34CA56A7" w14:textId="77777777" w:rsidR="008D6CF2" w:rsidRPr="00725177" w:rsidRDefault="00CF278D">
      <w:pPr>
        <w:numPr>
          <w:ilvl w:val="0"/>
          <w:numId w:val="2"/>
        </w:numPr>
        <w:pBdr>
          <w:top w:val="nil"/>
          <w:left w:val="nil"/>
          <w:bottom w:val="nil"/>
          <w:right w:val="nil"/>
          <w:between w:val="nil"/>
        </w:pBdr>
        <w:shd w:val="solid" w:color="FFFFFF" w:fill="auto"/>
        <w:spacing w:before="90" w:beforeAutospacing="1" w:afterAutospacing="1" w:line="270" w:lineRule="atLeast"/>
        <w:ind w:left="810" w:hanging="360"/>
        <w:rPr>
          <w:rFonts w:ascii="Arial" w:hAnsi="Arial" w:cs="Arial"/>
          <w:b/>
          <w:bCs/>
        </w:rPr>
      </w:pPr>
      <w:r w:rsidRPr="00725177">
        <w:rPr>
          <w:rFonts w:ascii="Arial" w:hAnsi="Arial" w:cs="Arial"/>
          <w:b/>
          <w:bCs/>
          <w:shd w:val="clear" w:color="auto" w:fill="FFFFFF"/>
        </w:rPr>
        <w:t>Zerf, M. (2017). Obesity degrees and their relationships with weakness of musculoskeletal system among the obese housewife.</w:t>
      </w:r>
      <w:r w:rsidRPr="00725177">
        <w:rPr>
          <w:rStyle w:val="apple-converted-space"/>
          <w:rFonts w:ascii="Arial" w:hAnsi="Arial" w:cs="Arial"/>
          <w:b/>
          <w:bCs/>
          <w:shd w:val="clear" w:color="auto" w:fill="FFFFFF"/>
        </w:rPr>
        <w:t> </w:t>
      </w:r>
      <w:r w:rsidRPr="00725177">
        <w:rPr>
          <w:rFonts w:ascii="Arial" w:hAnsi="Arial" w:cs="Arial"/>
          <w:b/>
          <w:bCs/>
          <w:i/>
          <w:iCs/>
          <w:shd w:val="clear" w:color="auto" w:fill="FFFFFF"/>
        </w:rPr>
        <w:t>Saudi Journal of Sports Medicine</w:t>
      </w:r>
      <w:r w:rsidRPr="00725177">
        <w:rPr>
          <w:rFonts w:ascii="Arial" w:hAnsi="Arial" w:cs="Arial"/>
          <w:b/>
          <w:bCs/>
          <w:shd w:val="clear" w:color="auto" w:fill="FFFFFF"/>
        </w:rPr>
        <w:t>,</w:t>
      </w:r>
      <w:r w:rsidRPr="00725177">
        <w:rPr>
          <w:rStyle w:val="apple-converted-space"/>
          <w:rFonts w:ascii="Arial" w:hAnsi="Arial" w:cs="Arial"/>
          <w:b/>
          <w:bCs/>
          <w:shd w:val="clear" w:color="auto" w:fill="FFFFFF"/>
        </w:rPr>
        <w:t> </w:t>
      </w:r>
      <w:r w:rsidRPr="00725177">
        <w:rPr>
          <w:rFonts w:ascii="Arial" w:hAnsi="Arial" w:cs="Arial"/>
          <w:b/>
          <w:bCs/>
          <w:i/>
          <w:iCs/>
          <w:shd w:val="clear" w:color="auto" w:fill="FFFFFF"/>
        </w:rPr>
        <w:t>17</w:t>
      </w:r>
      <w:r w:rsidRPr="00725177">
        <w:rPr>
          <w:rFonts w:ascii="Arial" w:hAnsi="Arial" w:cs="Arial"/>
          <w:b/>
          <w:bCs/>
          <w:shd w:val="clear" w:color="auto" w:fill="FFFFFF"/>
        </w:rPr>
        <w:t>(1), 7.</w:t>
      </w:r>
    </w:p>
    <w:p w14:paraId="516B14EA" w14:textId="77777777" w:rsidR="008D6CF2" w:rsidRPr="00725177" w:rsidRDefault="00CF278D">
      <w:pPr>
        <w:numPr>
          <w:ilvl w:val="0"/>
          <w:numId w:val="2"/>
        </w:numPr>
        <w:pBdr>
          <w:top w:val="nil"/>
          <w:left w:val="nil"/>
          <w:bottom w:val="nil"/>
          <w:right w:val="nil"/>
          <w:between w:val="nil"/>
        </w:pBdr>
        <w:shd w:val="solid" w:color="FFFFFF" w:fill="auto"/>
        <w:spacing w:beforeAutospacing="1" w:after="450" w:afterAutospacing="1" w:line="270" w:lineRule="atLeast"/>
        <w:ind w:left="810" w:hanging="360"/>
        <w:rPr>
          <w:rFonts w:ascii="Arial" w:hAnsi="Arial" w:cs="Arial"/>
          <w:b/>
          <w:bCs/>
        </w:rPr>
      </w:pPr>
      <w:r w:rsidRPr="00725177">
        <w:rPr>
          <w:rFonts w:ascii="Arial" w:hAnsi="Arial" w:cs="Arial"/>
          <w:b/>
          <w:bCs/>
          <w:shd w:val="clear" w:color="auto" w:fill="FFFFFF"/>
        </w:rPr>
        <w:t>Mohammed, Z., Ali, B., Idris, M. M., Hamzaoui, H., &amp; Messaliti, L. (2016). Impact of fat mass distribution body shapes on muscles strength and the joints pain.</w:t>
      </w:r>
      <w:r w:rsidRPr="00725177">
        <w:rPr>
          <w:rStyle w:val="apple-converted-space"/>
          <w:rFonts w:ascii="Arial" w:hAnsi="Arial" w:cs="Arial"/>
          <w:b/>
          <w:bCs/>
          <w:shd w:val="clear" w:color="auto" w:fill="FFFFFF"/>
        </w:rPr>
        <w:t> </w:t>
      </w:r>
      <w:r w:rsidRPr="00725177">
        <w:rPr>
          <w:rFonts w:ascii="Arial" w:hAnsi="Arial" w:cs="Arial"/>
          <w:b/>
          <w:bCs/>
          <w:i/>
          <w:iCs/>
          <w:shd w:val="clear" w:color="auto" w:fill="FFFFFF"/>
        </w:rPr>
        <w:t>BLDE University Journal of Health Sciences</w:t>
      </w:r>
      <w:r w:rsidRPr="00725177">
        <w:rPr>
          <w:rFonts w:ascii="Arial" w:hAnsi="Arial" w:cs="Arial"/>
          <w:b/>
          <w:bCs/>
          <w:shd w:val="clear" w:color="auto" w:fill="FFFFFF"/>
        </w:rPr>
        <w:t>,</w:t>
      </w:r>
      <w:r w:rsidRPr="00725177">
        <w:rPr>
          <w:rStyle w:val="apple-converted-space"/>
          <w:rFonts w:ascii="Arial" w:hAnsi="Arial" w:cs="Arial"/>
          <w:b/>
          <w:bCs/>
          <w:shd w:val="clear" w:color="auto" w:fill="FFFFFF"/>
        </w:rPr>
        <w:t> </w:t>
      </w:r>
      <w:r w:rsidRPr="00725177">
        <w:rPr>
          <w:rFonts w:ascii="Arial" w:hAnsi="Arial" w:cs="Arial"/>
          <w:b/>
          <w:bCs/>
          <w:i/>
          <w:iCs/>
          <w:shd w:val="clear" w:color="auto" w:fill="FFFFFF"/>
        </w:rPr>
        <w:t>1</w:t>
      </w:r>
      <w:r w:rsidRPr="00725177">
        <w:rPr>
          <w:rFonts w:ascii="Arial" w:hAnsi="Arial" w:cs="Arial"/>
          <w:b/>
          <w:bCs/>
          <w:shd w:val="clear" w:color="auto" w:fill="FFFFFF"/>
        </w:rPr>
        <w:t>(2), 81.</w:t>
      </w:r>
    </w:p>
    <w:p w14:paraId="140E4375" w14:textId="77777777" w:rsidR="003B3D2F" w:rsidRPr="003B3D2F" w:rsidRDefault="003B3D2F">
      <w:pPr>
        <w:numPr>
          <w:ilvl w:val="0"/>
          <w:numId w:val="2"/>
        </w:numPr>
        <w:pBdr>
          <w:top w:val="nil"/>
          <w:left w:val="nil"/>
          <w:bottom w:val="nil"/>
          <w:right w:val="nil"/>
          <w:between w:val="nil"/>
        </w:pBdr>
        <w:shd w:val="solid" w:color="FFFFFF" w:fill="auto"/>
        <w:spacing w:beforeAutospacing="1" w:after="450" w:afterAutospacing="1" w:line="270" w:lineRule="atLeast"/>
        <w:ind w:left="810" w:hanging="360"/>
        <w:rPr>
          <w:rFonts w:ascii="Arial" w:hAnsi="Arial" w:cs="Arial"/>
        </w:rPr>
      </w:pPr>
      <w:r w:rsidRPr="003B3D2F">
        <w:rPr>
          <w:rFonts w:ascii="Arial" w:hAnsi="Arial" w:cs="Arial"/>
          <w:b/>
          <w:bCs/>
          <w:color w:val="212121"/>
          <w:shd w:val="clear" w:color="auto" w:fill="FFFFFF"/>
        </w:rPr>
        <w:t>Janghorbani M, Aminorroaya A, Amini M. Comparison of Different Obesity Indices for Predicting Incident Hypertension. High Blood Press Cardiovasc Prev. 2017 Jun;24(2):157-166. doi: 10.1007/s40292-017-0186-3. Epub 2017 Feb 4. PMID: 28160265</w:t>
      </w:r>
      <w:r>
        <w:rPr>
          <w:rFonts w:ascii="Segoe UI" w:hAnsi="Segoe UI" w:cs="Segoe UI"/>
          <w:color w:val="212121"/>
          <w:sz w:val="34"/>
          <w:szCs w:val="34"/>
          <w:shd w:val="clear" w:color="auto" w:fill="FFFFFF"/>
        </w:rPr>
        <w:t>.</w:t>
      </w:r>
    </w:p>
    <w:p w14:paraId="023E88F1" w14:textId="77777777" w:rsidR="006340D5" w:rsidRPr="006340D5" w:rsidRDefault="006340D5">
      <w:pPr>
        <w:numPr>
          <w:ilvl w:val="0"/>
          <w:numId w:val="2"/>
        </w:numPr>
        <w:pBdr>
          <w:top w:val="nil"/>
          <w:left w:val="nil"/>
          <w:bottom w:val="nil"/>
          <w:right w:val="nil"/>
          <w:between w:val="nil"/>
        </w:pBdr>
        <w:shd w:val="solid" w:color="FFFFFF" w:fill="auto"/>
        <w:spacing w:beforeAutospacing="1" w:after="450" w:afterAutospacing="1" w:line="270" w:lineRule="atLeast"/>
        <w:ind w:left="810" w:hanging="360"/>
        <w:rPr>
          <w:rFonts w:ascii="Arial" w:hAnsi="Arial" w:cs="Arial"/>
        </w:rPr>
      </w:pPr>
      <w:r w:rsidRPr="006340D5">
        <w:rPr>
          <w:rFonts w:ascii="Arial" w:hAnsi="Arial" w:cs="Arial"/>
          <w:b/>
          <w:bCs/>
          <w:color w:val="212121"/>
          <w:shd w:val="clear" w:color="auto" w:fill="FFFFFF"/>
        </w:rPr>
        <w:t>Zaid M, Ameer F, Munir R, Rashid R, Farooq N, Hasnain S, Zaidi N. Anthropometric and metabolic indices in assessment of type and severity of dyslipidemia. J Physiol Anthropol. 2017 Feb 28;36(1):19. doi: 10.1186/s40101-017-0134-x. Erratum in: J Physiol Anthropol. 2017 Nov 22;36(1):40. PMID: 28241855</w:t>
      </w:r>
      <w:r>
        <w:rPr>
          <w:rFonts w:ascii="Segoe UI" w:hAnsi="Segoe UI" w:cs="Segoe UI"/>
          <w:color w:val="212121"/>
          <w:sz w:val="34"/>
          <w:szCs w:val="34"/>
          <w:shd w:val="clear" w:color="auto" w:fill="FFFFFF"/>
        </w:rPr>
        <w:t xml:space="preserve">; </w:t>
      </w:r>
      <w:r w:rsidRPr="006340D5">
        <w:rPr>
          <w:rFonts w:ascii="Arial" w:hAnsi="Arial" w:cs="Arial"/>
          <w:b/>
          <w:bCs/>
          <w:color w:val="212121"/>
          <w:shd w:val="clear" w:color="auto" w:fill="FFFFFF"/>
        </w:rPr>
        <w:t>PMCID: PMC5330152</w:t>
      </w:r>
    </w:p>
    <w:p w14:paraId="34184A30" w14:textId="77777777" w:rsidR="006340D5" w:rsidRDefault="006340D5">
      <w:pPr>
        <w:numPr>
          <w:ilvl w:val="0"/>
          <w:numId w:val="2"/>
        </w:numPr>
        <w:pBdr>
          <w:top w:val="nil"/>
          <w:left w:val="nil"/>
          <w:bottom w:val="nil"/>
          <w:right w:val="nil"/>
          <w:between w:val="nil"/>
        </w:pBdr>
        <w:shd w:val="solid" w:color="FFFFFF" w:fill="auto"/>
        <w:spacing w:beforeAutospacing="1" w:after="450" w:afterAutospacing="1" w:line="270" w:lineRule="atLeast"/>
        <w:ind w:left="810" w:hanging="360"/>
        <w:rPr>
          <w:rFonts w:ascii="Arial" w:hAnsi="Arial" w:cs="Arial"/>
        </w:rPr>
      </w:pPr>
      <w:r>
        <w:rPr>
          <w:rFonts w:ascii="Segoe UI" w:hAnsi="Segoe UI" w:cs="Segoe UI"/>
          <w:color w:val="212121"/>
          <w:sz w:val="34"/>
          <w:szCs w:val="34"/>
          <w:shd w:val="clear" w:color="auto" w:fill="FFFFFF"/>
        </w:rPr>
        <w:t>.</w:t>
      </w:r>
      <w:r w:rsidRPr="006340D5">
        <w:rPr>
          <w:rFonts w:ascii="Arial" w:hAnsi="Arial" w:cs="Arial"/>
          <w:b/>
          <w:bCs/>
          <w:color w:val="212121"/>
          <w:shd w:val="clear" w:color="auto" w:fill="FFFFFF"/>
        </w:rPr>
        <w:t>Hardy DS, Stallings DT, Garvin JT, Gachupin FC, Xu H, Racette SB. Anthropometric discriminators of type 2 diabetes among White and Black American adults. J Diabetes. 2017 Mar;9(3):296-307. doi: 10.1111/1753-0407.12416. Epub 2016 Jul 12. PMID: 27106521; PMCID: PMC5079832.</w:t>
      </w:r>
      <w:r>
        <w:rPr>
          <w:rFonts w:ascii="Arial" w:hAnsi="Arial" w:cs="Arial"/>
        </w:rPr>
        <w:t xml:space="preserve"> </w:t>
      </w:r>
    </w:p>
    <w:p w14:paraId="22E2D59B" w14:textId="77777777" w:rsidR="008D6CF2" w:rsidRDefault="00CF278D">
      <w:pPr>
        <w:numPr>
          <w:ilvl w:val="0"/>
          <w:numId w:val="2"/>
        </w:numPr>
        <w:pBdr>
          <w:top w:val="nil"/>
          <w:left w:val="nil"/>
          <w:bottom w:val="nil"/>
          <w:right w:val="nil"/>
          <w:between w:val="nil"/>
        </w:pBdr>
        <w:shd w:val="solid" w:color="FFFFFF" w:fill="auto"/>
        <w:spacing w:beforeAutospacing="1" w:after="450" w:afterAutospacing="1" w:line="270" w:lineRule="atLeast"/>
        <w:ind w:left="810" w:hanging="360"/>
        <w:rPr>
          <w:rFonts w:ascii="Arial" w:hAnsi="Arial" w:cs="Arial"/>
        </w:rPr>
      </w:pPr>
      <w:r>
        <w:rPr>
          <w:rFonts w:ascii="Arial" w:hAnsi="Arial" w:cs="Arial"/>
        </w:rPr>
        <w:t>Zerf Mohammed, Atouti Noureddine, Ben Farouk Abdullah. Abdominal obesity and their association with total body: fat distribution and composition. Case of Algerian teenager male high school students. Physical education of students, 2017;21(3):146–151. doi:10.15561/20755279.2017.0308</w:t>
      </w:r>
    </w:p>
    <w:p w14:paraId="73294E55" w14:textId="77777777" w:rsidR="008D6CF2" w:rsidRPr="00264699" w:rsidRDefault="00CF278D">
      <w:pPr>
        <w:numPr>
          <w:ilvl w:val="0"/>
          <w:numId w:val="2"/>
        </w:numPr>
        <w:pBdr>
          <w:top w:val="nil"/>
          <w:left w:val="nil"/>
          <w:bottom w:val="nil"/>
          <w:right w:val="nil"/>
          <w:between w:val="nil"/>
        </w:pBdr>
        <w:shd w:val="solid" w:color="FFFFFF" w:fill="auto"/>
        <w:spacing w:beforeAutospacing="1" w:afterAutospacing="1"/>
        <w:ind w:left="810" w:hanging="360"/>
        <w:rPr>
          <w:rFonts w:ascii="Arial" w:hAnsi="Arial" w:cs="Arial"/>
          <w:b/>
          <w:bCs/>
        </w:rPr>
      </w:pPr>
      <w:r>
        <w:rPr>
          <w:rStyle w:val="apple-converted-space"/>
          <w:rFonts w:ascii="Arial" w:hAnsi="Arial" w:cs="Arial"/>
          <w:b/>
          <w:bCs/>
          <w:shd w:val="clear" w:color="auto" w:fill="FFFFFF"/>
        </w:rPr>
        <w:t> </w:t>
      </w:r>
      <w:r w:rsidRPr="00264699">
        <w:rPr>
          <w:rFonts w:ascii="Arial" w:hAnsi="Arial" w:cs="Arial"/>
          <w:b/>
          <w:bCs/>
          <w:shd w:val="clear" w:color="auto" w:fill="FFFFFF"/>
        </w:rPr>
        <w:t xml:space="preserve">Sato Y, Fujimoto S, Konta T, Iseki K, Moriyama T, Yamagata K, et al. (2017) Body shape index: Sex-specific differences in predictive power for all-cause mortality in the Japanese population. PLoS ONE 12(5): e0177779. https://doi.org/10.1371/journal.pone.0177779 </w:t>
      </w:r>
    </w:p>
    <w:p w14:paraId="12AF0778" w14:textId="77777777" w:rsidR="004C3E74" w:rsidRPr="00623C63" w:rsidRDefault="004C3E74" w:rsidP="004C3E74">
      <w:pPr>
        <w:pStyle w:val="PlainText"/>
        <w:numPr>
          <w:ilvl w:val="0"/>
          <w:numId w:val="2"/>
        </w:numPr>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623C63">
        <w:rPr>
          <w:rFonts w:ascii="Arial" w:hAnsi="Arial" w:cs="Arial"/>
          <w:b/>
          <w:bCs/>
          <w:color w:val="212121"/>
          <w:sz w:val="24"/>
          <w:szCs w:val="24"/>
          <w:shd w:val="clear" w:color="auto" w:fill="FFFFFF"/>
        </w:rPr>
        <w:t>Park JK, Lim Y, Lee H, Kim TJ, Choi YH, Min YW, Min BH, Lee JH, Rhee PL, Kim JJ. Comparison of anthropometric measurements associated with the risk of endoscopic erosive esophagitis: A cross-sectional study. Obes Res Clin Pract. 2017 Nov-Dec;11(6):694-702. doi: 10.1016/j.orcp.2017.04.005. Epub 2017 Apr 25. PMID: 28455224.</w:t>
      </w:r>
    </w:p>
    <w:p w14:paraId="5FBE5258" w14:textId="77777777" w:rsidR="004C3E74" w:rsidRPr="004C3E74" w:rsidRDefault="00CF278D" w:rsidP="004C3E74">
      <w:pPr>
        <w:numPr>
          <w:ilvl w:val="0"/>
          <w:numId w:val="2"/>
        </w:numPr>
        <w:pBdr>
          <w:top w:val="nil"/>
          <w:left w:val="nil"/>
          <w:bottom w:val="nil"/>
          <w:right w:val="nil"/>
          <w:between w:val="nil"/>
        </w:pBdr>
        <w:shd w:val="solid" w:color="FFFFFF" w:fill="auto"/>
        <w:spacing w:beforeAutospacing="1" w:afterAutospacing="1"/>
        <w:ind w:left="810" w:firstLine="300"/>
        <w:rPr>
          <w:rFonts w:ascii="Arial" w:hAnsi="Arial" w:cs="Arial"/>
          <w:b/>
          <w:bCs/>
        </w:rPr>
      </w:pPr>
      <w:r w:rsidRPr="004C3E74">
        <w:rPr>
          <w:rFonts w:ascii="Arial" w:hAnsi="Arial" w:cs="Arial"/>
        </w:rPr>
        <w:t xml:space="preserve"> </w:t>
      </w:r>
      <w:hyperlink r:id="rId20" w:history="1">
        <w:r w:rsidRPr="004C3E74">
          <w:rPr>
            <w:rStyle w:val="Hyperlink"/>
            <w:rFonts w:ascii="Arial" w:hAnsi="Arial" w:cs="Arial"/>
            <w:b/>
            <w:color w:val="auto"/>
            <w:u w:val="none"/>
          </w:rPr>
          <w:t>Jia Zhang</w:t>
        </w:r>
      </w:hyperlink>
      <w:r w:rsidRPr="004C3E74">
        <w:rPr>
          <w:rFonts w:ascii="Arial" w:hAnsi="Arial" w:cs="Arial"/>
          <w:b/>
        </w:rPr>
        <w:t>,</w:t>
      </w:r>
      <w:hyperlink r:id="rId21" w:history="1">
        <w:r w:rsidRPr="004C3E74">
          <w:rPr>
            <w:rStyle w:val="Hyperlink"/>
            <w:rFonts w:ascii="Arial" w:hAnsi="Arial" w:cs="Arial"/>
            <w:b/>
            <w:color w:val="auto"/>
            <w:u w:val="none"/>
          </w:rPr>
          <w:t>Lizheng Fang</w:t>
        </w:r>
      </w:hyperlink>
      <w:r w:rsidRPr="004C3E74">
        <w:rPr>
          <w:rFonts w:ascii="Arial" w:hAnsi="Arial" w:cs="Arial"/>
          <w:b/>
        </w:rPr>
        <w:t xml:space="preserve"> </w:t>
      </w:r>
      <w:hyperlink r:id="rId22" w:history="1">
        <w:r w:rsidRPr="004C3E74">
          <w:rPr>
            <w:rStyle w:val="Hyperlink"/>
            <w:rFonts w:ascii="Arial" w:hAnsi="Arial" w:cs="Arial"/>
            <w:b/>
            <w:color w:val="auto"/>
            <w:u w:val="none"/>
          </w:rPr>
          <w:t>Lifeng Qiu</w:t>
        </w:r>
      </w:hyperlink>
      <w:r w:rsidRPr="004C3E74">
        <w:rPr>
          <w:rFonts w:ascii="Arial" w:hAnsi="Arial" w:cs="Arial"/>
          <w:b/>
        </w:rPr>
        <w:t xml:space="preserve"> </w:t>
      </w:r>
      <w:hyperlink r:id="rId23" w:history="1">
        <w:r w:rsidRPr="004C3E74">
          <w:rPr>
            <w:rStyle w:val="Hyperlink"/>
            <w:rFonts w:ascii="Arial" w:hAnsi="Arial" w:cs="Arial"/>
            <w:b/>
            <w:color w:val="auto"/>
            <w:u w:val="none"/>
          </w:rPr>
          <w:t>Lijuan Huang</w:t>
        </w:r>
      </w:hyperlink>
      <w:r w:rsidRPr="004C3E74">
        <w:rPr>
          <w:rFonts w:ascii="Arial" w:hAnsi="Arial" w:cs="Arial"/>
          <w:b/>
        </w:rPr>
        <w:t xml:space="preserve"> </w:t>
      </w:r>
      <w:hyperlink r:id="rId24" w:history="1">
        <w:r w:rsidRPr="004C3E74">
          <w:rPr>
            <w:rStyle w:val="Hyperlink"/>
            <w:rFonts w:ascii="Arial" w:hAnsi="Arial" w:cs="Arial"/>
            <w:b/>
            <w:color w:val="auto"/>
            <w:u w:val="none"/>
          </w:rPr>
          <w:t>Wenhua Zhu</w:t>
        </w:r>
      </w:hyperlink>
      <w:r w:rsidRPr="004C3E74">
        <w:rPr>
          <w:rFonts w:ascii="Arial" w:hAnsi="Arial" w:cs="Arial"/>
          <w:b/>
        </w:rPr>
        <w:t xml:space="preserve">, </w:t>
      </w:r>
      <w:hyperlink r:id="rId25" w:history="1">
        <w:r w:rsidRPr="004C3E74">
          <w:rPr>
            <w:rStyle w:val="Hyperlink"/>
            <w:rFonts w:ascii="Arial" w:hAnsi="Arial" w:cs="Arial"/>
            <w:b/>
            <w:color w:val="auto"/>
            <w:u w:val="none"/>
          </w:rPr>
          <w:t>Yunsong Yu</w:t>
        </w:r>
      </w:hyperlink>
      <w:r w:rsidRPr="004C3E74">
        <w:rPr>
          <w:rFonts w:ascii="Arial" w:hAnsi="Arial" w:cs="Arial"/>
          <w:b/>
        </w:rPr>
        <w:t xml:space="preserve">. (2017) Comparison of the ability to identify arterial stiffness between two new anthropometric indices and classical obesity indices in Chinese adults. </w:t>
      </w:r>
      <w:hyperlink r:id="rId26" w:history="1">
        <w:r w:rsidR="004C3E74" w:rsidRPr="006B1E0E">
          <w:rPr>
            <w:rStyle w:val="Hyperlink"/>
            <w:rFonts w:ascii="Arial" w:hAnsi="Arial" w:cs="Arial"/>
            <w:b/>
          </w:rPr>
          <w:t>http://www.atherosclerosis-journal.com/article/S0021-9150(17)30280-0/fulltext</w:t>
        </w:r>
      </w:hyperlink>
    </w:p>
    <w:p w14:paraId="2369EC50" w14:textId="77777777" w:rsidR="008D6CF2" w:rsidRPr="004C3E74" w:rsidRDefault="00CF278D" w:rsidP="004C3E74">
      <w:pPr>
        <w:numPr>
          <w:ilvl w:val="0"/>
          <w:numId w:val="2"/>
        </w:numPr>
        <w:pBdr>
          <w:top w:val="nil"/>
          <w:left w:val="nil"/>
          <w:bottom w:val="nil"/>
          <w:right w:val="nil"/>
          <w:between w:val="nil"/>
        </w:pBdr>
        <w:shd w:val="solid" w:color="FFFFFF" w:fill="auto"/>
        <w:spacing w:beforeAutospacing="1" w:afterAutospacing="1"/>
        <w:ind w:left="810" w:firstLine="300"/>
        <w:rPr>
          <w:rFonts w:ascii="Arial" w:hAnsi="Arial" w:cs="Arial"/>
          <w:b/>
          <w:bCs/>
        </w:rPr>
      </w:pPr>
      <w:r w:rsidRPr="004C3E74">
        <w:rPr>
          <w:rFonts w:ascii="Arial" w:hAnsi="Arial" w:cs="Arial"/>
          <w:b/>
          <w:bCs/>
          <w:shd w:val="clear" w:color="auto" w:fill="FFFFFF"/>
        </w:rPr>
        <w:t>Boniface</w:t>
      </w:r>
      <w:r w:rsidR="004C3E74">
        <w:rPr>
          <w:rFonts w:ascii="Arial" w:hAnsi="Arial" w:cs="Arial"/>
          <w:b/>
          <w:bCs/>
          <w:shd w:val="clear" w:color="auto" w:fill="FFFFFF"/>
        </w:rPr>
        <w:t>, D</w:t>
      </w:r>
      <w:r w:rsidRPr="004C3E74">
        <w:rPr>
          <w:rFonts w:ascii="Arial" w:hAnsi="Arial" w:cs="Arial"/>
          <w:b/>
          <w:bCs/>
          <w:shd w:val="clear" w:color="auto" w:fill="FFFFFF"/>
        </w:rPr>
        <w:t>; A new obesity measure based on relative waist circumference – how useful is it?(2013) David R Boniface. </w:t>
      </w:r>
      <w:r w:rsidRPr="004C3E74">
        <w:rPr>
          <w:rStyle w:val="Emphasis"/>
          <w:rFonts w:ascii="Arial" w:hAnsi="Arial" w:cs="Arial"/>
          <w:b/>
          <w:bCs/>
          <w:shd w:val="clear" w:color="auto" w:fill="FFFFFF"/>
        </w:rPr>
        <w:t>Eur J Public Health</w:t>
      </w:r>
      <w:r w:rsidRPr="004C3E74">
        <w:rPr>
          <w:rFonts w:ascii="Arial" w:hAnsi="Arial" w:cs="Arial"/>
          <w:b/>
          <w:bCs/>
          <w:shd w:val="clear" w:color="auto" w:fill="FFFFFF"/>
        </w:rPr>
        <w:t> 2013; 23 (suppl_1): ckt126.033. doi: 10.1093/eurpub/ckt126.033</w:t>
      </w:r>
    </w:p>
    <w:p w14:paraId="319B7395" w14:textId="77777777" w:rsidR="00F971B2" w:rsidRPr="00264699" w:rsidRDefault="00CF278D" w:rsidP="00F971B2">
      <w:pPr>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rPr>
      </w:pPr>
      <w:r w:rsidRPr="00F971B2">
        <w:rPr>
          <w:rFonts w:ascii="Arial" w:hAnsi="Arial" w:cs="Arial"/>
        </w:rPr>
        <w:t xml:space="preserve"> </w:t>
      </w:r>
      <w:r w:rsidR="00F971B2" w:rsidRPr="00264699">
        <w:rPr>
          <w:rFonts w:ascii="Arial" w:hAnsi="Arial" w:cs="Arial"/>
          <w:b/>
          <w:bCs/>
          <w:color w:val="212121"/>
          <w:shd w:val="clear" w:color="auto" w:fill="FFFFFF"/>
        </w:rPr>
        <w:t>Grant JF, Chittleborough CR, Shi Z, Taylor AW. The association between A Body Shape Index and mortality: Results from an Australian cohort. PLoS One. 2017 Jul 31;12(7):e0181244. doi: 10.1371/journal.pone.0181244. PMID: 28759582; PMCID: PMC5536270.</w:t>
      </w:r>
      <w:r w:rsidR="00F971B2" w:rsidRPr="00264699">
        <w:rPr>
          <w:rFonts w:ascii="Arial" w:hAnsi="Arial" w:cs="Arial"/>
          <w:b/>
          <w:bCs/>
        </w:rPr>
        <w:t xml:space="preserve"> </w:t>
      </w:r>
    </w:p>
    <w:p w14:paraId="33ADEFA6" w14:textId="77777777" w:rsidR="008D6CF2" w:rsidRPr="00264699" w:rsidRDefault="00CF278D" w:rsidP="00F971B2">
      <w:pPr>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rPr>
      </w:pPr>
      <w:r w:rsidRPr="00264699">
        <w:rPr>
          <w:rFonts w:ascii="Arial" w:hAnsi="Arial" w:cs="Arial"/>
          <w:b/>
          <w:bCs/>
        </w:rPr>
        <w:t xml:space="preserve">RÃ¸nn,PF, Lucas M, Laouan S, Elhadji A et al. The obesity-associated risk of cardiovascular disease and all-cause mortality is not lower in Inuit compared to Europeans: A cohort study of Greenlandic Inuit, Nunavik Inuit and Danes. doi: 10.1016/j.atherosclerosis.2017.08.011 http://dx.doi.org/10.1016/j.atherosclerosis.2017.08.011-2017/08/22 </w:t>
      </w:r>
    </w:p>
    <w:p w14:paraId="32CF88F3" w14:textId="77777777" w:rsidR="008D6CF2" w:rsidRDefault="00CF278D">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sz w:val="22"/>
          <w:szCs w:val="22"/>
        </w:rPr>
      </w:pPr>
      <w:r>
        <w:rPr>
          <w:rFonts w:ascii="Arial" w:hAnsi="Arial" w:cs="Arial"/>
          <w:sz w:val="22"/>
          <w:szCs w:val="22"/>
        </w:rPr>
        <w:t>Mohammed Z (2017) Anthropometrics Parameter and Their Superior to Predict the Risks Pain Joints Associated with Body Weight among Sportswomen. J Morphol Anat 1: 105</w:t>
      </w:r>
    </w:p>
    <w:p w14:paraId="5EC59D5B" w14:textId="77777777" w:rsidR="00B75301" w:rsidRPr="00B75301" w:rsidRDefault="00B75301" w:rsidP="004C3E74">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B75301">
        <w:rPr>
          <w:rFonts w:ascii="Arial" w:hAnsi="Arial" w:cs="Arial"/>
          <w:b/>
          <w:bCs/>
          <w:color w:val="212121"/>
          <w:sz w:val="24"/>
          <w:szCs w:val="24"/>
          <w:shd w:val="clear" w:color="auto" w:fill="FFFFFF"/>
        </w:rPr>
        <w:t>He S, Zheng Y, Chen X. Assessing a new hip index as a risk predictor for diabetes mellitus. J Diabetes Investig. 2018 Jul;9(4):799-805. doi: 10.1111/jdi.12756. Epub 2017 Nov 17. PMID: 28963756; PMCID: PMC6031512.</w:t>
      </w:r>
    </w:p>
    <w:p w14:paraId="5E32860C" w14:textId="77777777" w:rsidR="00DC3647" w:rsidRPr="00DC3647" w:rsidRDefault="00DC3647">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sz w:val="24"/>
          <w:szCs w:val="24"/>
        </w:rPr>
      </w:pPr>
      <w:r w:rsidRPr="00DC3647">
        <w:rPr>
          <w:rFonts w:ascii="Arial" w:hAnsi="Arial" w:cs="Arial"/>
          <w:b/>
          <w:bCs/>
          <w:color w:val="212121"/>
          <w:sz w:val="24"/>
          <w:szCs w:val="24"/>
          <w:shd w:val="clear" w:color="auto" w:fill="FFFFFF"/>
        </w:rPr>
        <w:t>Amador C, Xia C, Nagy R, Campbell A, Porteous D, Smith BH, Hastie N, Vitart V, Hayward C, Navarro P, Haley CS. Regional variation in health is predominantly driven by lifestyle rather than genetics. Nat Commun. 2017 Oct 6;8(1):801. doi: 10.1038/s41467-017-00497-5. PMID: 28986520; PMCID: PMC5630587.</w:t>
      </w:r>
    </w:p>
    <w:p w14:paraId="534D59F8" w14:textId="77777777" w:rsidR="008D6CF2" w:rsidRPr="00DC3647" w:rsidRDefault="00CF278D">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sz w:val="24"/>
          <w:szCs w:val="24"/>
        </w:rPr>
      </w:pPr>
      <w:r w:rsidRPr="00DC3647">
        <w:rPr>
          <w:rFonts w:ascii="Arial" w:hAnsi="Arial" w:cs="Arial"/>
          <w:b/>
          <w:bCs/>
          <w:sz w:val="24"/>
          <w:szCs w:val="24"/>
        </w:rPr>
        <w:t>Mona El-Awady, Neveen Abed, A Body Shape Index Versus Body Mass Index in the Assessment of Nutritional Status Among Egyptian Primary School Children Infected with Intestinal Helminthiasis, </w:t>
      </w:r>
      <w:r w:rsidRPr="00DC3647">
        <w:rPr>
          <w:rFonts w:ascii="Arial" w:hAnsi="Arial" w:cs="Arial"/>
          <w:b/>
          <w:bCs/>
          <w:i/>
          <w:iCs/>
          <w:sz w:val="24"/>
          <w:szCs w:val="24"/>
        </w:rPr>
        <w:t>Science Journal of Public Health</w:t>
      </w:r>
      <w:r w:rsidRPr="00DC3647">
        <w:rPr>
          <w:rFonts w:ascii="Arial" w:hAnsi="Arial" w:cs="Arial"/>
          <w:b/>
          <w:bCs/>
          <w:sz w:val="24"/>
          <w:szCs w:val="24"/>
        </w:rPr>
        <w:t>. Special Issue:Malnutrition in Developing Countries. Vol. 5, No. 5-1, 2017, pp. 13-18. doi: 10.11648/j.sjph.s.2017050501.13</w:t>
      </w:r>
    </w:p>
    <w:p w14:paraId="5981503D" w14:textId="77777777" w:rsidR="00B75301" w:rsidRPr="00B75301" w:rsidRDefault="00B75301"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sz w:val="24"/>
          <w:szCs w:val="24"/>
        </w:rPr>
      </w:pPr>
      <w:r w:rsidRPr="00B75301">
        <w:rPr>
          <w:rFonts w:ascii="Arial" w:hAnsi="Arial" w:cs="Arial"/>
          <w:b/>
          <w:bCs/>
          <w:color w:val="212121"/>
          <w:sz w:val="24"/>
          <w:szCs w:val="24"/>
          <w:shd w:val="clear" w:color="auto" w:fill="FFFFFF"/>
        </w:rPr>
        <w:t>Han C, Liu Y, Sun X, Luo X, Zhang L, Wang B, Ren Y, Zhou J, Zhao Y, Zhang D, Liu X, Zhang M, Hu D. Prediction of a new body shape index and body adiposity estimator for development of type 2 diabetes mellitus: The Rural Chinese Cohort Study. Br J Nutr. 2017 Nov;118(10):771-776. doi: 10.1017/S0007114517002859. Epub 2017 Nov 16. PMID: 29143718.</w:t>
      </w:r>
      <w:r w:rsidRPr="00B75301">
        <w:rPr>
          <w:rFonts w:ascii="Arial" w:hAnsi="Arial" w:cs="Arial"/>
          <w:b/>
          <w:bCs/>
          <w:sz w:val="24"/>
          <w:szCs w:val="24"/>
          <w:shd w:val="clear" w:color="auto" w:fill="FFFFFF"/>
        </w:rPr>
        <w:t xml:space="preserve"> </w:t>
      </w:r>
    </w:p>
    <w:p w14:paraId="50F0297F" w14:textId="77777777" w:rsidR="001D49CE" w:rsidRPr="001D49CE" w:rsidRDefault="001D49CE" w:rsidP="001D49CE">
      <w:pPr>
        <w:pStyle w:val="PlainText"/>
        <w:numPr>
          <w:ilvl w:val="0"/>
          <w:numId w:val="2"/>
        </w:numPr>
        <w:pBdr>
          <w:top w:val="nil"/>
          <w:left w:val="nil"/>
          <w:bottom w:val="nil"/>
          <w:right w:val="nil"/>
          <w:between w:val="nil"/>
        </w:pBdr>
        <w:shd w:val="solid" w:color="FFFFFF" w:fill="auto"/>
        <w:spacing w:beforeAutospacing="1" w:afterAutospacing="1"/>
        <w:ind w:left="300" w:hanging="360"/>
        <w:rPr>
          <w:rFonts w:ascii="Arial" w:eastAsia="Times New Roman" w:hAnsi="Arial" w:cs="Arial"/>
          <w:b/>
          <w:bCs/>
          <w:sz w:val="24"/>
          <w:szCs w:val="24"/>
        </w:rPr>
      </w:pPr>
      <w:r w:rsidRPr="001D49CE">
        <w:rPr>
          <w:rFonts w:ascii="Arial" w:hAnsi="Arial" w:cs="Arial"/>
          <w:b/>
          <w:bCs/>
          <w:color w:val="212121"/>
          <w:sz w:val="24"/>
          <w:szCs w:val="24"/>
          <w:shd w:val="clear" w:color="auto" w:fill="FFFFFF"/>
        </w:rPr>
        <w:t>Maessen MF, Eijsvogels TM, Verheggen RJ, Hopman MT, Verbeek AL, de Vegt F. Entering a new era of body indices: the feasibility of a body shape index and body roundness index to identify cardiovascular health status. PLoS One. 2014 Sep 17;9(9):e107212. doi: 10.1371/journal.pone.0107212. PMID: 25229394; PMCID: PMC4167703</w:t>
      </w:r>
      <w:r>
        <w:rPr>
          <w:rFonts w:ascii="Segoe UI" w:hAnsi="Segoe UI" w:cs="Segoe UI"/>
          <w:color w:val="212121"/>
          <w:sz w:val="34"/>
          <w:szCs w:val="34"/>
          <w:shd w:val="clear" w:color="auto" w:fill="FFFFFF"/>
        </w:rPr>
        <w:t>.</w:t>
      </w:r>
      <w:r w:rsidRPr="001D49CE">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(anthropometric measures self reported)</w:t>
      </w:r>
    </w:p>
    <w:p w14:paraId="2874D836" w14:textId="77777777" w:rsidR="001D49CE" w:rsidRPr="001D49CE" w:rsidRDefault="001D49CE" w:rsidP="001D49CE">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1D49CE">
        <w:rPr>
          <w:rFonts w:ascii="Arial" w:hAnsi="Arial" w:cs="Arial"/>
          <w:b/>
          <w:bCs/>
          <w:color w:val="212121"/>
          <w:sz w:val="24"/>
          <w:szCs w:val="24"/>
          <w:shd w:val="clear" w:color="auto" w:fill="FFFFFF"/>
        </w:rPr>
        <w:t xml:space="preserve">Tay L, Leung BP, Wee S, Tay KS, Ali N, Chan M, Lim WS. Association of nutrition and immune-endocrine dysfunction with muscle mass and performance in cognitively impaired older adults. Arch Gerontol Geriatr. 2018 Mar-Apr;75:20-27. doi: 10.1016/j.archger.2017.11.008. Epub 2017 Nov 16. PMID: 29172062. </w:t>
      </w:r>
      <w:r>
        <w:rPr>
          <w:rFonts w:ascii="Arial" w:hAnsi="Arial" w:cs="Arial"/>
          <w:b/>
          <w:bCs/>
          <w:color w:val="212121"/>
          <w:sz w:val="24"/>
          <w:szCs w:val="24"/>
          <w:shd w:val="clear" w:color="auto" w:fill="FFFFFF"/>
        </w:rPr>
        <w:t>– no absi in abstract</w:t>
      </w:r>
    </w:p>
    <w:p w14:paraId="259758C0" w14:textId="77777777" w:rsidR="001D49CE" w:rsidRPr="001D49CE" w:rsidRDefault="001D49CE" w:rsidP="001D49CE">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1D49CE">
        <w:rPr>
          <w:rFonts w:ascii="Arial" w:hAnsi="Arial" w:cs="Arial"/>
          <w:b/>
          <w:bCs/>
          <w:color w:val="212121"/>
          <w:sz w:val="24"/>
          <w:szCs w:val="24"/>
          <w:shd w:val="clear" w:color="auto" w:fill="FFFFFF"/>
        </w:rPr>
        <w:t>Tripolino C, Irace C, Carallo C, Scavelli FB, Gnasso A. Body fat and blood rheology: Evaluation of the association between different adiposity indices and blood viscosity. Clin Hemorheol Microcirc. 2017;65(3):241-248. doi: 10.3233/CH-16172. PMID: 27716654.</w:t>
      </w:r>
      <w:r w:rsidRPr="00020ECB">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 abstract – ABSI result not given )</w:t>
      </w:r>
    </w:p>
    <w:p w14:paraId="3A347C04" w14:textId="77777777" w:rsidR="00020ECB" w:rsidRPr="00020ECB" w:rsidRDefault="00020ECB"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020ECB">
        <w:rPr>
          <w:rFonts w:ascii="Arial" w:hAnsi="Arial" w:cs="Arial"/>
          <w:b/>
          <w:bCs/>
          <w:color w:val="212121"/>
          <w:sz w:val="24"/>
          <w:szCs w:val="24"/>
          <w:shd w:val="clear" w:color="auto" w:fill="FFFFFF"/>
        </w:rPr>
        <w:t>Godoroja DD, Cioc DA. Identification of significant obstructive sleep apnoea in the obese patient: development of the novel DX-OSA score. Rom J Anaesth Intensive Care. 2016 Oct;23(2):111-121. doi: 10.21454/rjaic.7518/232.dxo. PMID: 28913484; PMCID: PMC5505384</w:t>
      </w:r>
      <w:r>
        <w:rPr>
          <w:rFonts w:ascii="Arial" w:hAnsi="Arial" w:cs="Arial"/>
          <w:color w:val="212121"/>
          <w:sz w:val="37"/>
          <w:szCs w:val="37"/>
          <w:shd w:val="clear" w:color="auto" w:fill="FFFFFF"/>
        </w:rPr>
        <w:t>.</w:t>
      </w:r>
      <w:r w:rsidRPr="00B75301">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 xml:space="preserve">(ROC with ABSI </w:t>
      </w:r>
      <w:r>
        <w:rPr>
          <w:rFonts w:ascii="Arial" w:eastAsia="Times New Roman" w:hAnsi="Arial" w:cs="Arial"/>
          <w:b/>
          <w:bCs/>
          <w:sz w:val="24"/>
          <w:szCs w:val="24"/>
        </w:rPr>
        <w:t>– not referenced)</w:t>
      </w:r>
    </w:p>
    <w:p w14:paraId="0A867D1F" w14:textId="77777777" w:rsidR="008D6CF2" w:rsidRPr="00B75301" w:rsidRDefault="00B75301"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B75301">
        <w:rPr>
          <w:rFonts w:ascii="Arial" w:hAnsi="Arial" w:cs="Arial"/>
          <w:b/>
          <w:bCs/>
          <w:color w:val="212121"/>
          <w:sz w:val="24"/>
          <w:szCs w:val="24"/>
          <w:shd w:val="clear" w:color="auto" w:fill="FFFFFF"/>
        </w:rPr>
        <w:t>Rezende FA, Ribeiro AQ, Mingoti SA, Pereira PF, Marins JC, Priore SE, Franceschini SC. Anthropometric patterns of adiposity, hypertension and diabetes mellitus in older adults of Viçosa, Brazil: A population-based study. Geriatr Gerontol Int. 2018 Apr;18(4):584-591. doi: 10.1111/ggi.13219. Epub 2018 Jan 2. PMID: 29292569.</w:t>
      </w:r>
    </w:p>
    <w:p w14:paraId="647AD5AB" w14:textId="77777777" w:rsidR="008D6CF2" w:rsidRPr="00264699" w:rsidRDefault="00CF278D">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264699">
        <w:rPr>
          <w:rFonts w:ascii="Arial" w:hAnsi="Arial" w:cs="Arial"/>
          <w:b/>
          <w:bCs/>
          <w:sz w:val="24"/>
          <w:szCs w:val="24"/>
          <w:shd w:val="clear" w:color="auto" w:fill="FFFFFF"/>
        </w:rPr>
        <w:t>Afsar B, Elsurer R, Kirkpantur A. </w:t>
      </w:r>
      <w:hyperlink r:id="rId27" w:history="1">
        <w:r w:rsidRPr="00264699">
          <w:rPr>
            <w:rStyle w:val="Hyperlink"/>
            <w:rFonts w:ascii="Arial" w:hAnsi="Arial" w:cs="Arial"/>
            <w:b/>
            <w:bCs/>
            <w:color w:val="auto"/>
            <w:sz w:val="24"/>
            <w:szCs w:val="24"/>
            <w:shd w:val="clear" w:color="auto" w:fill="FFFFFF"/>
          </w:rPr>
          <w:t>Body shape index and mortality in hemodialysis patients.</w:t>
        </w:r>
      </w:hyperlink>
      <w:r w:rsidRPr="00264699">
        <w:rPr>
          <w:rFonts w:ascii="Arial" w:hAnsi="Arial" w:cs="Arial"/>
          <w:b/>
          <w:bCs/>
          <w:sz w:val="24"/>
          <w:szCs w:val="24"/>
          <w:shd w:val="clear" w:color="auto" w:fill="FFFFFF"/>
        </w:rPr>
        <w:t> Nutrition. 2013 Oct;29(10):1214-8. doi: 10.1016/j.nut.2013.03.012. Epub 2013 Jul 4. PubMed PMID: 23830741.</w:t>
      </w:r>
    </w:p>
    <w:p w14:paraId="5763DEEE" w14:textId="77777777" w:rsidR="00020ECB" w:rsidRPr="00020ECB" w:rsidRDefault="00020ECB">
      <w:pPr>
        <w:pStyle w:val="Default"/>
        <w:numPr>
          <w:ilvl w:val="0"/>
          <w:numId w:val="2"/>
        </w:numPr>
        <w:ind w:left="810" w:hanging="360"/>
        <w:rPr>
          <w:rFonts w:ascii="Arial" w:hAnsi="Arial" w:cs="Arial"/>
          <w:b/>
          <w:bCs/>
          <w:color w:val="auto"/>
        </w:rPr>
      </w:pPr>
      <w:r w:rsidRPr="00020ECB">
        <w:rPr>
          <w:rFonts w:ascii="Arial" w:hAnsi="Arial" w:cs="Arial"/>
          <w:b/>
          <w:bCs/>
          <w:color w:val="212121"/>
          <w:shd w:val="clear" w:color="auto" w:fill="FFFFFF"/>
        </w:rPr>
        <w:t>Fu S, Luo L, Ye P, Liu Y, Zhu B, Bai Y, Bai J. The abilities of new anthropometric indices in identifying cardiometabolic abnormalities, and influence of residence area and lifestyle on these anthropometric indices in a Chinese community-dwelling population. Clin Interv Aging. 2014 Jan 15;9:179-89. doi: 10.2147/CIA.S54240. PMID: 24477219; PMCID: PMC3897240.</w:t>
      </w:r>
    </w:p>
    <w:p w14:paraId="2D6C3A30" w14:textId="77777777" w:rsidR="00020ECB" w:rsidRDefault="00020ECB">
      <w:pPr>
        <w:pStyle w:val="Default"/>
        <w:numPr>
          <w:ilvl w:val="0"/>
          <w:numId w:val="2"/>
        </w:numPr>
        <w:ind w:left="810" w:hanging="360"/>
        <w:rPr>
          <w:rFonts w:ascii="Arial" w:hAnsi="Arial" w:cs="Arial"/>
          <w:color w:val="auto"/>
        </w:rPr>
      </w:pPr>
      <w:r w:rsidRPr="00020ECB">
        <w:rPr>
          <w:rFonts w:ascii="Arial" w:hAnsi="Arial" w:cs="Arial"/>
          <w:b/>
          <w:bCs/>
          <w:color w:val="212121"/>
          <w:shd w:val="clear" w:color="auto" w:fill="FFFFFF"/>
        </w:rPr>
        <w:t>Santos DA, Silva AM, Matias CN, Magalhães JP, Minderico CS, Thomas DM, Sardinha LB. Utility of novel body indices in predicting fat mass in elite athletes. Nutrition. 2015 Jul-Aug;31(7-8):948-54. doi: 10.1016/j.nut.2015.02.003. Epub 2015 Feb 19. PMID: 26059366</w:t>
      </w:r>
      <w:r>
        <w:rPr>
          <w:rFonts w:ascii="Segoe UI" w:hAnsi="Segoe UI" w:cs="Segoe UI"/>
          <w:color w:val="212121"/>
          <w:sz w:val="34"/>
          <w:szCs w:val="34"/>
          <w:shd w:val="clear" w:color="auto" w:fill="FFFFFF"/>
        </w:rPr>
        <w:t>.</w:t>
      </w:r>
      <w:r>
        <w:rPr>
          <w:rFonts w:ascii="Arial" w:hAnsi="Arial" w:cs="Arial"/>
          <w:color w:val="auto"/>
        </w:rPr>
        <w:t xml:space="preserve"> </w:t>
      </w:r>
    </w:p>
    <w:p w14:paraId="2C01023B" w14:textId="77777777" w:rsidR="008D6CF2" w:rsidRDefault="00CF278D">
      <w:pPr>
        <w:pStyle w:val="Default"/>
        <w:numPr>
          <w:ilvl w:val="0"/>
          <w:numId w:val="2"/>
        </w:numPr>
        <w:ind w:left="810" w:hanging="360"/>
        <w:rPr>
          <w:rFonts w:ascii="Arial" w:hAnsi="Arial" w:cs="Arial"/>
          <w:color w:val="auto"/>
        </w:rPr>
      </w:pPr>
      <w:r>
        <w:rPr>
          <w:rFonts w:ascii="Arial" w:hAnsi="Arial" w:cs="Arial"/>
          <w:color w:val="auto"/>
        </w:rPr>
        <w:t xml:space="preserve">Gawrys W, Zyska A, Ślęzak A.  </w:t>
      </w:r>
      <w:r>
        <w:rPr>
          <w:rFonts w:ascii="Arial" w:hAnsi="Arial" w:cs="Arial"/>
          <w:bCs/>
          <w:color w:val="auto"/>
        </w:rPr>
        <w:t xml:space="preserve">Anthropometric indicators and their applications for assessing population’s health condition. </w:t>
      </w:r>
      <w:r>
        <w:rPr>
          <w:rFonts w:ascii="Arial" w:hAnsi="Arial" w:cs="Arial"/>
          <w:color w:val="auto"/>
        </w:rPr>
        <w:t xml:space="preserve"> </w:t>
      </w:r>
      <w:r>
        <w:rPr>
          <w:rFonts w:ascii="Arial" w:hAnsi="Arial" w:cs="Arial"/>
          <w:bCs/>
          <w:color w:val="auto"/>
        </w:rPr>
        <w:t>Hygeia Public Health 2017, 52(1): 41-47</w:t>
      </w:r>
      <w:r w:rsidR="00020ECB">
        <w:rPr>
          <w:rFonts w:ascii="Arial" w:hAnsi="Arial" w:cs="Arial"/>
          <w:bCs/>
          <w:color w:val="auto"/>
        </w:rPr>
        <w:t xml:space="preserve"> review – not in pub med</w:t>
      </w:r>
    </w:p>
    <w:p w14:paraId="3DBF4D27" w14:textId="77777777" w:rsidR="00020ECB" w:rsidRPr="00020ECB" w:rsidRDefault="00020ECB" w:rsidP="00020ECB">
      <w:pPr>
        <w:pStyle w:val="PlainText"/>
        <w:numPr>
          <w:ilvl w:val="0"/>
          <w:numId w:val="2"/>
        </w:numPr>
        <w:pBdr>
          <w:top w:val="nil"/>
          <w:left w:val="nil"/>
          <w:bottom w:val="nil"/>
          <w:right w:val="nil"/>
          <w:between w:val="nil"/>
        </w:pBdr>
        <w:shd w:val="solid" w:color="FFFFFF" w:fill="auto"/>
        <w:spacing w:beforeAutospacing="1" w:afterAutospacing="1"/>
        <w:ind w:left="300" w:hanging="360"/>
        <w:rPr>
          <w:rFonts w:ascii="Arial" w:eastAsia="Times New Roman" w:hAnsi="Arial" w:cs="Arial"/>
          <w:b/>
          <w:bCs/>
          <w:sz w:val="24"/>
          <w:szCs w:val="24"/>
        </w:rPr>
      </w:pPr>
      <w:r w:rsidRPr="00020ECB">
        <w:rPr>
          <w:rFonts w:ascii="Segoe UI" w:hAnsi="Segoe UI" w:cs="Segoe UI"/>
          <w:color w:val="212121"/>
          <w:sz w:val="34"/>
          <w:szCs w:val="34"/>
          <w:shd w:val="clear" w:color="auto" w:fill="FFFFFF"/>
        </w:rPr>
        <w:t xml:space="preserve"> </w:t>
      </w:r>
      <w:r w:rsidRPr="00020ECB">
        <w:rPr>
          <w:rFonts w:ascii="Arial" w:hAnsi="Arial" w:cs="Arial"/>
          <w:b/>
          <w:bCs/>
          <w:color w:val="212121"/>
          <w:sz w:val="24"/>
          <w:szCs w:val="24"/>
          <w:shd w:val="clear" w:color="auto" w:fill="FFFFFF"/>
        </w:rPr>
        <w:t>Gentile M, Iannuzzo G, Mattiello A, Rubba F, Panico S, Rubba P. Association between body shape index and small dense LDL particles in a cohort of mediterranean women: findings from Progetto ATENA. J Clin Biochem Nutr. 2017 Sep;61(2):130-134. doi: 10.3164/jcbn.17-13. Epub 2017 Aug 11. PMID: 8955130; PMCID: PMC5612817</w:t>
      </w:r>
      <w:r>
        <w:rPr>
          <w:rFonts w:ascii="Segoe UI" w:hAnsi="Segoe UI" w:cs="Segoe UI"/>
          <w:color w:val="212121"/>
          <w:sz w:val="34"/>
          <w:szCs w:val="34"/>
          <w:shd w:val="clear" w:color="auto" w:fill="FFFFFF"/>
        </w:rPr>
        <w:t>.</w:t>
      </w:r>
    </w:p>
    <w:p w14:paraId="6EFFA217" w14:textId="77777777" w:rsidR="008D6CF2" w:rsidRPr="00020ECB" w:rsidRDefault="00CF278D">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020ECB">
        <w:rPr>
          <w:rFonts w:ascii="Arial" w:hAnsi="Arial" w:cs="Arial"/>
          <w:b/>
          <w:bCs/>
          <w:sz w:val="24"/>
          <w:szCs w:val="24"/>
          <w:shd w:val="clear" w:color="auto" w:fill="FFFFFF"/>
        </w:rPr>
        <w:t>Isaura ER, Chen YC, Yang SH. </w:t>
      </w:r>
      <w:hyperlink r:id="rId28" w:history="1">
        <w:r w:rsidRPr="00020ECB">
          <w:rPr>
            <w:rStyle w:val="Hyperlink"/>
            <w:rFonts w:ascii="Arial" w:hAnsi="Arial" w:cs="Arial"/>
            <w:b/>
            <w:bCs/>
            <w:color w:val="auto"/>
            <w:sz w:val="24"/>
            <w:szCs w:val="24"/>
            <w:shd w:val="clear" w:color="auto" w:fill="FFFFFF"/>
          </w:rPr>
          <w:t>The Association of Food Consumption Scores, Body Shape Index, and Hypertension in a Seven-Year Follow-Up among Indonesian Adults: A Longitudinal Study.</w:t>
        </w:r>
      </w:hyperlink>
      <w:r w:rsidRPr="00020ECB">
        <w:rPr>
          <w:rFonts w:ascii="Arial" w:hAnsi="Arial" w:cs="Arial"/>
          <w:b/>
          <w:bCs/>
          <w:sz w:val="24"/>
          <w:szCs w:val="24"/>
          <w:shd w:val="clear" w:color="auto" w:fill="FFFFFF"/>
        </w:rPr>
        <w:t> Int J Environ Res Public Health. 2018 Jan 22;15(1). pii: E175. doi: 10.3390/ijerph15010175. PubMed PMID: 29361793</w:t>
      </w:r>
      <w:r w:rsidRPr="00020ECB">
        <w:rPr>
          <w:rFonts w:ascii="Arial" w:eastAsia="Times New Roman" w:hAnsi="Arial" w:cs="Arial"/>
          <w:b/>
          <w:bCs/>
          <w:sz w:val="24"/>
          <w:szCs w:val="24"/>
          <w:shd w:val="clear" w:color="auto" w:fill="FFFFFF"/>
        </w:rPr>
        <w:t>.</w:t>
      </w:r>
    </w:p>
    <w:p w14:paraId="5FFA2CC9" w14:textId="77777777" w:rsidR="006B0EA1" w:rsidRPr="00020ECB" w:rsidRDefault="00CF278D" w:rsidP="006B0EA1">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sz w:val="24"/>
          <w:szCs w:val="24"/>
        </w:rPr>
      </w:pPr>
      <w:r w:rsidRPr="00020ECB">
        <w:rPr>
          <w:rFonts w:ascii="Arial" w:hAnsi="Arial" w:cs="Arial"/>
          <w:b/>
          <w:bCs/>
          <w:sz w:val="24"/>
          <w:szCs w:val="24"/>
          <w:shd w:val="clear" w:color="auto" w:fill="FFFFFF"/>
        </w:rPr>
        <w:t>Zhang K, Zhao Q, Li Y, Zhen Q, Yu Y, Tao Y, Cheng Y, Liu Y. </w:t>
      </w:r>
      <w:hyperlink r:id="rId29" w:history="1">
        <w:r w:rsidRPr="00020ECB">
          <w:rPr>
            <w:rStyle w:val="Hyperlink"/>
            <w:rFonts w:ascii="Arial" w:hAnsi="Arial" w:cs="Arial"/>
            <w:b/>
            <w:bCs/>
            <w:color w:val="auto"/>
            <w:sz w:val="24"/>
            <w:szCs w:val="24"/>
            <w:shd w:val="clear" w:color="auto" w:fill="FFFFFF"/>
          </w:rPr>
          <w:t>Feasibility of anthropometric indices to identify dyslipidemia among adults in Jilin Province: a cross-sectional study.</w:t>
        </w:r>
      </w:hyperlink>
      <w:r w:rsidRPr="00020ECB">
        <w:rPr>
          <w:rFonts w:ascii="Arial" w:hAnsi="Arial" w:cs="Arial"/>
          <w:b/>
          <w:bCs/>
          <w:sz w:val="24"/>
          <w:szCs w:val="24"/>
          <w:shd w:val="clear" w:color="auto" w:fill="FFFFFF"/>
        </w:rPr>
        <w:t> Lipids Health Dis. 2018 Jan 22;17(1):16. doi: 10.1186/s12944-017-0648-6. PubMed PMID: 29357896.</w:t>
      </w:r>
    </w:p>
    <w:p w14:paraId="1B951288" w14:textId="77777777" w:rsidR="006B0EA1" w:rsidRPr="006B0EA1" w:rsidRDefault="006B0EA1" w:rsidP="006B0EA1">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hAnsi="Arial" w:cs="Arial"/>
          <w:b/>
          <w:bCs/>
        </w:rPr>
      </w:pPr>
      <w:r w:rsidRPr="006B0EA1">
        <w:rPr>
          <w:rFonts w:ascii="Arial" w:hAnsi="Arial" w:cs="Arial"/>
          <w:b/>
          <w:bCs/>
          <w:color w:val="212121"/>
          <w:shd w:val="clear" w:color="auto" w:fill="FFFFFF"/>
        </w:rPr>
        <w:t>Wang F, Chen Y, Chang Y, Sun G, Sun Y. New anthropometric indices or old ones: which perform better in estimating cardiovascular risks in Chinese adults. BMC Cardiovasc Disord. 2018 Jan 30;18(1):14. doi: 10.1186/s12872-018-0754-z. PMID: 29378513; PMCID: PMC5789564.</w:t>
      </w:r>
    </w:p>
    <w:p w14:paraId="40F4BA62" w14:textId="77777777" w:rsidR="006B0EA1" w:rsidRPr="006B0EA1" w:rsidRDefault="006B0EA1">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6B0EA1">
        <w:rPr>
          <w:rFonts w:ascii="Arial" w:hAnsi="Arial" w:cs="Arial"/>
          <w:b/>
          <w:bCs/>
          <w:color w:val="212121"/>
          <w:sz w:val="24"/>
          <w:szCs w:val="24"/>
          <w:shd w:val="clear" w:color="auto" w:fill="FFFFFF"/>
        </w:rPr>
        <w:t>Fuseini AM, Rahimi MH, Mollahosseini M, Yekaninejad MS, Maghbooli Z, Mirzaei K. The Association Between Dietary Glycemic Index and Glycemic Load and a Body Shape and Fat Distribution Among Apparently Healthy Iranian Adults. J Am Coll Nutr. 2018 Jul;37(5):415-422. doi: 10.1080/07315724.2017.1416312. Epub 2018 Mar 13. PMID: 29533150</w:t>
      </w:r>
      <w:r>
        <w:rPr>
          <w:rFonts w:ascii="Segoe UI" w:hAnsi="Segoe UI" w:cs="Segoe UI"/>
          <w:color w:val="212121"/>
          <w:sz w:val="34"/>
          <w:szCs w:val="34"/>
          <w:shd w:val="clear" w:color="auto" w:fill="FFFFFF"/>
        </w:rPr>
        <w:t>.</w:t>
      </w:r>
    </w:p>
    <w:p w14:paraId="079F0651" w14:textId="77777777" w:rsidR="00DE40A6" w:rsidRPr="00DE40A6" w:rsidRDefault="00DE40A6">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DE40A6">
        <w:rPr>
          <w:rFonts w:ascii="Arial" w:hAnsi="Arial" w:cs="Arial"/>
          <w:b/>
          <w:bCs/>
          <w:color w:val="212121"/>
          <w:sz w:val="24"/>
          <w:szCs w:val="24"/>
          <w:shd w:val="clear" w:color="auto" w:fill="FFFFFF"/>
        </w:rPr>
        <w:t xml:space="preserve">Hatami H, Montazeri SA, Hashemi N, Ramezani Tehrani F. Optimal Cutoff Points for Anthropometric Variables to Predict Insulin Resistance in Polycystic Ovary Syndrome. Int J Endocrinol Metab. 2017 Jul 30;15(4):e12353. doi: 10.5812/ijem.12353. PMID: 29344030; PMCID: PMC5750677. </w:t>
      </w:r>
    </w:p>
    <w:p w14:paraId="7AC1F430" w14:textId="77777777" w:rsidR="00DE40A6" w:rsidRPr="00DE40A6" w:rsidRDefault="00DE40A6">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DE40A6">
        <w:rPr>
          <w:rFonts w:ascii="Arial" w:hAnsi="Arial" w:cs="Arial"/>
          <w:b/>
          <w:bCs/>
          <w:color w:val="212121"/>
          <w:sz w:val="24"/>
          <w:szCs w:val="24"/>
          <w:shd w:val="clear" w:color="auto" w:fill="FFFFFF"/>
        </w:rPr>
        <w:t>Choi JR, Ahn SV, Kim JY, Koh SB, Choi EH, Lee GY, Jang YE. Comparison of various anthropometric indices for the identification of a predictor of incident hypertension: the ARIRANG study. J Hum Hypertens. 2018 Apr;32(4):294-300. doi: 10.1038/s41371-018-0043-4. Epub 2018 Mar 27. PMID: 29581555.</w:t>
      </w:r>
    </w:p>
    <w:p w14:paraId="7DC1E06D" w14:textId="77777777" w:rsidR="00DE40A6" w:rsidRPr="00DE40A6" w:rsidRDefault="00DE40A6">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DE40A6">
        <w:rPr>
          <w:rFonts w:ascii="Arial" w:hAnsi="Arial" w:cs="Arial"/>
          <w:b/>
          <w:bCs/>
          <w:color w:val="212121"/>
          <w:sz w:val="24"/>
          <w:szCs w:val="24"/>
          <w:shd w:val="clear" w:color="auto" w:fill="FFFFFF"/>
        </w:rPr>
        <w:t>Wang Q, Xu L, Li J, Sun L, Qin W, Ding G, Zhu J, Zhang J, Yu Z, Xie S. Association of Anthropometric Indices of Obesity with Hypertension in Chinese Elderly: An Analysis of Age and Gender Differences. Int J Environ Res Public Health. 2018 Apr 19;15(4):801. doi: 10.3390/ijerph15040801. PMID: 29671813; PMCID: PMC5923843.</w:t>
      </w:r>
    </w:p>
    <w:p w14:paraId="11CBB3B5" w14:textId="77777777" w:rsidR="008D6CF2" w:rsidRPr="00067C82" w:rsidRDefault="00CF278D">
      <w:pPr>
        <w:pStyle w:val="PlainText"/>
        <w:numPr>
          <w:ilvl w:val="0"/>
          <w:numId w:val="2"/>
        </w:numPr>
        <w:pBdr>
          <w:top w:val="nil"/>
          <w:left w:val="nil"/>
          <w:bottom w:val="nil"/>
          <w:right w:val="nil"/>
          <w:between w:val="nil"/>
        </w:pBdr>
        <w:shd w:val="solid" w:color="FFFFFF" w:fill="auto"/>
        <w:spacing w:beforeAutospacing="1" w:afterAutospacing="1" w:line="270" w:lineRule="atLeast"/>
        <w:ind w:left="300" w:hanging="360"/>
        <w:rPr>
          <w:rFonts w:ascii="Arial" w:eastAsia="Times New Roman" w:hAnsi="Arial" w:cs="Arial"/>
          <w:b/>
          <w:bCs/>
          <w:sz w:val="24"/>
          <w:szCs w:val="24"/>
        </w:rPr>
      </w:pPr>
      <w:r w:rsidRPr="00DE40A6">
        <w:rPr>
          <w:rFonts w:ascii="Arial" w:hAnsi="Arial" w:cs="Arial"/>
          <w:b/>
          <w:bCs/>
          <w:sz w:val="24"/>
          <w:szCs w:val="24"/>
          <w:shd w:val="clear" w:color="auto" w:fill="FFFFFF"/>
        </w:rPr>
        <w:t>Lee DY, Lee MY, Sung KC. </w:t>
      </w:r>
      <w:hyperlink r:id="rId30" w:history="1">
        <w:r w:rsidRPr="00DE40A6">
          <w:rPr>
            <w:rStyle w:val="Hyperlink"/>
            <w:rFonts w:ascii="Arial" w:hAnsi="Arial" w:cs="Arial"/>
            <w:b/>
            <w:bCs/>
            <w:color w:val="auto"/>
            <w:sz w:val="24"/>
            <w:szCs w:val="24"/>
            <w:shd w:val="clear" w:color="auto" w:fill="FFFFFF"/>
          </w:rPr>
          <w:t>Prediction of Mortality with A Body Shape Index in Young Asians: Comparison with Body Mass Index and Waist Circumference.</w:t>
        </w:r>
      </w:hyperlink>
      <w:r w:rsidRPr="00264699">
        <w:rPr>
          <w:rFonts w:ascii="Arial" w:hAnsi="Arial" w:cs="Arial"/>
          <w:b/>
          <w:bCs/>
          <w:sz w:val="24"/>
          <w:szCs w:val="24"/>
          <w:shd w:val="clear" w:color="auto" w:fill="FFFFFF"/>
        </w:rPr>
        <w:t> Obesity (Silver Spring). 2018 May 2. doi: 10.1002/oby.22193. [Epub ahead of print] PubMed PMID: 29719128.</w:t>
      </w:r>
    </w:p>
    <w:p w14:paraId="4EB9CED7" w14:textId="77777777" w:rsidR="00067C82" w:rsidRPr="006746B6" w:rsidRDefault="00067C82" w:rsidP="00067C82">
      <w:pPr>
        <w:pStyle w:val="ListParagraph"/>
        <w:numPr>
          <w:ilvl w:val="0"/>
          <w:numId w:val="2"/>
        </w:numPr>
        <w:rPr>
          <w:rFonts w:ascii="Arial" w:hAnsi="Arial" w:cs="Arial"/>
          <w:b/>
          <w:bCs/>
          <w:color w:val="303030"/>
          <w:sz w:val="24"/>
          <w:szCs w:val="24"/>
          <w:u w:val="single"/>
          <w:shd w:val="clear" w:color="auto" w:fill="FFFFFF"/>
        </w:rPr>
      </w:pPr>
      <w:r w:rsidRPr="00067C82">
        <w:rPr>
          <w:rFonts w:ascii="Arial" w:hAnsi="Arial" w:cs="Arial"/>
          <w:b/>
          <w:bCs/>
          <w:color w:val="212121"/>
          <w:shd w:val="clear" w:color="auto" w:fill="FFFFFF"/>
        </w:rPr>
        <w:t xml:space="preserve">Zhang K, Zhao Q, Li Y, Zhen Q, Yu Y, Tao Y, Cheng Y, Liu Y. Feasibility of </w:t>
      </w:r>
      <w:r w:rsidRPr="006746B6">
        <w:rPr>
          <w:rFonts w:ascii="Arial" w:hAnsi="Arial" w:cs="Arial"/>
          <w:b/>
          <w:bCs/>
          <w:color w:val="212121"/>
          <w:sz w:val="24"/>
          <w:szCs w:val="24"/>
          <w:shd w:val="clear" w:color="auto" w:fill="FFFFFF"/>
        </w:rPr>
        <w:t>anthropometric indices to identify dyslipidemia among adults in Jilin Province: a cross-sectional study. Lipids Health Dis. 2018 Jan 22;17(1):16. doi: 10.1186/s12944-017-0648-6. PMID: 29357896; PMCID: PMC5778621.</w:t>
      </w:r>
    </w:p>
    <w:p w14:paraId="4940EEC3" w14:textId="77777777" w:rsidR="006746B6" w:rsidRPr="006746B6" w:rsidRDefault="006746B6"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6746B6">
        <w:rPr>
          <w:rFonts w:ascii="Arial" w:hAnsi="Arial" w:cs="Arial"/>
          <w:b/>
          <w:bCs/>
          <w:color w:val="212121"/>
          <w:sz w:val="24"/>
          <w:szCs w:val="24"/>
          <w:shd w:val="clear" w:color="auto" w:fill="FFFFFF"/>
        </w:rPr>
        <w:t>Barazzoni R, Gortan Cappellari G, Semolic A, Ius M, Zanetti M, Gabrielli A, Vinci P, Guarnieri G, Simon G. Central adiposity markers, plasma lipid profile and cardiometabolic risk prediction in overweight-obese individuals. Clin Nutr. 2019 Jun;38(3):1171-1179. doi: 10.1016/j.clnu.2018.04.014. Epub 2018 May 8. PMID: 29779870.</w:t>
      </w:r>
      <w:r>
        <w:rPr>
          <w:rFonts w:ascii="Arial" w:hAnsi="Arial" w:cs="Arial"/>
          <w:b/>
          <w:bCs/>
          <w:color w:val="212121"/>
          <w:sz w:val="24"/>
          <w:szCs w:val="24"/>
          <w:shd w:val="clear" w:color="auto" w:fill="FFFFFF"/>
        </w:rPr>
        <w:t xml:space="preserve"> (per abstract neg study/not accessed due to charge</w:t>
      </w:r>
      <w:r w:rsidRPr="006746B6">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w:t>
      </w:r>
    </w:p>
    <w:p w14:paraId="5B1494D1" w14:textId="77777777" w:rsidR="00631217" w:rsidRPr="00631217" w:rsidRDefault="00631217"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6746B6">
        <w:rPr>
          <w:rFonts w:ascii="Arial" w:hAnsi="Arial" w:cs="Arial"/>
          <w:b/>
          <w:bCs/>
          <w:color w:val="212121"/>
          <w:sz w:val="24"/>
          <w:szCs w:val="24"/>
          <w:shd w:val="clear" w:color="auto" w:fill="FFFFFF"/>
        </w:rPr>
        <w:t>Tran NTT, Blizzard CL, Luong KN, Truong NLV, Tran BQ, Otahal P, Nelson M, Magnussen C, Gall S, Bui TV, Srikanth V, Au TB, Ha ST, Phung HN, Tran MH, Callisaya M. The importance of waist</w:t>
      </w:r>
      <w:r w:rsidRPr="00631217">
        <w:rPr>
          <w:rFonts w:ascii="Arial" w:hAnsi="Arial" w:cs="Arial"/>
          <w:b/>
          <w:bCs/>
          <w:color w:val="212121"/>
          <w:sz w:val="24"/>
          <w:szCs w:val="24"/>
          <w:shd w:val="clear" w:color="auto" w:fill="FFFFFF"/>
        </w:rPr>
        <w:t xml:space="preserve"> circumference and body mass index in cross-sectional relationships with risk of cardiovascular disease in Vietnam. PLoS One. 2018 May 29;13(5):e0198202. doi: 10.1371/journal.pone.0198202. PMID: 29813112; PMCID: PMC5973604.</w:t>
      </w:r>
      <w:r w:rsidRPr="002A406F">
        <w:rPr>
          <w:rFonts w:ascii="Arial" w:hAnsi="Arial" w:cs="Arial"/>
          <w:b/>
          <w:bCs/>
          <w:color w:val="212121"/>
          <w:sz w:val="24"/>
          <w:szCs w:val="24"/>
          <w:shd w:val="clear" w:color="auto" w:fill="FFFFFF"/>
        </w:rPr>
        <w:t xml:space="preserve"> </w:t>
      </w:r>
    </w:p>
    <w:p w14:paraId="3F9DF7EF" w14:textId="77777777" w:rsidR="002A406F" w:rsidRPr="002A406F" w:rsidRDefault="002A406F"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2A406F">
        <w:rPr>
          <w:rFonts w:ascii="Arial" w:hAnsi="Arial" w:cs="Arial"/>
          <w:b/>
          <w:bCs/>
          <w:color w:val="212121"/>
          <w:sz w:val="24"/>
          <w:szCs w:val="24"/>
          <w:shd w:val="clear" w:color="auto" w:fill="FFFFFF"/>
        </w:rPr>
        <w:t>Beraldo RA, Meliscki GC, Silva BR, Navarro AM, Bollela VR, Schmidt A, Foss-Freitas MC. Anthropometric measures of central adiposity are highly concordant with predictors of cardiovascular disease risk in HIV patients. Am J Clin Nutr. 2018 Jun 1;107(6):883-893. doi: 10.1093/ajcn/nqy049. PMID: 29868914.</w:t>
      </w:r>
      <w:r w:rsidRPr="0008439D">
        <w:rPr>
          <w:rFonts w:ascii="Arial" w:hAnsi="Arial" w:cs="Arial"/>
          <w:b/>
          <w:bCs/>
          <w:color w:val="212121"/>
          <w:sz w:val="24"/>
          <w:szCs w:val="24"/>
          <w:shd w:val="clear" w:color="auto" w:fill="FFFFFF"/>
        </w:rPr>
        <w:t xml:space="preserve"> </w:t>
      </w:r>
    </w:p>
    <w:p w14:paraId="2A3D55C8" w14:textId="77777777" w:rsidR="0008439D" w:rsidRPr="0008439D" w:rsidRDefault="0008439D"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08439D">
        <w:rPr>
          <w:rFonts w:ascii="Arial" w:hAnsi="Arial" w:cs="Arial"/>
          <w:b/>
          <w:bCs/>
          <w:color w:val="212121"/>
          <w:sz w:val="24"/>
          <w:szCs w:val="24"/>
          <w:shd w:val="clear" w:color="auto" w:fill="FFFFFF"/>
        </w:rPr>
        <w:t xml:space="preserve">Huang HH, Yeh C, Chen JC, Lee TH, Chen SC, Lee WJ, Chen CY. Does bariatric surgery influence plasma levels of fetuin-A and leukocyte cell-derived chemotaxin-2 in patients with type 2 diabetes mellitus? PeerJ. 2018 Jun 12;6:e4884. doi: 10.7717/peerj.4884. PMID: 29910974; PMCID: PMC6003398. </w:t>
      </w:r>
    </w:p>
    <w:p w14:paraId="0E1097DA" w14:textId="77777777" w:rsidR="0008439D" w:rsidRPr="0008439D" w:rsidRDefault="004B070C"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08439D">
        <w:rPr>
          <w:rFonts w:ascii="Arial" w:hAnsi="Arial" w:cs="Arial"/>
          <w:b/>
          <w:bCs/>
          <w:color w:val="212121"/>
          <w:sz w:val="24"/>
          <w:szCs w:val="24"/>
          <w:shd w:val="clear" w:color="auto" w:fill="FFFFFF"/>
        </w:rPr>
        <w:t>Isaura ER, Chen YC, Yang SH. Pathways from Food Consumption Score to Cardiovascular Disease: A Seven-Year Follow-Up Study of Indonesian Adults. Int J Environ Res Public Health. 2018 Jul 24;15(8):1567. doi: 10.3390/ijerph15081567. PMID: 30042353; PMCID: PMC6121947.</w:t>
      </w:r>
    </w:p>
    <w:p w14:paraId="2D9E3088" w14:textId="77777777" w:rsidR="00507FA2" w:rsidRPr="00507FA2" w:rsidRDefault="00507FA2"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08439D">
        <w:rPr>
          <w:rFonts w:ascii="Arial" w:hAnsi="Arial" w:cs="Arial"/>
          <w:b/>
          <w:bCs/>
          <w:color w:val="212121"/>
          <w:sz w:val="24"/>
          <w:szCs w:val="24"/>
          <w:shd w:val="clear" w:color="auto" w:fill="FFFFFF"/>
        </w:rPr>
        <w:t>M</w:t>
      </w:r>
      <w:r w:rsidRPr="00507FA2">
        <w:rPr>
          <w:rFonts w:ascii="Arial" w:hAnsi="Arial" w:cs="Arial"/>
          <w:b/>
          <w:bCs/>
          <w:color w:val="212121"/>
          <w:sz w:val="24"/>
          <w:szCs w:val="24"/>
          <w:shd w:val="clear" w:color="auto" w:fill="FFFFFF"/>
        </w:rPr>
        <w:t>oon S, Park JH, Ryu OH, Chung W. Effectiveness of Z-score of log-transformed A Body Shape Index (LBSIZ) in predicting cardiovascular disease in Korea: the Korean Genome and Epidemiology Study. Sci Rep. 2018 Aug 14;8(1):12094. doi: 10.1038/s41598-018-30600-9. PMID: 30108276; PMCID: PMC6092353</w:t>
      </w:r>
      <w:r>
        <w:rPr>
          <w:rFonts w:ascii="Segoe UI" w:hAnsi="Segoe UI" w:cs="Segoe UI"/>
          <w:color w:val="212121"/>
          <w:sz w:val="34"/>
          <w:szCs w:val="34"/>
          <w:shd w:val="clear" w:color="auto" w:fill="FFFFFF"/>
        </w:rPr>
        <w:t>.</w:t>
      </w:r>
    </w:p>
    <w:p w14:paraId="28B89CF0" w14:textId="77777777" w:rsidR="00507FA2" w:rsidRPr="00507FA2" w:rsidRDefault="00507FA2"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507FA2">
        <w:rPr>
          <w:rFonts w:ascii="Arial" w:hAnsi="Arial" w:cs="Arial"/>
          <w:b/>
          <w:bCs/>
          <w:color w:val="212121"/>
          <w:sz w:val="24"/>
          <w:szCs w:val="24"/>
          <w:shd w:val="clear" w:color="auto" w:fill="FFFFFF"/>
        </w:rPr>
        <w:t>Wu F, Ho V, Fraser BJ, Schmidt MD, Dwyer T, Venn AJ, Magnussen CG. Predictive utility of childhood anthropometric measures on adult glucose homeostasis measures: a 20-year cohort study. Int J Obes (Lond). 2018 Oct;42(10):1762-1770. doi: 10.1038/s41366-018-0177-z. Epub 2018 Aug 17. PMID: 30120428.</w:t>
      </w:r>
    </w:p>
    <w:p w14:paraId="4D695A42" w14:textId="77777777" w:rsidR="00B75301" w:rsidRPr="00B75301" w:rsidRDefault="00B75301" w:rsidP="00B75301">
      <w:pPr>
        <w:pStyle w:val="PlainText"/>
        <w:numPr>
          <w:ilvl w:val="0"/>
          <w:numId w:val="2"/>
        </w:numPr>
        <w:pBdr>
          <w:top w:val="nil"/>
          <w:left w:val="nil"/>
          <w:bottom w:val="nil"/>
          <w:right w:val="nil"/>
          <w:between w:val="nil"/>
        </w:pBdr>
        <w:shd w:val="solid" w:color="FFFFFF" w:fill="auto"/>
        <w:spacing w:beforeAutospacing="1" w:afterAutospacing="1" w:line="270" w:lineRule="atLeast"/>
        <w:ind w:left="810" w:hanging="360"/>
        <w:contextualSpacing/>
        <w:rPr>
          <w:rFonts w:ascii="Arial" w:hAnsi="Arial" w:cs="Arial"/>
          <w:b/>
          <w:bCs/>
          <w:sz w:val="24"/>
          <w:szCs w:val="24"/>
        </w:rPr>
      </w:pPr>
      <w:r w:rsidRPr="00B75301">
        <w:rPr>
          <w:rFonts w:ascii="Arial" w:hAnsi="Arial" w:cs="Arial"/>
          <w:b/>
          <w:bCs/>
          <w:color w:val="212121"/>
          <w:sz w:val="24"/>
          <w:szCs w:val="24"/>
          <w:shd w:val="clear" w:color="auto" w:fill="FFFFFF"/>
        </w:rPr>
        <w:t>Lee DH, Keum N, Hu FB, Orav EJ, Rimm EB, Willett WC, Giovannucci EL. Comparison of the association of predicted fat mass, body mass index, and other obesity indicators with type 2 diabetes risk: two large prospective studies in US men and women. Eur J Epidemiol. 2018 Nov;33(11):1113-1123. doi: 10.1007/s10654-018-0433-5. Epub 2018 Aug 16. PMID: 30117031.</w:t>
      </w:r>
      <w:r w:rsidRPr="00B75301">
        <w:rPr>
          <w:rFonts w:ascii="Arial" w:hAnsi="Arial" w:cs="Arial"/>
          <w:b/>
          <w:bCs/>
          <w:sz w:val="24"/>
          <w:szCs w:val="24"/>
          <w:shd w:val="clear" w:color="auto" w:fill="FFFFFF"/>
        </w:rPr>
        <w:t xml:space="preserve"> </w:t>
      </w:r>
    </w:p>
    <w:p w14:paraId="5DB88338" w14:textId="77777777" w:rsidR="00B75301" w:rsidRPr="00B75301" w:rsidRDefault="0012390B" w:rsidP="0012390B">
      <w:pPr>
        <w:pStyle w:val="PlainText"/>
        <w:numPr>
          <w:ilvl w:val="0"/>
          <w:numId w:val="28"/>
        </w:numPr>
        <w:pBdr>
          <w:top w:val="nil"/>
          <w:left w:val="nil"/>
          <w:bottom w:val="nil"/>
          <w:right w:val="nil"/>
          <w:between w:val="nil"/>
        </w:pBdr>
        <w:shd w:val="solid" w:color="FFFFFF" w:fill="auto"/>
        <w:spacing w:beforeAutospacing="1" w:afterAutospacing="1" w:line="270" w:lineRule="atLeast"/>
        <w:contextualSpacing/>
        <w:rPr>
          <w:rFonts w:ascii="Arial" w:hAnsi="Arial" w:cs="Arial"/>
          <w:sz w:val="24"/>
          <w:szCs w:val="24"/>
        </w:rPr>
      </w:pPr>
      <w:r>
        <w:rPr>
          <w:rFonts w:ascii="Arial" w:hAnsi="Arial" w:cs="Arial"/>
          <w:b/>
          <w:bCs/>
          <w:color w:val="212121"/>
          <w:sz w:val="24"/>
          <w:szCs w:val="24"/>
          <w:shd w:val="clear" w:color="auto" w:fill="FFFFFF"/>
        </w:rPr>
        <w:t xml:space="preserve"> </w:t>
      </w:r>
      <w:r w:rsidR="00B75301" w:rsidRPr="00B75301">
        <w:rPr>
          <w:rFonts w:ascii="Arial" w:hAnsi="Arial" w:cs="Arial"/>
          <w:b/>
          <w:bCs/>
          <w:color w:val="212121"/>
          <w:sz w:val="24"/>
          <w:szCs w:val="24"/>
          <w:shd w:val="clear" w:color="auto" w:fill="FFFFFF"/>
        </w:rPr>
        <w:t>Lee DH, Keum N, Hu FB, Orav EJ, Rimm EB, Willett WC, Giovannucci EL. Comparison of the association of predicted fat mass, body mass index, and other obesity indicators with type 2 diabetes risk: two large prospective studies in US men and women. Eur J Epidemiol. 2018 Nov;33(11):1113-1123. doi: 10.1007/s10654-018-0433-5. Epub 2018 Aug 16. PMID: 30117031.</w:t>
      </w:r>
    </w:p>
    <w:p w14:paraId="0A8EF51B" w14:textId="77777777" w:rsidR="008D6CF2" w:rsidRPr="00B75301" w:rsidRDefault="0012390B" w:rsidP="0012390B">
      <w:pPr>
        <w:pStyle w:val="PlainText"/>
        <w:numPr>
          <w:ilvl w:val="0"/>
          <w:numId w:val="28"/>
        </w:numPr>
        <w:pBdr>
          <w:top w:val="nil"/>
          <w:left w:val="nil"/>
          <w:bottom w:val="nil"/>
          <w:right w:val="nil"/>
          <w:between w:val="nil"/>
        </w:pBdr>
        <w:shd w:val="solid" w:color="FFFFFF" w:fill="auto"/>
        <w:spacing w:beforeAutospacing="1" w:afterAutospacing="1" w:line="270" w:lineRule="atLeast"/>
        <w:contextualSpacing/>
        <w:rPr>
          <w:rFonts w:ascii="Arial" w:hAnsi="Arial" w:cs="Arial"/>
          <w:sz w:val="24"/>
          <w:szCs w:val="24"/>
        </w:rPr>
      </w:pPr>
      <w:r w:rsidRPr="0012390B">
        <w:rPr>
          <w:rFonts w:ascii="Arial" w:hAnsi="Arial" w:cs="Arial"/>
          <w:b/>
          <w:bCs/>
          <w:color w:val="212121"/>
          <w:sz w:val="24"/>
          <w:szCs w:val="24"/>
          <w:shd w:val="clear" w:color="auto" w:fill="FFFFFF"/>
        </w:rPr>
        <w:t>Yang J, Wang F, Wang J, Han X, Hu H, Yu C, Yuan J, Yao P, Miao X, Wei S, Wang Y, Chen W, Liang Y, Guo H, Zhang X, Zheng D, Tang Y, Yang H, He M. Using different anthropometric indices to assess prediction ability of type 2 diabetes in elderly population: a 5 year prospective study. BMC Geriatr. 2018 Sep 17;18(1):218. doi: 10.1186/s12877-018-0912-2. PMID: 30223783; PMCID: PMC6142386</w:t>
      </w:r>
      <w:r>
        <w:rPr>
          <w:rFonts w:ascii="Segoe UI" w:hAnsi="Segoe UI" w:cs="Segoe UI"/>
          <w:color w:val="212121"/>
          <w:sz w:val="23"/>
          <w:szCs w:val="23"/>
          <w:shd w:val="clear" w:color="auto" w:fill="FFFFFF"/>
        </w:rPr>
        <w:t>.</w:t>
      </w:r>
      <w:r w:rsidR="00CF278D" w:rsidRPr="00B75301">
        <w:rPr>
          <w:rFonts w:ascii="Arial" w:hAnsi="Arial" w:cs="Arial"/>
          <w:sz w:val="24"/>
          <w:szCs w:val="24"/>
          <w:shd w:val="clear" w:color="auto" w:fill="FFFFFF"/>
        </w:rPr>
        <w:t>.</w:t>
      </w:r>
    </w:p>
    <w:p w14:paraId="295DC6A8" w14:textId="77777777" w:rsidR="00213357" w:rsidRPr="00213357" w:rsidRDefault="00213357">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810" w:hanging="360"/>
        <w:contextualSpacing/>
        <w:rPr>
          <w:rFonts w:ascii="Arial" w:hAnsi="Arial" w:cs="Arial"/>
          <w:b/>
          <w:bCs/>
          <w:sz w:val="24"/>
          <w:szCs w:val="24"/>
        </w:rPr>
      </w:pPr>
      <w:r w:rsidRPr="00213357">
        <w:rPr>
          <w:rFonts w:ascii="Arial" w:hAnsi="Arial" w:cs="Arial"/>
          <w:b/>
          <w:bCs/>
          <w:color w:val="212121"/>
          <w:sz w:val="24"/>
          <w:szCs w:val="24"/>
          <w:shd w:val="clear" w:color="auto" w:fill="FFFFFF"/>
        </w:rPr>
        <w:t xml:space="preserve">Chau K, Girerd N, Bozec E, Ferreira JP, Duarte K, Nazare JA, Laville M, Benetos A, Zannad F, Boivin JM, Rossignol P. Association between abdominal adiposity and 20-year subsequent aortic stiffness in an initially healthy population-based cohort. J Hypertens. 2018 Oct;36(10):2077-2084. doi: 10.1097/HJH.0000000000001796. PMID: 29878971. </w:t>
      </w:r>
    </w:p>
    <w:p w14:paraId="0D9AD734" w14:textId="77777777" w:rsidR="0012390B" w:rsidRPr="0012390B" w:rsidRDefault="0012390B">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810" w:hanging="360"/>
        <w:contextualSpacing/>
        <w:rPr>
          <w:rFonts w:ascii="Arial" w:hAnsi="Arial" w:cs="Arial"/>
          <w:b/>
          <w:bCs/>
          <w:sz w:val="24"/>
          <w:szCs w:val="24"/>
        </w:rPr>
      </w:pPr>
      <w:r w:rsidRPr="0012390B">
        <w:rPr>
          <w:rFonts w:ascii="Arial" w:hAnsi="Arial" w:cs="Arial"/>
          <w:b/>
          <w:bCs/>
          <w:color w:val="212121"/>
          <w:sz w:val="24"/>
          <w:szCs w:val="24"/>
          <w:shd w:val="clear" w:color="auto" w:fill="FFFFFF"/>
        </w:rPr>
        <w:t>Zhao Q, Zhang K, Li Y, Zhen Q, Shi J, Yu Y, Tao Y, Cheng Y, Liu Y. Capacity of a body shape index and body roundness index to identify diabetes mellitus in Han Chinese people in Northeast China: a cross-sectional study. Diabet Med. 2018 Nov;35(11):1580-1587. doi: 10.1111/dme.13787. Epub 2018 Aug 20. PMID: 30059165.</w:t>
      </w:r>
    </w:p>
    <w:p w14:paraId="083E93E6" w14:textId="77777777" w:rsidR="0012390B" w:rsidRPr="0012390B" w:rsidRDefault="0012390B">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810" w:hanging="360"/>
        <w:contextualSpacing/>
        <w:rPr>
          <w:rFonts w:ascii="Arial" w:hAnsi="Arial" w:cs="Arial"/>
          <w:b/>
          <w:bCs/>
          <w:sz w:val="24"/>
          <w:szCs w:val="24"/>
        </w:rPr>
      </w:pPr>
      <w:r w:rsidRPr="0012390B">
        <w:rPr>
          <w:rFonts w:ascii="Arial" w:hAnsi="Arial" w:cs="Arial"/>
          <w:b/>
          <w:bCs/>
          <w:color w:val="212121"/>
          <w:sz w:val="24"/>
          <w:szCs w:val="24"/>
          <w:shd w:val="clear" w:color="auto" w:fill="FFFFFF"/>
        </w:rPr>
        <w:t>Wang S, Peng R, Liang S, Dong K, Nie W, Yang Q, Ma N, Zhang J, Wang K, Song C. Comparison of adiposity indices in relation to prehypertension by age and gender: A community-based survey in Henan, China. Clin Cardiol. 2018 Dec;41(12):1583-1592. doi: 10.1002/clc.23086. Epub 2018 Dec 5. PMID: 30284305; PMCID: PMC6489780.</w:t>
      </w:r>
    </w:p>
    <w:p w14:paraId="63BCA642" w14:textId="77777777" w:rsidR="00180B0F" w:rsidRPr="00180B0F" w:rsidRDefault="00180B0F">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810" w:hanging="360"/>
        <w:contextualSpacing/>
        <w:rPr>
          <w:rFonts w:ascii="Arial" w:hAnsi="Arial" w:cs="Arial"/>
          <w:b/>
          <w:bCs/>
          <w:sz w:val="24"/>
          <w:szCs w:val="24"/>
        </w:rPr>
      </w:pPr>
      <w:r w:rsidRPr="00180B0F">
        <w:rPr>
          <w:rFonts w:ascii="Arial" w:hAnsi="Arial" w:cs="Arial"/>
          <w:b/>
          <w:bCs/>
          <w:color w:val="212121"/>
          <w:sz w:val="24"/>
          <w:szCs w:val="24"/>
          <w:shd w:val="clear" w:color="auto" w:fill="FFFFFF"/>
        </w:rPr>
        <w:t>Loy SL, Cheung YB, Soh SE, Ng S, Tint MT, Aris IM, Bernard JY, Chong YS, Godfrey KM, Shek LP, Tan KH, Lee YS, Tan HH, Chern BSM, Lek N, Yap F, Chan SY, Chi C, Chan JKY. Female adiposity and time-to-pregnancy: a multiethnic prospective cohort. Hum Reprod. 2018 Nov 1;33(11):2141-2149. doi: 10.1093/humrep/dey300. PMID: 30285230; PMCID: PMC6201836.</w:t>
      </w:r>
      <w:r>
        <w:rPr>
          <w:rFonts w:ascii="Arial" w:hAnsi="Arial" w:cs="Arial"/>
          <w:b/>
          <w:bCs/>
          <w:color w:val="212121"/>
          <w:sz w:val="24"/>
          <w:szCs w:val="24"/>
          <w:shd w:val="clear" w:color="auto" w:fill="FFFFFF"/>
        </w:rPr>
        <w:t xml:space="preserve"> (ABSI ns)</w:t>
      </w:r>
    </w:p>
    <w:p w14:paraId="57432BA9" w14:textId="77777777" w:rsidR="008D6CF2" w:rsidRPr="00180B0F" w:rsidRDefault="00180B0F">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810" w:hanging="360"/>
        <w:contextualSpacing/>
        <w:rPr>
          <w:rFonts w:ascii="Arial" w:hAnsi="Arial" w:cs="Arial"/>
          <w:b/>
          <w:bCs/>
          <w:sz w:val="24"/>
          <w:szCs w:val="24"/>
        </w:rPr>
      </w:pPr>
      <w:r w:rsidRPr="00180B0F">
        <w:rPr>
          <w:rFonts w:ascii="Arial" w:hAnsi="Arial" w:cs="Arial"/>
          <w:b/>
          <w:bCs/>
          <w:color w:val="212121"/>
          <w:sz w:val="24"/>
          <w:szCs w:val="24"/>
          <w:shd w:val="clear" w:color="auto" w:fill="FFFFFF"/>
        </w:rPr>
        <w:t>Motamed N, Rabiee B, Hemasi GR, Ajdarkosh H, Khonsari MR, Maadi M, Keyvani H, Zamani F. Body Roundness Index and Waist-to-Height Ratio are Strongly Associated With Non-Alcoholic Fatty Liver Disease: A Population-Based Study. Hepat Mon. 2016 Aug 14;16(9):e39575. doi: 10.5812/hepatmon.39575. PMID: 27822266; PMCID: PMC5091031.</w:t>
      </w:r>
      <w:r>
        <w:rPr>
          <w:rFonts w:ascii="Arial" w:hAnsi="Arial" w:cs="Arial"/>
          <w:b/>
          <w:bCs/>
          <w:color w:val="212121"/>
          <w:sz w:val="24"/>
          <w:szCs w:val="24"/>
          <w:shd w:val="clear" w:color="auto" w:fill="FFFFFF"/>
        </w:rPr>
        <w:t>(Table 3)</w:t>
      </w:r>
      <w:r w:rsidR="00CF278D" w:rsidRPr="00180B0F">
        <w:rPr>
          <w:rFonts w:ascii="Arial" w:hAnsi="Arial" w:cs="Arial"/>
          <w:b/>
          <w:bCs/>
          <w:sz w:val="24"/>
          <w:szCs w:val="24"/>
        </w:rPr>
        <w:tab/>
      </w:r>
    </w:p>
    <w:p w14:paraId="46EECBA2" w14:textId="77777777" w:rsidR="004F6F4F" w:rsidRPr="00D27EF4" w:rsidRDefault="00180B0F" w:rsidP="00D27EF4">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shd w:val="clear" w:color="auto" w:fill="FFFFFF"/>
        </w:rPr>
      </w:pPr>
      <w:r w:rsidRPr="00D27EF4">
        <w:rPr>
          <w:rFonts w:ascii="Arial" w:hAnsi="Arial" w:cs="Arial"/>
          <w:b/>
          <w:bCs/>
          <w:color w:val="212121"/>
          <w:sz w:val="24"/>
          <w:szCs w:val="24"/>
          <w:shd w:val="clear" w:color="auto" w:fill="FFFFFF"/>
        </w:rPr>
        <w:t>Cansanção K, Silva Monteiro L, Carvalho Leite N, Dávalos A, Tavares do Carmo MDG, Arantes Ferreira Peres W. Advanced Liver Fibrosis Is Independently Associated with Palmitic Acid and Insulin Levels in Patients with Non-Alcoholic Fatty Liver Disease. Nutrients. 2018 Oct 29;10(11):1586. doi: 10.3390/nu10111586. PMID: 30380656; PMCID: PMC6266910.</w:t>
      </w:r>
      <w:r w:rsidR="00D27EF4">
        <w:rPr>
          <w:rFonts w:ascii="Arial" w:hAnsi="Arial" w:cs="Arial"/>
          <w:b/>
          <w:bCs/>
          <w:color w:val="212121"/>
          <w:sz w:val="24"/>
          <w:szCs w:val="24"/>
          <w:shd w:val="clear" w:color="auto" w:fill="FFFFFF"/>
        </w:rPr>
        <w:t xml:space="preserve"> (absi ns)</w:t>
      </w:r>
    </w:p>
    <w:p w14:paraId="5206EC81" w14:textId="77777777" w:rsidR="00D27EF4" w:rsidRPr="00D27EF4" w:rsidRDefault="004F6F4F" w:rsidP="00D27EF4">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300"/>
        <w:contextualSpacing/>
        <w:rPr>
          <w:rFonts w:ascii="Arial" w:hAnsi="Arial" w:cs="Arial"/>
          <w:b/>
          <w:bCs/>
          <w:color w:val="212121"/>
          <w:sz w:val="24"/>
          <w:szCs w:val="24"/>
          <w:shd w:val="clear" w:color="auto" w:fill="FFFFFF"/>
        </w:rPr>
      </w:pPr>
      <w:r w:rsidRPr="00D27EF4">
        <w:rPr>
          <w:rFonts w:ascii="Arial" w:hAnsi="Arial" w:cs="Arial"/>
          <w:b/>
          <w:bCs/>
          <w:sz w:val="24"/>
          <w:szCs w:val="24"/>
          <w:shd w:val="clear" w:color="auto" w:fill="FFFFFF"/>
        </w:rPr>
        <w:t>Park Y, Kim NH, Kwon TY, Kim SG. </w:t>
      </w:r>
      <w:hyperlink r:id="rId31" w:history="1">
        <w:r w:rsidRPr="00D27EF4">
          <w:rPr>
            <w:rStyle w:val="Hyperlink"/>
            <w:rFonts w:ascii="Arial" w:hAnsi="Arial" w:cs="Arial"/>
            <w:b/>
            <w:bCs/>
            <w:color w:val="auto"/>
            <w:sz w:val="24"/>
            <w:szCs w:val="24"/>
            <w:shd w:val="clear" w:color="auto" w:fill="FFFFFF"/>
          </w:rPr>
          <w:t>A novel adiposity index as an integrated predictor of cardiometabolic disease morbidity and mortality.</w:t>
        </w:r>
      </w:hyperlink>
      <w:r w:rsidRPr="00D27EF4">
        <w:rPr>
          <w:rFonts w:ascii="Arial" w:hAnsi="Arial" w:cs="Arial"/>
          <w:b/>
          <w:bCs/>
          <w:sz w:val="24"/>
          <w:szCs w:val="24"/>
          <w:shd w:val="clear" w:color="auto" w:fill="FFFFFF"/>
        </w:rPr>
        <w:t> Sci Rep. 2018 Nov 13;8(1):16753. doi: 10.1038/s41598-018-35073-4. PubMed PMID: 30425288.</w:t>
      </w:r>
    </w:p>
    <w:p w14:paraId="6EABE4DB" w14:textId="77777777" w:rsidR="00D27EF4" w:rsidRPr="00D27EF4" w:rsidRDefault="004F6F4F" w:rsidP="00D27EF4">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300"/>
        <w:contextualSpacing/>
        <w:rPr>
          <w:rFonts w:ascii="Arial" w:eastAsia="Times New Roman" w:hAnsi="Arial" w:cs="Arial"/>
          <w:b/>
          <w:bCs/>
          <w:sz w:val="24"/>
          <w:szCs w:val="24"/>
        </w:rPr>
      </w:pPr>
      <w:r w:rsidRPr="00D27EF4">
        <w:rPr>
          <w:rFonts w:ascii="Arial" w:hAnsi="Arial" w:cs="Arial"/>
          <w:b/>
          <w:bCs/>
          <w:color w:val="212121"/>
          <w:sz w:val="24"/>
          <w:szCs w:val="24"/>
          <w:shd w:val="clear" w:color="auto" w:fill="FFFFFF"/>
        </w:rPr>
        <w:t xml:space="preserve">Gomez-Marcos MA, Gomez-Sanchez L, Patino-Alonso MC, Recio-Rodriguez JI, Gomez-Sanchez M, Rigo F, Marti R, Agudo-Conde C, Ramos R, Rodriguez-Sanchez E, Maderuelo-Fernandez JA, Garcia-Ortiz L; MARK Group. A body shape index and vascular structure and function in Spanish adults (MARK study): A cross-sectional study. Medicine (Baltimore). 2018 Nov;97(47):e13299. doi: 10.1097/MD.0000000000013299. PMID: 30461641; PMCID: PMC6392544. </w:t>
      </w:r>
    </w:p>
    <w:p w14:paraId="53779726" w14:textId="77777777" w:rsidR="006C2A96" w:rsidRPr="00D27EF4" w:rsidRDefault="00846375" w:rsidP="00846375">
      <w:pPr>
        <w:pStyle w:val="PlainText"/>
        <w:numPr>
          <w:ilvl w:val="0"/>
          <w:numId w:val="2"/>
        </w:numPr>
        <w:pBdr>
          <w:top w:val="nil"/>
          <w:left w:val="nil"/>
          <w:bottom w:val="nil"/>
          <w:right w:val="nil"/>
          <w:between w:val="nil"/>
        </w:pBdr>
        <w:shd w:val="solid" w:color="FFFFFF" w:fill="auto"/>
        <w:tabs>
          <w:tab w:val="left" w:pos="360"/>
        </w:tabs>
        <w:spacing w:beforeAutospacing="1" w:afterAutospacing="1" w:line="270" w:lineRule="atLeast"/>
        <w:ind w:left="720"/>
        <w:contextualSpacing/>
        <w:rPr>
          <w:rFonts w:ascii="Arial" w:hAnsi="Arial" w:cs="Arial"/>
          <w:b/>
          <w:bCs/>
          <w:sz w:val="24"/>
          <w:szCs w:val="24"/>
        </w:rPr>
      </w:pPr>
      <w:r w:rsidRPr="00D27EF4">
        <w:rPr>
          <w:rFonts w:ascii="Arial" w:hAnsi="Arial" w:cs="Arial"/>
          <w:b/>
          <w:bCs/>
          <w:color w:val="212121"/>
          <w:sz w:val="24"/>
          <w:szCs w:val="24"/>
          <w:shd w:val="clear" w:color="auto" w:fill="FFFFFF"/>
        </w:rPr>
        <w:t>Chung W, Park JH, Ryu OH, Yu JM, Yoo HJ, Moon S. Association of Z-Score of the Log-Transformed A Body Shape Index with Cardiovascular Disease in People Who Are Obese but Metabolically Healthy: The Korea National Health and Nutrition Examination Survey 2007-2010. J Obes Metab Syndr. 2018 Sep 30;27(3):158-165. doi: 10.7570/jomes.2018.27.3.158. PMID: 31089558; PMCID: PMC6504195.</w:t>
      </w:r>
    </w:p>
    <w:p w14:paraId="2DEE74BB" w14:textId="77777777" w:rsidR="008D6CF2" w:rsidRDefault="006C2A96" w:rsidP="00846375">
      <w:pPr>
        <w:pStyle w:val="BodyText"/>
        <w:pBdr>
          <w:top w:val="nil"/>
          <w:left w:val="nil"/>
          <w:bottom w:val="nil"/>
          <w:right w:val="nil"/>
          <w:between w:val="nil"/>
        </w:pBdr>
        <w:shd w:val="solid" w:color="FFFFFF" w:fill="auto"/>
        <w:spacing w:before="150" w:after="0" w:line="270" w:lineRule="atLeast"/>
        <w:rPr>
          <w:rFonts w:ascii="Arial" w:hAnsi="Arial" w:cs="Arial"/>
          <w:b/>
          <w:bCs/>
          <w:color w:val="212121"/>
          <w:sz w:val="24"/>
          <w:szCs w:val="24"/>
          <w:shd w:val="clear" w:color="auto" w:fill="FFFFFF"/>
        </w:rPr>
      </w:pPr>
      <w:r w:rsidRPr="00846375">
        <w:rPr>
          <w:rFonts w:ascii="Arial" w:hAnsi="Arial" w:cs="Arial"/>
          <w:b/>
          <w:bCs/>
          <w:color w:val="212121"/>
          <w:sz w:val="24"/>
          <w:szCs w:val="24"/>
          <w:shd w:val="clear" w:color="auto" w:fill="FFFFFF"/>
        </w:rPr>
        <w:t>Amirabdollahian F, Haghighatdoost F. Anthropometric Indicators of Adiposity Related to Body Weight and Body Shape as Cardiometabolic Risk Predictors in British Young Adults: Superiority of Waist-to-Height Ratio. J Obes. 2018 Nov 1;2018:8370304. doi: 10.1155/2018/8370304. PMID: 30515323; PMCID: PMC6236774. ABSI 0.0003??</w:t>
      </w:r>
      <w:r w:rsidR="00846375">
        <w:rPr>
          <w:rFonts w:ascii="Arial" w:hAnsi="Arial" w:cs="Arial"/>
          <w:b/>
          <w:bCs/>
          <w:color w:val="212121"/>
          <w:sz w:val="24"/>
          <w:szCs w:val="24"/>
          <w:shd w:val="clear" w:color="auto" w:fill="FFFFFF"/>
        </w:rPr>
        <w:t xml:space="preserve"> – paper ignored</w:t>
      </w:r>
    </w:p>
    <w:p w14:paraId="3001014D" w14:textId="77777777" w:rsidR="00846375" w:rsidRPr="00846375" w:rsidRDefault="00846375">
      <w:pPr>
        <w:pStyle w:val="BodyText"/>
        <w:pBdr>
          <w:top w:val="nil"/>
          <w:left w:val="nil"/>
          <w:bottom w:val="nil"/>
          <w:right w:val="nil"/>
          <w:between w:val="nil"/>
        </w:pBdr>
        <w:shd w:val="solid" w:color="FFFFFF" w:fill="auto"/>
        <w:spacing w:before="150" w:after="0" w:line="270" w:lineRule="atLeast"/>
        <w:ind w:left="720"/>
        <w:rPr>
          <w:rFonts w:ascii="Arial" w:hAnsi="Arial" w:cs="Arial"/>
          <w:b/>
          <w:bCs/>
          <w:sz w:val="24"/>
          <w:szCs w:val="24"/>
        </w:rPr>
      </w:pPr>
    </w:p>
    <w:p w14:paraId="319BB8DF" w14:textId="77777777" w:rsidR="008D6CF2" w:rsidRPr="006C2A96" w:rsidRDefault="00252ECD" w:rsidP="00BF0BAE">
      <w:pPr>
        <w:widowControl w:val="0"/>
        <w:pBdr>
          <w:top w:val="nil"/>
          <w:left w:val="nil"/>
          <w:bottom w:val="nil"/>
          <w:right w:val="nil"/>
          <w:between w:val="nil"/>
        </w:pBdr>
        <w:rPr>
          <w:rFonts w:ascii="Arial" w:eastAsia="Arial" w:hAnsi="Arial" w:cs="Arial"/>
          <w:b/>
          <w:bCs/>
          <w:color w:val="000000"/>
        </w:rPr>
      </w:pPr>
      <w:r w:rsidRPr="00846375">
        <w:rPr>
          <w:rFonts w:ascii="Arial" w:hAnsi="Arial" w:cs="Arial"/>
          <w:b/>
          <w:bCs/>
          <w:color w:val="212121"/>
          <w:shd w:val="clear" w:color="auto" w:fill="FFFFFF"/>
        </w:rPr>
        <w:t>Ashtary-Larky D, Daneghian S, Alipour M, Rafiei H, Ghanavati M, Mohammadpour</w:t>
      </w:r>
      <w:r w:rsidRPr="006C2A96">
        <w:rPr>
          <w:rFonts w:ascii="Arial" w:hAnsi="Arial" w:cs="Arial"/>
          <w:b/>
          <w:bCs/>
          <w:color w:val="212121"/>
          <w:shd w:val="clear" w:color="auto" w:fill="FFFFFF"/>
        </w:rPr>
        <w:t xml:space="preserve"> R, Kooti W, Ashtary-Larky P, Afrisham R. Waist Circumference to Height Ratio: Better Correlation with Fat Mass Than Other Anthropometric Indices During Dietary Weight Loss in Different Rates. Int J Endocrinol Metab. 2018 Aug 28;16(4):e55023. doi: 10.5812/ijem.55023. PMID: 30464770; PMCID: PMC6216320.</w:t>
      </w:r>
    </w:p>
    <w:p w14:paraId="3E100AF1" w14:textId="77777777" w:rsidR="00424FC7" w:rsidRPr="00AB70ED" w:rsidRDefault="00424FC7" w:rsidP="00424FC7">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AB70ED">
        <w:rPr>
          <w:rFonts w:ascii="Arial" w:hAnsi="Arial" w:cs="Arial"/>
          <w:b/>
          <w:bCs/>
          <w:color w:val="666666"/>
          <w:spacing w:val="2"/>
          <w:sz w:val="24"/>
          <w:szCs w:val="24"/>
          <w:shd w:val="clear" w:color="auto" w:fill="F2F2F2"/>
        </w:rPr>
        <w:t>Soltanifar M, Karunanayake C, Khadka D, Henderson R, Konehnck N, et al. (2019) Is A Body Shape Index (ABSI) Predictive of Lung Function?. Int J Respir Pulm Med 6:101. doi.org/10.23937/2378-3516/1410101 Annotation; “</w:t>
      </w:r>
      <w:r w:rsidRPr="00AB70ED">
        <w:rPr>
          <w:rFonts w:ascii="Arial" w:hAnsi="Arial" w:cs="Arial"/>
          <w:b/>
          <w:bCs/>
          <w:color w:val="000000"/>
          <w:spacing w:val="2"/>
          <w:sz w:val="24"/>
          <w:szCs w:val="24"/>
          <w:shd w:val="clear" w:color="auto" w:fill="F2F2F2"/>
        </w:rPr>
        <w:t>ABSI may be considered as a key predictor for spirometric lung functions in men and women for Canadian First Nation Populations with more significant results in men.”</w:t>
      </w:r>
    </w:p>
    <w:p w14:paraId="0880A7C8" w14:textId="77777777" w:rsidR="00424FC7" w:rsidRPr="008233A4" w:rsidRDefault="00424FC7" w:rsidP="00424FC7">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D27EF4">
        <w:rPr>
          <w:rFonts w:ascii="Arial" w:hAnsi="Arial" w:cs="Arial"/>
          <w:b/>
          <w:bCs/>
          <w:color w:val="212121"/>
          <w:sz w:val="24"/>
          <w:szCs w:val="24"/>
          <w:shd w:val="clear" w:color="auto" w:fill="FFFFFF"/>
        </w:rPr>
        <w:t xml:space="preserve">Haslacher H, Fallmann H, Waldhäusl C, Hartmann E, Wagner OF, Waldhäusl WK. Obesity: outcome of standardized life-style change in a rehabilitation clinic. An </w:t>
      </w:r>
      <w:r w:rsidRPr="008233A4">
        <w:rPr>
          <w:rFonts w:ascii="Arial" w:hAnsi="Arial" w:cs="Arial"/>
          <w:b/>
          <w:bCs/>
          <w:color w:val="212121"/>
          <w:sz w:val="24"/>
          <w:szCs w:val="24"/>
          <w:shd w:val="clear" w:color="auto" w:fill="FFFFFF"/>
        </w:rPr>
        <w:t>observational study. Diabetes Metab Syndr Obes. 2019 May 27;12:813-820. doi: 10.2147/DMSO.S197495. PMID: 31213867; PMCID: PMC6549422.</w:t>
      </w:r>
    </w:p>
    <w:p w14:paraId="354A499D" w14:textId="77777777" w:rsidR="008233A4" w:rsidRDefault="008233A4" w:rsidP="008233A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7CCA757C" w14:textId="77777777" w:rsidR="009C7664" w:rsidRDefault="009C7664" w:rsidP="009C7664">
      <w:pPr>
        <w:rPr>
          <w:rFonts w:ascii="Arial" w:hAnsi="Arial" w:cs="Arial"/>
          <w:b/>
          <w:bCs/>
          <w:shd w:val="clear" w:color="auto" w:fill="FFFFFF"/>
        </w:rPr>
      </w:pPr>
      <w:r w:rsidRPr="00783998">
        <w:rPr>
          <w:rFonts w:ascii="Arial" w:hAnsi="Arial" w:cs="Arial"/>
          <w:b/>
          <w:bCs/>
          <w:shd w:val="clear" w:color="auto" w:fill="FFFFFF"/>
        </w:rPr>
        <w:t>Feng J, He S, Chen X. Body Adiposity Index and Body Roundness Index in Identifying Insulin Resistance Among Adults Without Diabetes. Am J Med Sci. 2019 Feb;357(2):116-123. doi: 10.1016/j.amjms.2018.11.006. Epub 2018 Nov 22. PMID: 30665492.</w:t>
      </w:r>
    </w:p>
    <w:p w14:paraId="05788D1E" w14:textId="77777777" w:rsidR="009C7664" w:rsidRDefault="009C7664" w:rsidP="008233A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46B498C5" w14:textId="77777777" w:rsidR="009C7664" w:rsidRDefault="009C7664" w:rsidP="008233A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4AB14A2B" w14:textId="64233237" w:rsidR="006C2A96" w:rsidRDefault="008233A4" w:rsidP="008233A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8233A4">
        <w:rPr>
          <w:rFonts w:ascii="Arial" w:hAnsi="Arial" w:cs="Arial"/>
          <w:b/>
          <w:bCs/>
          <w:color w:val="212121"/>
          <w:sz w:val="24"/>
          <w:szCs w:val="24"/>
          <w:shd w:val="clear" w:color="auto" w:fill="FFFFFF"/>
        </w:rPr>
        <w:t>Bawadi H, Abouwatfa M, Alsaeed S, Kerkadi A, Shi Z. Body Shape Index Is a Stronger Predictor of Diabetes. Nutrients. 2019 May 7;11(5):1018. doi: 10.3390/nu11051018. PMID: 31067681; PMCID: PMC6566958.</w:t>
      </w:r>
    </w:p>
    <w:p w14:paraId="4133C65A" w14:textId="77777777" w:rsidR="008001D5" w:rsidRDefault="008001D5" w:rsidP="008233A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2D8ED2E9" w14:textId="77777777" w:rsidR="008001D5" w:rsidRDefault="008001D5" w:rsidP="008001D5">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E50782">
        <w:rPr>
          <w:rFonts w:ascii="Arial" w:hAnsi="Arial" w:cs="Arial"/>
          <w:b/>
          <w:bCs/>
          <w:color w:val="212121"/>
          <w:sz w:val="24"/>
          <w:szCs w:val="24"/>
          <w:shd w:val="clear" w:color="auto" w:fill="FFFFFF"/>
        </w:rPr>
        <w:t>Ofstad AP, Sommer C, Birkeland KI, Bjørgaas MR, Gran JM, Gulseth HL, Johansen OE. Comparison of the associations between non-traditional and traditional indices of adiposity and cardiovascular mortality: an observational study of one million person-years of follow-up. Int J Obes (Lond). 2019 May;43(5):1082-1092. doi: 10.1038/s41366-019-0353-9. Epub 2019 Mar 29. PMID: 30926954; PMCID: PMC6760583.</w:t>
      </w:r>
    </w:p>
    <w:p w14:paraId="0E773B66" w14:textId="77777777" w:rsidR="008D6CF2" w:rsidRPr="006C2A96" w:rsidRDefault="00252ECD" w:rsidP="00BF0BAE">
      <w:pPr>
        <w:widowControl w:val="0"/>
        <w:pBdr>
          <w:top w:val="nil"/>
          <w:left w:val="nil"/>
          <w:bottom w:val="nil"/>
          <w:right w:val="nil"/>
          <w:between w:val="nil"/>
        </w:pBdr>
        <w:rPr>
          <w:rFonts w:ascii="Arial" w:hAnsi="Arial" w:cs="Arial"/>
          <w:b/>
          <w:bCs/>
          <w:color w:val="212121"/>
          <w:shd w:val="clear" w:color="auto" w:fill="FFFFFF"/>
        </w:rPr>
      </w:pPr>
      <w:r w:rsidRPr="006C2A96">
        <w:rPr>
          <w:rFonts w:ascii="Arial" w:hAnsi="Arial" w:cs="Arial"/>
          <w:b/>
          <w:bCs/>
          <w:color w:val="212121"/>
          <w:shd w:val="clear" w:color="auto" w:fill="FFFFFF"/>
        </w:rPr>
        <w:t>Hu L, Hu G, Huang X, Zhou W, You C, Li J, Li P, Wu Y, Wu Q, Wang Z, Gao R, Bao H, Cheng X. Different adiposity indices and their associations with hypertension among Chinese population from Jiangxi province. BMC Cardiovasc Disord. 2020 Mar 5;20(1):115. doi: 10.1186/s12872-020-01388-2. PMID: 32138664; PMCID: PMC7059680.</w:t>
      </w:r>
    </w:p>
    <w:p w14:paraId="0F2E817D" w14:textId="77777777" w:rsidR="00252ECD" w:rsidRPr="00252ECD" w:rsidRDefault="00252ECD" w:rsidP="00BF0BAE">
      <w:pPr>
        <w:widowControl w:val="0"/>
        <w:pBdr>
          <w:top w:val="nil"/>
          <w:left w:val="nil"/>
          <w:bottom w:val="nil"/>
          <w:right w:val="nil"/>
          <w:between w:val="nil"/>
        </w:pBdr>
        <w:rPr>
          <w:rFonts w:ascii="Arial" w:eastAsia="Arial" w:hAnsi="Arial" w:cs="Arial"/>
          <w:b/>
          <w:bCs/>
          <w:color w:val="000000"/>
        </w:rPr>
      </w:pPr>
    </w:p>
    <w:p w14:paraId="1FB9949F" w14:textId="77777777" w:rsidR="009E67AD" w:rsidRPr="009E67AD" w:rsidRDefault="009E67AD" w:rsidP="00BF0BAE">
      <w:pPr>
        <w:widowControl w:val="0"/>
        <w:pBdr>
          <w:top w:val="nil"/>
          <w:left w:val="nil"/>
          <w:bottom w:val="nil"/>
          <w:right w:val="nil"/>
          <w:between w:val="nil"/>
        </w:pBdr>
        <w:rPr>
          <w:rFonts w:ascii="Arial" w:eastAsia="Arial" w:hAnsi="Arial" w:cs="Arial"/>
          <w:b/>
          <w:bCs/>
          <w:color w:val="000000"/>
        </w:rPr>
      </w:pPr>
    </w:p>
    <w:p w14:paraId="2D8760AB" w14:textId="77777777" w:rsidR="00BF0BAE" w:rsidRDefault="00BF0BAE" w:rsidP="00BF0BAE">
      <w:pPr>
        <w:widowControl w:val="0"/>
        <w:pBdr>
          <w:top w:val="nil"/>
          <w:left w:val="nil"/>
          <w:bottom w:val="nil"/>
          <w:right w:val="nil"/>
          <w:between w:val="nil"/>
        </w:pBdr>
        <w:rPr>
          <w:rFonts w:ascii="Arial" w:hAnsi="Arial" w:cs="Arial"/>
          <w:b/>
          <w:bCs/>
          <w:color w:val="212121"/>
          <w:shd w:val="clear" w:color="auto" w:fill="FFFFFF"/>
        </w:rPr>
      </w:pPr>
      <w:r w:rsidRPr="009E67AD">
        <w:rPr>
          <w:rFonts w:ascii="Arial" w:hAnsi="Arial" w:cs="Arial"/>
          <w:b/>
          <w:bCs/>
          <w:color w:val="212121"/>
          <w:shd w:val="clear" w:color="auto" w:fill="FFFFFF"/>
        </w:rPr>
        <w:t>Khan SH, Shahid R, Fazal N, Ijaz A. Comparison of Various Abdominal Obesity Measures for Predicting Metabolic Syndrome, Diabetes, Nephropathy, and Dyslipidemia. J Coll Physicians Surg Pak. 2019 Dec;29(12):1159-1164. doi: 10.29271/jcpsp.2019.12.1159. PMID: 31839087.</w:t>
      </w:r>
      <w:r w:rsidR="00C76C19" w:rsidRPr="009E67AD">
        <w:rPr>
          <w:rFonts w:ascii="Arial" w:hAnsi="Arial" w:cs="Arial"/>
          <w:b/>
          <w:bCs/>
          <w:color w:val="212121"/>
          <w:shd w:val="clear" w:color="auto" w:fill="FFFFFF"/>
        </w:rPr>
        <w:t xml:space="preserve"> 233 subjects</w:t>
      </w:r>
    </w:p>
    <w:p w14:paraId="3E426382" w14:textId="77777777" w:rsidR="00556045" w:rsidRPr="009E67AD" w:rsidRDefault="00556045" w:rsidP="00BF0BAE">
      <w:pPr>
        <w:widowControl w:val="0"/>
        <w:pBdr>
          <w:top w:val="nil"/>
          <w:left w:val="nil"/>
          <w:bottom w:val="nil"/>
          <w:right w:val="nil"/>
          <w:between w:val="nil"/>
        </w:pBdr>
        <w:rPr>
          <w:rFonts w:ascii="Arial" w:eastAsia="Arial" w:hAnsi="Arial" w:cs="Arial"/>
          <w:b/>
          <w:bCs/>
          <w:color w:val="000000"/>
        </w:rPr>
      </w:pPr>
    </w:p>
    <w:p w14:paraId="3D944FD8" w14:textId="5BCFDECA" w:rsidR="00BF0BAE" w:rsidRPr="00556045" w:rsidRDefault="00556045" w:rsidP="00BF0BAE">
      <w:pPr>
        <w:widowControl w:val="0"/>
        <w:pBdr>
          <w:top w:val="nil"/>
          <w:left w:val="nil"/>
          <w:bottom w:val="nil"/>
          <w:right w:val="nil"/>
          <w:between w:val="nil"/>
        </w:pBdr>
        <w:rPr>
          <w:rFonts w:ascii="Arial" w:eastAsia="Arial" w:hAnsi="Arial" w:cs="Arial"/>
          <w:b/>
          <w:bCs/>
          <w:color w:val="000000"/>
        </w:rPr>
      </w:pPr>
      <w:r w:rsidRPr="00556045">
        <w:rPr>
          <w:rFonts w:ascii="Arial" w:hAnsi="Arial" w:cs="Arial"/>
          <w:b/>
          <w:bCs/>
          <w:color w:val="212121"/>
          <w:shd w:val="clear" w:color="auto" w:fill="FFFFFF"/>
        </w:rPr>
        <w:t>Nascimento-Souza MA, Lima-Costa MF, Peixoto SV. "A body shape index" and its association with arterial hypertension and diabetes mellitus among Brazilian older adults: National Health Survey (2013). Cad Saude Publica. 2019 Aug 12;35(8):e00175318. doi: 10.1590/0102-311X00175318. PMID: 31411274.</w:t>
      </w:r>
    </w:p>
    <w:p w14:paraId="0501D595" w14:textId="77777777" w:rsidR="00556045" w:rsidRDefault="00556045" w:rsidP="00D11FA6">
      <w:pPr>
        <w:widowControl w:val="0"/>
        <w:pBdr>
          <w:top w:val="nil"/>
          <w:left w:val="nil"/>
          <w:bottom w:val="nil"/>
          <w:right w:val="nil"/>
          <w:between w:val="nil"/>
        </w:pBdr>
        <w:ind w:left="283"/>
        <w:rPr>
          <w:rFonts w:ascii="Arial" w:hAnsi="Arial" w:cs="Arial"/>
          <w:b/>
          <w:bCs/>
          <w:color w:val="212121"/>
          <w:shd w:val="clear" w:color="auto" w:fill="FFFFFF"/>
        </w:rPr>
      </w:pPr>
    </w:p>
    <w:p w14:paraId="7DC7F57F" w14:textId="13F04E8B" w:rsidR="00D11FA6" w:rsidRPr="00CF075B" w:rsidRDefault="009E67AD" w:rsidP="00D11FA6">
      <w:pPr>
        <w:widowControl w:val="0"/>
        <w:pBdr>
          <w:top w:val="nil"/>
          <w:left w:val="nil"/>
          <w:bottom w:val="nil"/>
          <w:right w:val="nil"/>
          <w:between w:val="nil"/>
        </w:pBdr>
        <w:ind w:left="283"/>
        <w:rPr>
          <w:rFonts w:ascii="Arial" w:hAnsi="Arial" w:cs="Arial"/>
          <w:b/>
          <w:bCs/>
          <w:color w:val="212121"/>
          <w:shd w:val="clear" w:color="auto" w:fill="FFFFFF"/>
        </w:rPr>
      </w:pPr>
      <w:r w:rsidRPr="00CF075B">
        <w:rPr>
          <w:rFonts w:ascii="Arial" w:hAnsi="Arial" w:cs="Arial"/>
          <w:b/>
          <w:bCs/>
          <w:color w:val="212121"/>
          <w:shd w:val="clear" w:color="auto" w:fill="FFFFFF"/>
        </w:rPr>
        <w:t>Zamaninour N, Ansar H, Pazouki A, Kabir A. Relationship Between Modified Body Adiposity Index and A Body Shape Index with Biochemical Parameters in Bariatric Surgery Candidates. Obes Surg. 2020 Mar;30(3):901-909. doi: 10.1007/s11695-019-04256-x. PMID: 31898041.</w:t>
      </w:r>
    </w:p>
    <w:p w14:paraId="7B21F5C8" w14:textId="77777777" w:rsidR="009E67AD" w:rsidRPr="00CF075B" w:rsidRDefault="009E67AD" w:rsidP="00D11FA6">
      <w:pPr>
        <w:widowControl w:val="0"/>
        <w:pBdr>
          <w:top w:val="nil"/>
          <w:left w:val="nil"/>
          <w:bottom w:val="nil"/>
          <w:right w:val="nil"/>
          <w:between w:val="nil"/>
        </w:pBdr>
        <w:ind w:left="283"/>
        <w:rPr>
          <w:rFonts w:ascii="Arial" w:hAnsi="Arial" w:cs="Arial"/>
          <w:b/>
          <w:bCs/>
          <w:color w:val="212121"/>
          <w:shd w:val="clear" w:color="auto" w:fill="FFFFFF"/>
        </w:rPr>
      </w:pPr>
    </w:p>
    <w:p w14:paraId="60DEE22E" w14:textId="77777777" w:rsidR="00A1306A" w:rsidRPr="00CF075B" w:rsidRDefault="00CF075B" w:rsidP="00D11FA6">
      <w:pPr>
        <w:widowControl w:val="0"/>
        <w:pBdr>
          <w:top w:val="nil"/>
          <w:left w:val="nil"/>
          <w:bottom w:val="nil"/>
          <w:right w:val="nil"/>
          <w:between w:val="nil"/>
        </w:pBdr>
        <w:ind w:left="283"/>
        <w:rPr>
          <w:rFonts w:ascii="Arial" w:hAnsi="Arial" w:cs="Arial"/>
          <w:b/>
          <w:bCs/>
          <w:color w:val="212121"/>
          <w:shd w:val="clear" w:color="auto" w:fill="FFFFFF"/>
        </w:rPr>
      </w:pPr>
      <w:r w:rsidRPr="00CF075B">
        <w:rPr>
          <w:rFonts w:ascii="Arial" w:hAnsi="Arial" w:cs="Arial"/>
          <w:b/>
          <w:bCs/>
          <w:color w:val="212121"/>
          <w:shd w:val="clear" w:color="auto" w:fill="FFFFFF"/>
        </w:rPr>
        <w:t>Tee JYH, Gan WY, Lim PY. Comparisons of body mass index, waist circumference, waist-to-height ratio and a body shape index (ABSI) in predicting high blood pressure among Malaysian adolescents: a cross-sectional study. BMJ Open. 2020 Jan 12;10(1):e032874. doi: 10.1136/bmjopen-2019-032874. PMID: 31932391; PMCID: PMC7044891.</w:t>
      </w:r>
    </w:p>
    <w:p w14:paraId="6197E789" w14:textId="77777777" w:rsidR="00252ECD" w:rsidRDefault="00252ECD" w:rsidP="00D11FA6">
      <w:pPr>
        <w:widowControl w:val="0"/>
        <w:pBdr>
          <w:top w:val="nil"/>
          <w:left w:val="nil"/>
          <w:bottom w:val="nil"/>
          <w:right w:val="nil"/>
          <w:between w:val="nil"/>
        </w:pBdr>
        <w:ind w:left="283"/>
        <w:rPr>
          <w:rFonts w:ascii="Arial" w:hAnsi="Arial" w:cs="Arial"/>
          <w:color w:val="212121"/>
          <w:shd w:val="clear" w:color="auto" w:fill="FFFFFF"/>
        </w:rPr>
      </w:pPr>
    </w:p>
    <w:p w14:paraId="1B9A5108" w14:textId="77777777" w:rsidR="00D27EF4" w:rsidRPr="00E675C5" w:rsidRDefault="00D27EF4" w:rsidP="00D27EF4">
      <w:pPr>
        <w:pStyle w:val="Heading1"/>
        <w:shd w:val="clear" w:color="auto" w:fill="FFFFFF"/>
        <w:textAlignment w:val="baseline"/>
        <w:rPr>
          <w:rFonts w:ascii="Arial" w:hAnsi="Arial" w:cs="Arial"/>
          <w:color w:val="212121"/>
          <w:sz w:val="24"/>
          <w:szCs w:val="24"/>
          <w:shd w:val="clear" w:color="auto" w:fill="FFFFFF"/>
        </w:rPr>
      </w:pPr>
      <w:bookmarkStart w:id="12" w:name="_Hlk164586180"/>
      <w:r w:rsidRPr="00E675C5">
        <w:rPr>
          <w:rFonts w:ascii="Arial" w:hAnsi="Arial" w:cs="Arial"/>
          <w:color w:val="212121"/>
          <w:sz w:val="24"/>
          <w:szCs w:val="24"/>
          <w:shd w:val="clear" w:color="auto" w:fill="FFFFFF"/>
        </w:rPr>
        <w:t>Leone A, Vizzuso S, Brambilla P, Mameli C, Ravella S, De Amicis R, Battezzati A, Zuccotti G, Bertoli S, Verduci E. Evaluation of Different Adiposity Indices and Association with Metabolic Syndrome Risk in Obese Children: Is there a Winner? Int J Mol Sci. 2020 Jun 8;21(11):4083. doi: 10.3390/ijms21114083. PMID: 32521608; PMCID: PMC7313019.</w:t>
      </w:r>
    </w:p>
    <w:bookmarkEnd w:id="12"/>
    <w:p w14:paraId="0A2366B8" w14:textId="77777777" w:rsidR="004C74D5" w:rsidRPr="00F10E7F" w:rsidRDefault="004C74D5" w:rsidP="00D11FA6">
      <w:pPr>
        <w:widowControl w:val="0"/>
        <w:pBdr>
          <w:top w:val="nil"/>
          <w:left w:val="nil"/>
          <w:bottom w:val="nil"/>
          <w:right w:val="nil"/>
          <w:between w:val="nil"/>
        </w:pBdr>
        <w:ind w:left="283"/>
        <w:rPr>
          <w:rFonts w:ascii="Arial" w:hAnsi="Arial" w:cs="Arial"/>
          <w:color w:val="212121"/>
          <w:shd w:val="clear" w:color="auto" w:fill="FFFFFF"/>
        </w:rPr>
      </w:pPr>
    </w:p>
    <w:p w14:paraId="0B2846E9" w14:textId="77777777" w:rsidR="00D65256" w:rsidRDefault="00C76C19" w:rsidP="00D11FA6">
      <w:pPr>
        <w:widowControl w:val="0"/>
        <w:pBdr>
          <w:top w:val="nil"/>
          <w:left w:val="nil"/>
          <w:bottom w:val="nil"/>
          <w:right w:val="nil"/>
          <w:between w:val="nil"/>
        </w:pBdr>
        <w:ind w:left="283"/>
        <w:rPr>
          <w:rFonts w:ascii="Segoe UI" w:hAnsi="Segoe UI" w:cs="Segoe UI"/>
          <w:color w:val="212121"/>
          <w:sz w:val="23"/>
          <w:szCs w:val="23"/>
          <w:shd w:val="clear" w:color="auto" w:fill="FFFFFF"/>
        </w:rPr>
      </w:pPr>
      <w:r w:rsidRPr="00C76C19">
        <w:rPr>
          <w:rFonts w:ascii="Arial" w:hAnsi="Arial" w:cs="Arial"/>
          <w:b/>
          <w:bCs/>
          <w:color w:val="212121"/>
          <w:shd w:val="clear" w:color="auto" w:fill="FFFFFF"/>
        </w:rPr>
        <w:t>Zhao W, Tong JJ, Cao YT, Li JH. A Linear Relationship Between a Body Shape Index and Risk of Incident Type 2 Diabetes: A Secondary Analysis Based on a Retrospective Cohort Study in Japan. Diabetes Metab Syndr Obes. 2020 Jun 22;13:2139-2146. doi: 10.2147/DMSO.S256031. PMID: 32606872; PMCID: PMC7319528</w:t>
      </w:r>
      <w:r>
        <w:rPr>
          <w:rFonts w:ascii="Segoe UI" w:hAnsi="Segoe UI" w:cs="Segoe UI"/>
          <w:color w:val="212121"/>
          <w:sz w:val="23"/>
          <w:szCs w:val="23"/>
          <w:shd w:val="clear" w:color="auto" w:fill="FFFFFF"/>
        </w:rPr>
        <w:t>.</w:t>
      </w:r>
    </w:p>
    <w:p w14:paraId="2335169D" w14:textId="77777777" w:rsidR="00C76C19" w:rsidRDefault="00C76C19" w:rsidP="00D11FA6">
      <w:pPr>
        <w:widowControl w:val="0"/>
        <w:pBdr>
          <w:top w:val="nil"/>
          <w:left w:val="nil"/>
          <w:bottom w:val="nil"/>
          <w:right w:val="nil"/>
          <w:between w:val="nil"/>
        </w:pBdr>
        <w:ind w:left="283"/>
        <w:rPr>
          <w:rFonts w:ascii="Segoe UI" w:hAnsi="Segoe UI" w:cs="Segoe UI"/>
          <w:color w:val="212121"/>
          <w:shd w:val="clear" w:color="auto" w:fill="FFFFFF"/>
        </w:rPr>
      </w:pPr>
    </w:p>
    <w:p w14:paraId="46B140D4" w14:textId="77777777" w:rsidR="004608E7" w:rsidRPr="00D27EF4" w:rsidRDefault="00D27EF4" w:rsidP="00D11FA6">
      <w:pPr>
        <w:widowControl w:val="0"/>
        <w:pBdr>
          <w:top w:val="nil"/>
          <w:left w:val="nil"/>
          <w:bottom w:val="nil"/>
          <w:right w:val="nil"/>
          <w:between w:val="nil"/>
        </w:pBdr>
        <w:ind w:left="283"/>
        <w:rPr>
          <w:rFonts w:ascii="Arial" w:hAnsi="Arial" w:cs="Arial"/>
          <w:b/>
          <w:bCs/>
          <w:color w:val="212121"/>
          <w:shd w:val="clear" w:color="auto" w:fill="FFFFFF"/>
        </w:rPr>
      </w:pPr>
      <w:r w:rsidRPr="00D27EF4">
        <w:rPr>
          <w:rFonts w:ascii="Arial" w:hAnsi="Arial" w:cs="Arial"/>
          <w:b/>
          <w:bCs/>
          <w:color w:val="212121"/>
          <w:shd w:val="clear" w:color="auto" w:fill="FFFFFF"/>
        </w:rPr>
        <w:t>Cameron AJ, Romaniuk H, Orellana L, Dallongeville J, Dobson AJ, Drygas W, Ferrario M, Ferrieres J, Giampaoli S, Gianfagna F, Iacoviello L, Jousilahti P, Kee F, Moitry M, Niiranen TJ, Pająk A, Palmieri L, Palosaari T, Satu M, Tamosiunas A, Thorand B, Toft U, Vanuzzo D, Veikko S, Veronesi G, Wilsgaard T, Kuulasmaa K, Söderberg S. Combined Influence of Waist and Hip Circumference on Risk of Death in a Large Cohort of European and Australian Adults. J Am Heart Assoc. 2020 Jul 7;9(13):e015189. doi: 10.1161/JAHA.119.015189. Epub 2020 Jun 30. PMID: 32602397; PMCID: PMC7670538.</w:t>
      </w:r>
    </w:p>
    <w:p w14:paraId="1910DCE9" w14:textId="77777777" w:rsidR="00936892" w:rsidRDefault="00936892" w:rsidP="00D11FA6">
      <w:pPr>
        <w:widowControl w:val="0"/>
        <w:pBdr>
          <w:top w:val="nil"/>
          <w:left w:val="nil"/>
          <w:bottom w:val="nil"/>
          <w:right w:val="nil"/>
          <w:between w:val="nil"/>
        </w:pBdr>
        <w:ind w:left="283"/>
        <w:rPr>
          <w:rStyle w:val="Hyperlink"/>
          <w:rFonts w:ascii="Arial" w:hAnsi="Arial" w:cs="Arial"/>
          <w:b/>
          <w:bCs/>
          <w:color w:val="auto"/>
          <w:u w:val="none"/>
        </w:rPr>
      </w:pPr>
    </w:p>
    <w:p w14:paraId="36F78C98" w14:textId="77777777" w:rsidR="00CF00C4" w:rsidRDefault="00715BEA" w:rsidP="0062506B">
      <w:pPr>
        <w:widowControl w:val="0"/>
        <w:pBdr>
          <w:top w:val="nil"/>
          <w:left w:val="nil"/>
          <w:bottom w:val="nil"/>
          <w:right w:val="nil"/>
          <w:between w:val="nil"/>
        </w:pBdr>
        <w:rPr>
          <w:rFonts w:ascii="Arial" w:hAnsi="Arial" w:cs="Arial"/>
          <w:b/>
          <w:bCs/>
          <w:color w:val="212121"/>
          <w:shd w:val="clear" w:color="auto" w:fill="FFFFFF"/>
        </w:rPr>
      </w:pPr>
      <w:r w:rsidRPr="00AC527C">
        <w:rPr>
          <w:rFonts w:ascii="Arial" w:hAnsi="Arial" w:cs="Arial"/>
          <w:b/>
          <w:bCs/>
          <w:color w:val="212121"/>
          <w:shd w:val="clear" w:color="auto" w:fill="FFFFFF"/>
        </w:rPr>
        <w:t>Cho HW, Chung W, Moon S, Ryu OH, Kim MK, Kang JG. Effect of Sarcopenia and Body Shape on Cardiovascular Disease According to Obesity Phenotypes. Diabetes Metab J. 2021 Mar;45(2):209-218. doi: 10.4093/dmj.2019.0223. Epub 2020 Jul 10. PMID: 32662256; PMCID: PMC8024159</w:t>
      </w:r>
      <w:r>
        <w:rPr>
          <w:rFonts w:ascii="Segoe UI" w:hAnsi="Segoe UI" w:cs="Segoe UI"/>
          <w:color w:val="212121"/>
          <w:sz w:val="34"/>
          <w:szCs w:val="34"/>
          <w:shd w:val="clear" w:color="auto" w:fill="FFFFFF"/>
        </w:rPr>
        <w:t>.</w:t>
      </w:r>
    </w:p>
    <w:p w14:paraId="51D974AA" w14:textId="77777777" w:rsidR="00936892" w:rsidRPr="00BB7FD0" w:rsidRDefault="00CE2C8B" w:rsidP="0062506B">
      <w:pPr>
        <w:widowControl w:val="0"/>
        <w:pBdr>
          <w:top w:val="nil"/>
          <w:left w:val="nil"/>
          <w:bottom w:val="nil"/>
          <w:right w:val="nil"/>
          <w:between w:val="nil"/>
        </w:pBdr>
        <w:rPr>
          <w:rFonts w:ascii="Arial" w:hAnsi="Arial" w:cs="Arial"/>
          <w:b/>
          <w:bCs/>
          <w:color w:val="212121"/>
          <w:shd w:val="clear" w:color="auto" w:fill="FFFFFF"/>
        </w:rPr>
      </w:pPr>
      <w:r w:rsidRPr="00BB7FD0">
        <w:rPr>
          <w:rFonts w:ascii="Arial" w:hAnsi="Arial" w:cs="Arial"/>
          <w:b/>
          <w:bCs/>
          <w:color w:val="212121"/>
          <w:shd w:val="clear" w:color="auto" w:fill="FFFFFF"/>
        </w:rPr>
        <w:t>Nagayama D, Watanabe Y, Yamaguchi T, et al. New index of abdominal obesity, a body shape index, is BMI-independently associated with systemic arterial stiffness in real-world Japanese population</w:t>
      </w:r>
      <w:r w:rsidRPr="00BB7FD0">
        <w:rPr>
          <w:rFonts w:ascii="Tahoma" w:hAnsi="Tahoma"/>
          <w:b/>
          <w:bCs/>
          <w:color w:val="212121"/>
          <w:shd w:val="clear" w:color="auto" w:fill="FFFFFF"/>
        </w:rPr>
        <w:t> </w:t>
      </w:r>
      <w:r w:rsidRPr="00BB7FD0">
        <w:rPr>
          <w:rFonts w:ascii="Arial" w:hAnsi="Arial" w:cs="Arial"/>
          <w:b/>
          <w:bCs/>
          <w:color w:val="212121"/>
          <w:shd w:val="clear" w:color="auto" w:fill="FFFFFF"/>
        </w:rPr>
        <w:t xml:space="preserve"> [published online ahead of print, 2020 Aug 24]. </w:t>
      </w:r>
      <w:r w:rsidRPr="00BB7FD0">
        <w:rPr>
          <w:rFonts w:ascii="Arial" w:hAnsi="Arial" w:cs="Arial"/>
          <w:b/>
          <w:bCs/>
          <w:i/>
          <w:iCs/>
          <w:color w:val="212121"/>
          <w:shd w:val="clear" w:color="auto" w:fill="FFFFFF"/>
        </w:rPr>
        <w:t>Int J Clin Pharmacol Ther</w:t>
      </w:r>
      <w:r w:rsidRPr="00BB7FD0">
        <w:rPr>
          <w:rFonts w:ascii="Arial" w:hAnsi="Arial" w:cs="Arial"/>
          <w:b/>
          <w:bCs/>
          <w:color w:val="212121"/>
          <w:shd w:val="clear" w:color="auto" w:fill="FFFFFF"/>
        </w:rPr>
        <w:t>. 2020;10.5414/CP203778. doi:10.5414/CP203778</w:t>
      </w:r>
    </w:p>
    <w:p w14:paraId="1E5D889C" w14:textId="77777777" w:rsidR="000E011F" w:rsidRDefault="000E011F" w:rsidP="0062506B">
      <w:pPr>
        <w:widowControl w:val="0"/>
        <w:pBdr>
          <w:top w:val="nil"/>
          <w:left w:val="nil"/>
          <w:bottom w:val="nil"/>
          <w:right w:val="nil"/>
          <w:between w:val="nil"/>
        </w:pBdr>
        <w:rPr>
          <w:rFonts w:ascii="Arial" w:hAnsi="Arial" w:cs="Arial"/>
          <w:b/>
          <w:bCs/>
          <w:color w:val="212121"/>
          <w:shd w:val="clear" w:color="auto" w:fill="FFFFFF"/>
        </w:rPr>
      </w:pPr>
    </w:p>
    <w:p w14:paraId="054E7CE7" w14:textId="77777777" w:rsidR="000C1A3C" w:rsidRPr="000C1A3C" w:rsidRDefault="000C1A3C" w:rsidP="0062506B">
      <w:pPr>
        <w:widowControl w:val="0"/>
        <w:pBdr>
          <w:top w:val="nil"/>
          <w:left w:val="nil"/>
          <w:bottom w:val="nil"/>
          <w:right w:val="nil"/>
          <w:between w:val="nil"/>
        </w:pBdr>
        <w:rPr>
          <w:rFonts w:ascii="Arial" w:hAnsi="Arial" w:cs="Arial"/>
          <w:b/>
          <w:bCs/>
          <w:color w:val="212121"/>
          <w:shd w:val="clear" w:color="auto" w:fill="FFFFFF"/>
        </w:rPr>
      </w:pPr>
      <w:r w:rsidRPr="000C1A3C">
        <w:rPr>
          <w:rFonts w:ascii="Arial" w:hAnsi="Arial" w:cs="Arial"/>
          <w:b/>
          <w:bCs/>
          <w:color w:val="212121"/>
          <w:shd w:val="clear" w:color="auto" w:fill="FFFFFF"/>
        </w:rPr>
        <w:t>Tian T, Zhang J, Zhu Q, Xie W, Wang Y, Dai Y. Predicting value of five anthropometric measures in metabolic syndrome among Jiangsu Province, China. BMC Public Health. 2020 Aug 31;20(1):1317. doi: 10.1186/s12889-020-09423-9. PMID: 32867710; PMCID: PMC7457352.</w:t>
      </w:r>
    </w:p>
    <w:p w14:paraId="2F1A4E2F" w14:textId="77777777" w:rsidR="002E4F67" w:rsidRPr="00BB7FD0" w:rsidRDefault="002E4F67" w:rsidP="0062506B">
      <w:pPr>
        <w:widowControl w:val="0"/>
        <w:pBdr>
          <w:top w:val="nil"/>
          <w:left w:val="nil"/>
          <w:bottom w:val="nil"/>
          <w:right w:val="nil"/>
          <w:between w:val="nil"/>
        </w:pBdr>
        <w:rPr>
          <w:rFonts w:ascii="Arial" w:hAnsi="Arial" w:cs="Arial"/>
          <w:b/>
          <w:bCs/>
          <w:color w:val="333333"/>
          <w:shd w:val="clear" w:color="auto" w:fill="FFFFFF"/>
        </w:rPr>
      </w:pPr>
    </w:p>
    <w:p w14:paraId="1F36379E" w14:textId="77777777" w:rsidR="002E4F67" w:rsidRPr="00BB7FD0" w:rsidRDefault="002E4F67" w:rsidP="0062506B">
      <w:pPr>
        <w:widowControl w:val="0"/>
        <w:pBdr>
          <w:top w:val="nil"/>
          <w:left w:val="nil"/>
          <w:bottom w:val="nil"/>
          <w:right w:val="nil"/>
          <w:between w:val="nil"/>
        </w:pBdr>
        <w:rPr>
          <w:rFonts w:ascii="Arial" w:hAnsi="Arial" w:cs="Arial"/>
          <w:b/>
          <w:bCs/>
          <w:shd w:val="clear" w:color="auto" w:fill="FFFFFF"/>
        </w:rPr>
      </w:pPr>
      <w:r w:rsidRPr="00BB7FD0">
        <w:rPr>
          <w:rFonts w:ascii="Arial" w:hAnsi="Arial" w:cs="Arial"/>
          <w:b/>
          <w:bCs/>
          <w:color w:val="212121"/>
          <w:shd w:val="clear" w:color="auto" w:fill="FFFFFF"/>
        </w:rPr>
        <w:t xml:space="preserve">Christakoudi S, Tsilidis KK, Muller DC, et al. A Body Shape Index (ABSI) achieves better mortality risk stratification than alternative indices of abdominal obesity: results from a </w:t>
      </w:r>
      <w:r w:rsidRPr="00BB7FD0">
        <w:rPr>
          <w:rFonts w:ascii="Arial" w:hAnsi="Arial" w:cs="Arial"/>
          <w:b/>
          <w:bCs/>
          <w:shd w:val="clear" w:color="auto" w:fill="FFFFFF"/>
        </w:rPr>
        <w:t>large European cohort. </w:t>
      </w:r>
      <w:r w:rsidRPr="00BB7FD0">
        <w:rPr>
          <w:rFonts w:ascii="Arial" w:hAnsi="Arial" w:cs="Arial"/>
          <w:b/>
          <w:bCs/>
          <w:i/>
          <w:iCs/>
          <w:shd w:val="clear" w:color="auto" w:fill="FFFFFF"/>
        </w:rPr>
        <w:t>Sci Rep</w:t>
      </w:r>
      <w:r w:rsidRPr="00BB7FD0">
        <w:rPr>
          <w:rFonts w:ascii="Arial" w:hAnsi="Arial" w:cs="Arial"/>
          <w:b/>
          <w:bCs/>
          <w:shd w:val="clear" w:color="auto" w:fill="FFFFFF"/>
        </w:rPr>
        <w:t>. 2020;10(1):14541. Published 2020 Sep 3. doi:10.1038/s41598-020-71302-5</w:t>
      </w:r>
    </w:p>
    <w:p w14:paraId="7E007A5E" w14:textId="77777777" w:rsidR="00324C65" w:rsidRPr="00435183" w:rsidRDefault="008B1908" w:rsidP="0025199C">
      <w:pPr>
        <w:pStyle w:val="ListParagraph"/>
        <w:spacing w:after="0"/>
        <w:rPr>
          <w:rFonts w:ascii="Arial" w:hAnsi="Arial" w:cs="Arial"/>
          <w:b/>
          <w:sz w:val="24"/>
          <w:szCs w:val="24"/>
          <w:shd w:val="clear" w:color="auto" w:fill="FFFFFF"/>
        </w:rPr>
      </w:pPr>
      <w:r>
        <w:rPr>
          <w:rFonts w:ascii="Arial" w:hAnsi="Arial" w:cs="Arial"/>
          <w:b/>
          <w:sz w:val="24"/>
          <w:szCs w:val="24"/>
          <w:shd w:val="clear" w:color="auto" w:fill="FFFFFF"/>
        </w:rPr>
        <w:t>Annotation</w:t>
      </w:r>
      <w:r w:rsidR="0025199C">
        <w:rPr>
          <w:rFonts w:ascii="Arial" w:hAnsi="Arial" w:cs="Arial"/>
          <w:b/>
          <w:sz w:val="24"/>
          <w:szCs w:val="24"/>
          <w:shd w:val="clear" w:color="auto" w:fill="FFFFFF"/>
        </w:rPr>
        <w:t>: Gold standard UK Biobank data, and advanced biostatistics</w:t>
      </w:r>
      <w:r w:rsidR="006C4092">
        <w:rPr>
          <w:rFonts w:ascii="Arial" w:hAnsi="Arial" w:cs="Arial"/>
          <w:b/>
          <w:sz w:val="24"/>
          <w:szCs w:val="24"/>
          <w:shd w:val="clear" w:color="auto" w:fill="FFFFFF"/>
        </w:rPr>
        <w:t xml:space="preserve"> </w:t>
      </w:r>
      <w:r w:rsidR="00324C65" w:rsidRPr="00324C65">
        <w:rPr>
          <w:rFonts w:ascii="Arial" w:hAnsi="Arial" w:cs="Arial"/>
          <w:b/>
          <w:sz w:val="24"/>
          <w:szCs w:val="24"/>
          <w:shd w:val="clear" w:color="auto" w:fill="FFFFFF"/>
        </w:rPr>
        <w:t>A series of companion papers now published by the first author covering associations with cancer,  cancer genetics, body composition,  gondal steroids and common biochemistry and hematology parameters.</w:t>
      </w:r>
    </w:p>
    <w:p w14:paraId="73635D69" w14:textId="77777777" w:rsidR="00122FD0" w:rsidRPr="00BB7FD0" w:rsidRDefault="00122FD0" w:rsidP="0062506B">
      <w:pPr>
        <w:widowControl w:val="0"/>
        <w:pBdr>
          <w:top w:val="nil"/>
          <w:left w:val="nil"/>
          <w:bottom w:val="nil"/>
          <w:right w:val="nil"/>
          <w:between w:val="nil"/>
        </w:pBdr>
        <w:rPr>
          <w:rFonts w:ascii="Arial" w:hAnsi="Arial" w:cs="Arial"/>
          <w:b/>
          <w:bCs/>
          <w:shd w:val="clear" w:color="auto" w:fill="FFFFFF"/>
        </w:rPr>
      </w:pPr>
    </w:p>
    <w:p w14:paraId="46036953" w14:textId="77777777" w:rsidR="00122FD0" w:rsidRPr="00BB7FD0" w:rsidRDefault="001A0615" w:rsidP="00122FD0">
      <w:pPr>
        <w:rPr>
          <w:rFonts w:ascii="Arial" w:hAnsi="Arial" w:cs="Arial"/>
          <w:b/>
          <w:bCs/>
          <w:shd w:val="clear" w:color="auto" w:fill="FFFFFF"/>
        </w:rPr>
      </w:pPr>
      <w:r w:rsidRPr="00BB7FD0">
        <w:rPr>
          <w:rFonts w:ascii="Arial" w:hAnsi="Arial" w:cs="Arial"/>
          <w:b/>
          <w:bCs/>
          <w:shd w:val="clear" w:color="auto" w:fill="FFFFFF"/>
        </w:rPr>
        <w:t>Xu T, Wang B, Cao L, Qiu W, Zhang Z, Chen A, Chen W. Associations of Gain in Weight-Related Anthropometric Indices with a Marker of Lipid Peroxidation: A Cohort Study Among Urban Adults in China. </w:t>
      </w:r>
      <w:r w:rsidRPr="00BB7FD0">
        <w:rPr>
          <w:rFonts w:ascii="Arial" w:hAnsi="Arial" w:cs="Arial"/>
          <w:b/>
          <w:bCs/>
          <w:i/>
          <w:iCs/>
          <w:bdr w:val="none" w:sz="0" w:space="0" w:color="auto" w:frame="1"/>
          <w:shd w:val="clear" w:color="auto" w:fill="FFFFFF"/>
        </w:rPr>
        <w:t>Diabetes Metab Syndr Obes</w:t>
      </w:r>
      <w:r w:rsidRPr="00BB7FD0">
        <w:rPr>
          <w:rFonts w:ascii="Arial" w:hAnsi="Arial" w:cs="Arial"/>
          <w:b/>
          <w:bCs/>
          <w:shd w:val="clear" w:color="auto" w:fill="FFFFFF"/>
        </w:rPr>
        <w:t>. 2020;13:2877-2887</w:t>
      </w:r>
      <w:r w:rsidRPr="00BB7FD0">
        <w:rPr>
          <w:rFonts w:ascii="Arial" w:hAnsi="Arial" w:cs="Arial"/>
          <w:b/>
          <w:bCs/>
        </w:rPr>
        <w:br/>
      </w:r>
      <w:hyperlink r:id="rId32" w:history="1">
        <w:r w:rsidR="009B6EEB" w:rsidRPr="00BB7FD0">
          <w:rPr>
            <w:rStyle w:val="Hyperlink"/>
            <w:rFonts w:ascii="Arial" w:hAnsi="Arial" w:cs="Arial"/>
            <w:b/>
            <w:bCs/>
            <w:color w:val="auto"/>
            <w:u w:val="none"/>
            <w:shd w:val="clear" w:color="auto" w:fill="FFFFFF"/>
          </w:rPr>
          <w:t>https://doi.org/10.2147/DMSO.S259194</w:t>
        </w:r>
      </w:hyperlink>
    </w:p>
    <w:p w14:paraId="0BEC6973" w14:textId="77777777" w:rsidR="00266B7A" w:rsidRPr="00A07D2E" w:rsidRDefault="00266B7A" w:rsidP="00122FD0">
      <w:pPr>
        <w:rPr>
          <w:rFonts w:ascii="Arial" w:hAnsi="Arial" w:cs="Arial"/>
          <w:b/>
          <w:bCs/>
          <w:shd w:val="clear" w:color="auto" w:fill="FFFFFF"/>
        </w:rPr>
      </w:pPr>
      <w:r w:rsidRPr="00BB7FD0">
        <w:rPr>
          <w:rFonts w:ascii="Arial" w:hAnsi="Arial" w:cs="Arial"/>
          <w:b/>
          <w:bCs/>
          <w:color w:val="212121"/>
          <w:shd w:val="clear" w:color="auto" w:fill="FFFFFF"/>
        </w:rPr>
        <w:t>Zhou W, Wang Y, Gu X, Feng ZP, Lee K, Peng Y, Barszczyk A. Importance of general adiposity, visceral adiposity and vital signs in predicting blood biomarkers using machine learning. Int J Clin Pract. 2020 Aug 8:e13664. doi: 10</w:t>
      </w:r>
      <w:r w:rsidRPr="00A07D2E">
        <w:rPr>
          <w:rFonts w:ascii="Arial" w:hAnsi="Arial" w:cs="Arial"/>
          <w:b/>
          <w:bCs/>
          <w:color w:val="212121"/>
          <w:shd w:val="clear" w:color="auto" w:fill="FFFFFF"/>
        </w:rPr>
        <w:t>.1111/ijcp.13664. Epub ahead of print. PMID: 32770817.</w:t>
      </w:r>
    </w:p>
    <w:p w14:paraId="07962185" w14:textId="77777777" w:rsidR="00266B7A" w:rsidRPr="00A07D2E" w:rsidRDefault="00266B7A" w:rsidP="00122FD0">
      <w:pPr>
        <w:rPr>
          <w:rFonts w:ascii="Arial" w:hAnsi="Arial" w:cs="Arial"/>
          <w:b/>
          <w:bCs/>
          <w:shd w:val="clear" w:color="auto" w:fill="FFFFFF"/>
        </w:rPr>
      </w:pPr>
    </w:p>
    <w:p w14:paraId="25909C65" w14:textId="77777777" w:rsidR="00A07D2E" w:rsidRPr="00A07D2E" w:rsidRDefault="00A07D2E" w:rsidP="00A07D2E">
      <w:pPr>
        <w:rPr>
          <w:rFonts w:ascii="Arial" w:hAnsi="Arial" w:cs="Arial"/>
          <w:b/>
        </w:rPr>
      </w:pPr>
      <w:r w:rsidRPr="00A07D2E">
        <w:rPr>
          <w:rFonts w:ascii="Arial" w:hAnsi="Arial" w:cs="Arial"/>
          <w:b/>
        </w:rPr>
        <w:t>Jayedi A, Soltani S, Zargar MS, Khan TA, Shab-Bidar S. Central fatness and risk of all cause mortality: systematic review and dose-response meta-analysis of 72 prospective cohort studies. BMJ. 2020 Sep 23;370:m3324. doi: 10.1136/bmj.m3324. PMID: 32967840; PMCID: PMC7509947.</w:t>
      </w:r>
    </w:p>
    <w:p w14:paraId="37CCA78F" w14:textId="77777777" w:rsidR="002E03FD" w:rsidRPr="00A07D2E" w:rsidRDefault="002E03FD" w:rsidP="00122FD0">
      <w:pPr>
        <w:rPr>
          <w:rStyle w:val="highwire-cite-metadata-volume"/>
          <w:rFonts w:ascii="Arial" w:hAnsi="Arial" w:cs="Arial"/>
          <w:b/>
          <w:bCs/>
          <w:bdr w:val="none" w:sz="0" w:space="0" w:color="auto" w:frame="1"/>
          <w:shd w:val="clear" w:color="auto" w:fill="EEEEEE"/>
        </w:rPr>
      </w:pPr>
    </w:p>
    <w:p w14:paraId="4144DCC2" w14:textId="77777777" w:rsidR="002E03FD" w:rsidRDefault="002E03FD" w:rsidP="00122FD0">
      <w:pPr>
        <w:rPr>
          <w:rFonts w:ascii="Arial" w:hAnsi="Arial" w:cs="Arial"/>
          <w:b/>
          <w:bCs/>
          <w:color w:val="212121"/>
          <w:shd w:val="clear" w:color="auto" w:fill="FFFFFF"/>
        </w:rPr>
      </w:pPr>
      <w:r w:rsidRPr="00A07D2E">
        <w:rPr>
          <w:rFonts w:ascii="Arial" w:hAnsi="Arial" w:cs="Arial"/>
          <w:b/>
          <w:bCs/>
          <w:color w:val="212121"/>
          <w:shd w:val="clear" w:color="auto" w:fill="FFFFFF"/>
        </w:rPr>
        <w:t>Davis TME, Peters KE, Chubb</w:t>
      </w:r>
      <w:r w:rsidRPr="00BB7FD0">
        <w:rPr>
          <w:rFonts w:ascii="Arial" w:hAnsi="Arial" w:cs="Arial"/>
          <w:b/>
          <w:bCs/>
          <w:color w:val="212121"/>
          <w:shd w:val="clear" w:color="auto" w:fill="FFFFFF"/>
        </w:rPr>
        <w:t xml:space="preserve"> SAP, Adams LA, Jeffrey GP, Davis WA. Changes in the Epidemiology of Hepatobiliary Disease Complicating Type 2 Diabetes over 25 Years: The Fremantle Diabetes Study. J Clin Med. 2020 Oct 24;9(11):E3409. doi: 10.3390/jcm9113409. PMID: 33114323.</w:t>
      </w:r>
    </w:p>
    <w:p w14:paraId="09D5E715" w14:textId="77777777" w:rsidR="00AD4D0F" w:rsidRDefault="00AD4D0F" w:rsidP="00122FD0">
      <w:pPr>
        <w:rPr>
          <w:rFonts w:ascii="Arial" w:hAnsi="Arial" w:cs="Arial"/>
          <w:color w:val="212121"/>
          <w:shd w:val="clear" w:color="auto" w:fill="FFFFFF"/>
        </w:rPr>
      </w:pPr>
    </w:p>
    <w:p w14:paraId="6E0EB39E" w14:textId="77777777" w:rsidR="00D372B1" w:rsidRPr="00EA4E30" w:rsidRDefault="00D372B1" w:rsidP="00122FD0">
      <w:pPr>
        <w:rPr>
          <w:rFonts w:ascii="Arial" w:hAnsi="Arial" w:cs="Arial"/>
          <w:b/>
          <w:bCs/>
          <w:color w:val="212121"/>
          <w:shd w:val="clear" w:color="auto" w:fill="FFFFFF"/>
        </w:rPr>
      </w:pPr>
      <w:r w:rsidRPr="00EA4E30">
        <w:rPr>
          <w:rFonts w:ascii="Arial" w:hAnsi="Arial" w:cs="Arial"/>
          <w:b/>
          <w:bCs/>
          <w:color w:val="212121"/>
          <w:shd w:val="clear" w:color="auto" w:fill="FFFFFF"/>
        </w:rPr>
        <w:t>Parente EB, Mutter S, Harjutsalo V, Ahola AJ, Forsblom C, Groop PH. Waist-height ratio and waist are the best estimators of visceral fat in type 1 diabetes. Sci Rep. 2020 Oct 29;10(1):18575. doi: 10.1038/s41598-020-75667-5. PMID: 33122731; PMCID: PMC7596092.</w:t>
      </w:r>
    </w:p>
    <w:p w14:paraId="450DADEF" w14:textId="77777777" w:rsidR="00470049" w:rsidRDefault="00470049" w:rsidP="00122FD0">
      <w:pPr>
        <w:rPr>
          <w:rFonts w:ascii="Segoe UI" w:hAnsi="Segoe UI" w:cs="Segoe UI"/>
          <w:color w:val="212121"/>
          <w:shd w:val="clear" w:color="auto" w:fill="FFFFFF"/>
        </w:rPr>
      </w:pPr>
    </w:p>
    <w:p w14:paraId="38D67547" w14:textId="77777777" w:rsidR="004D22EE" w:rsidRPr="00EA4E30" w:rsidRDefault="004D22EE" w:rsidP="00122FD0">
      <w:pPr>
        <w:rPr>
          <w:rFonts w:ascii="Arial" w:hAnsi="Arial" w:cs="Arial"/>
          <w:b/>
          <w:bCs/>
          <w:color w:val="212121"/>
          <w:shd w:val="clear" w:color="auto" w:fill="FFFFFF"/>
        </w:rPr>
      </w:pPr>
      <w:r w:rsidRPr="00EA4E30">
        <w:rPr>
          <w:rFonts w:ascii="Arial" w:hAnsi="Arial" w:cs="Arial"/>
          <w:b/>
          <w:bCs/>
          <w:color w:val="212121"/>
          <w:shd w:val="clear" w:color="auto" w:fill="FFFFFF"/>
        </w:rPr>
        <w:t>Bellafronte NT, Sizoto GR, Vega-Piris L, Chiarello PG, Cuadrado GB. Bed-side measures for diagnosis of low muscle mass, sarcopenia, obesity, and sarcopenic obesity in patients with chronic kidney disease under non-dialysis-dependent, dialysis dependent and kidney transplant therapy. PLoS One. 2020 Nov 20;15(11):e0242671. doi: 10.1371/journal.pone.0242671. PMID: 33216775.</w:t>
      </w:r>
    </w:p>
    <w:p w14:paraId="165DFB43" w14:textId="77777777" w:rsidR="00470049" w:rsidRDefault="00470049" w:rsidP="00122FD0">
      <w:pPr>
        <w:rPr>
          <w:rFonts w:ascii="Arial" w:hAnsi="Arial" w:cs="Arial"/>
          <w:b/>
          <w:color w:val="212121"/>
          <w:shd w:val="clear" w:color="auto" w:fill="FFFFFF"/>
        </w:rPr>
      </w:pPr>
    </w:p>
    <w:p w14:paraId="2E7D0458" w14:textId="77777777" w:rsidR="00D67739" w:rsidRDefault="00D67739" w:rsidP="00122FD0">
      <w:pPr>
        <w:rPr>
          <w:rFonts w:ascii="Arial" w:hAnsi="Arial" w:cs="Arial"/>
          <w:b/>
          <w:color w:val="212121"/>
          <w:shd w:val="clear" w:color="auto" w:fill="FFFFFF"/>
        </w:rPr>
      </w:pPr>
      <w:r w:rsidRPr="007911A8">
        <w:rPr>
          <w:rFonts w:ascii="Arial" w:hAnsi="Arial" w:cs="Arial"/>
          <w:b/>
          <w:color w:val="212121"/>
          <w:shd w:val="clear" w:color="auto" w:fill="FFFFFF"/>
        </w:rPr>
        <w:t>Moon S, Kim YJ, Yu JM, Kang JG, Chung HS. Z-score of the log-transformed A Body Shape Index predicts low muscle mass in population with abdominal obesity: The U.S. and Korea National Health and Nutrition Examination Survey. PLoS One. 2020 Nov 24;15(11):e0242557. doi: 10.1371/journal.pone.0242557. PMID: 33232343.</w:t>
      </w:r>
    </w:p>
    <w:p w14:paraId="0D1C76FE" w14:textId="77777777" w:rsidR="005C2A9F" w:rsidRPr="007911A8" w:rsidRDefault="005C2A9F" w:rsidP="00122FD0">
      <w:pPr>
        <w:rPr>
          <w:rFonts w:ascii="Arial" w:hAnsi="Arial" w:cs="Arial"/>
          <w:b/>
          <w:color w:val="212121"/>
          <w:shd w:val="clear" w:color="auto" w:fill="FFFFFF"/>
        </w:rPr>
      </w:pPr>
    </w:p>
    <w:p w14:paraId="180DABA4" w14:textId="77777777" w:rsidR="000C1A3C" w:rsidRPr="000C1A3C" w:rsidRDefault="000C1A3C" w:rsidP="00122FD0">
      <w:pPr>
        <w:rPr>
          <w:rFonts w:ascii="Arial" w:hAnsi="Arial" w:cs="Arial"/>
          <w:b/>
          <w:bCs/>
          <w:color w:val="212121"/>
          <w:shd w:val="clear" w:color="auto" w:fill="FFFFFF"/>
        </w:rPr>
      </w:pPr>
      <w:bookmarkStart w:id="13" w:name="_Hlk138430558"/>
      <w:r w:rsidRPr="000C1A3C">
        <w:rPr>
          <w:rFonts w:ascii="Arial" w:hAnsi="Arial" w:cs="Arial"/>
          <w:b/>
          <w:bCs/>
          <w:color w:val="212121"/>
          <w:shd w:val="clear" w:color="auto" w:fill="FFFFFF"/>
        </w:rPr>
        <w:t>Ching YK, Chin YS, Appukutty M, Gan WY, Chan YM. Comparisons of conventional and novel anthropometric obesity indices to predict metabolic syndrome among vegetarians in Malaysia. Sci Rep. 2020 Nov 30;10(1):20861. doi: 10.1038/s41598-020-78035-5. PMID: 33257810; PMCID: PMC7705716.</w:t>
      </w:r>
    </w:p>
    <w:bookmarkEnd w:id="13"/>
    <w:p w14:paraId="5F7E8359" w14:textId="77777777" w:rsidR="0006533F" w:rsidRPr="007911A8" w:rsidRDefault="0006533F" w:rsidP="0006533F">
      <w:pPr>
        <w:pStyle w:val="Heading1"/>
        <w:shd w:val="clear" w:color="auto" w:fill="FFFFFF"/>
        <w:textAlignment w:val="baseline"/>
        <w:rPr>
          <w:rFonts w:ascii="Arial" w:hAnsi="Arial" w:cs="Arial"/>
          <w:color w:val="212121"/>
          <w:sz w:val="24"/>
          <w:szCs w:val="24"/>
          <w:shd w:val="clear" w:color="auto" w:fill="FFFFFF"/>
        </w:rPr>
      </w:pPr>
      <w:r w:rsidRPr="007911A8">
        <w:rPr>
          <w:rFonts w:ascii="Arial" w:hAnsi="Arial" w:cs="Arial"/>
          <w:color w:val="212121"/>
          <w:sz w:val="24"/>
          <w:szCs w:val="24"/>
          <w:shd w:val="clear" w:color="auto" w:fill="FFFFFF"/>
        </w:rPr>
        <w:t>Chiu TH, Huang YC, Chiu H, Wu PY, Chiou HC, Huang JC, Chen SC. Comparison of Various Obesity-Related Indices for Identification of Metabolic Syndrome: A Population-Based Study from Taiwan Biobank. Diagnostics (Basel). 2020 Dec 12;10(12):E1081. doi: 10.3390/diagnostics10121081. PMID: 33322810.</w:t>
      </w:r>
    </w:p>
    <w:p w14:paraId="1381E632" w14:textId="77777777" w:rsidR="009957D5" w:rsidRPr="00BB7DB9" w:rsidRDefault="009957D5" w:rsidP="0006533F">
      <w:pPr>
        <w:pStyle w:val="Heading1"/>
        <w:shd w:val="clear" w:color="auto" w:fill="FFFFFF"/>
        <w:textAlignment w:val="baseline"/>
        <w:rPr>
          <w:rFonts w:ascii="Arial" w:hAnsi="Arial" w:cs="Arial"/>
          <w:color w:val="212121"/>
          <w:sz w:val="24"/>
          <w:szCs w:val="24"/>
          <w:shd w:val="clear" w:color="auto" w:fill="FFFFFF"/>
        </w:rPr>
      </w:pPr>
      <w:r w:rsidRPr="007911A8">
        <w:rPr>
          <w:rFonts w:ascii="Arial" w:hAnsi="Arial" w:cs="Arial"/>
          <w:color w:val="212121"/>
          <w:sz w:val="24"/>
          <w:szCs w:val="24"/>
          <w:shd w:val="clear" w:color="auto" w:fill="FFFFFF"/>
        </w:rPr>
        <w:t xml:space="preserve">Leone A, Vizzuso S, Brambilla P, Mameli C, Ravella S, De Amicis R, Battezzati A, Zuccotti G, Bertoli S, Verduci E. Evaluation of Different Adiposity Indices and Association with Metabolic Syndrome Risk in Obese Children: Is there a Winner? Int </w:t>
      </w:r>
      <w:r w:rsidRPr="00BB7DB9">
        <w:rPr>
          <w:rFonts w:ascii="Arial" w:hAnsi="Arial" w:cs="Arial"/>
          <w:color w:val="212121"/>
          <w:sz w:val="24"/>
          <w:szCs w:val="24"/>
          <w:shd w:val="clear" w:color="auto" w:fill="FFFFFF"/>
        </w:rPr>
        <w:t>J Mol Sci. 2020 Jun 8;21(11):4083. doi: 10.3390/ijms21114083. PMID: 32521608; PMCID: PMC7313019.</w:t>
      </w:r>
    </w:p>
    <w:p w14:paraId="7968BF1D" w14:textId="77777777" w:rsidR="00B44A1C" w:rsidRPr="006A2EEE" w:rsidRDefault="00B44A1C" w:rsidP="0006533F">
      <w:pPr>
        <w:pStyle w:val="Heading1"/>
        <w:shd w:val="clear" w:color="auto" w:fill="FFFFFF"/>
        <w:textAlignment w:val="baseline"/>
        <w:rPr>
          <w:rFonts w:ascii="Arial" w:hAnsi="Arial" w:cs="Arial"/>
          <w:sz w:val="24"/>
          <w:szCs w:val="24"/>
          <w:shd w:val="clear" w:color="auto" w:fill="FFFFFF"/>
        </w:rPr>
      </w:pPr>
      <w:r w:rsidRPr="00BB7DB9">
        <w:rPr>
          <w:rFonts w:ascii="Arial" w:hAnsi="Arial" w:cs="Arial"/>
          <w:color w:val="212121"/>
          <w:sz w:val="24"/>
          <w:szCs w:val="24"/>
          <w:shd w:val="clear" w:color="auto" w:fill="FFFFFF"/>
        </w:rPr>
        <w:t xml:space="preserve">Oh CM, Park JH, Chung HS, Yu JM, Chung W, Kang JG, Moon S. Effect of body shape on the development of cardiovascular disease in individuals with </w:t>
      </w:r>
      <w:r w:rsidRPr="006A2EEE">
        <w:rPr>
          <w:rFonts w:ascii="Arial" w:hAnsi="Arial" w:cs="Arial"/>
          <w:sz w:val="24"/>
          <w:szCs w:val="24"/>
          <w:shd w:val="clear" w:color="auto" w:fill="FFFFFF"/>
        </w:rPr>
        <w:t>metabolically healthy obesity. Medicine (Baltimore). 2020 Sep 18;99(38):e22036. doi: 10.1097/MD.0000000000022036. PMID: 32957321; PMCID: PMC7505363.</w:t>
      </w:r>
    </w:p>
    <w:p w14:paraId="60E7F374" w14:textId="3D738ED2" w:rsidR="006A2EEE" w:rsidRPr="006A2EEE" w:rsidRDefault="006A2EEE" w:rsidP="0006533F">
      <w:pPr>
        <w:pStyle w:val="Heading1"/>
        <w:shd w:val="clear" w:color="auto" w:fill="FFFFFF"/>
        <w:textAlignment w:val="baseline"/>
        <w:rPr>
          <w:rFonts w:ascii="Arial" w:hAnsi="Arial" w:cs="Arial"/>
          <w:sz w:val="24"/>
          <w:szCs w:val="24"/>
          <w:shd w:val="clear" w:color="auto" w:fill="FFFFFF"/>
        </w:rPr>
      </w:pPr>
      <w:r w:rsidRPr="006A2EEE">
        <w:rPr>
          <w:rStyle w:val="info"/>
          <w:rFonts w:ascii="Arial" w:hAnsi="Arial" w:cs="Arial"/>
          <w:sz w:val="24"/>
          <w:szCs w:val="24"/>
        </w:rPr>
        <w:t>Hong-li WANG, Yan-bai HAN, Tao CHEN, . A body shape index constructed and its association with blood pressure among Chinese adults[J]. </w:t>
      </w:r>
      <w:r w:rsidRPr="006A2EEE">
        <w:rPr>
          <w:rStyle w:val="info"/>
          <w:rFonts w:ascii="Arial" w:hAnsi="Arial" w:cs="Arial"/>
          <w:i/>
          <w:iCs/>
          <w:sz w:val="24"/>
          <w:szCs w:val="24"/>
        </w:rPr>
        <w:t>Chinese Journal of Public Health</w:t>
      </w:r>
      <w:r w:rsidRPr="006A2EEE">
        <w:rPr>
          <w:rStyle w:val="info"/>
          <w:rFonts w:ascii="Arial" w:hAnsi="Arial" w:cs="Arial"/>
          <w:sz w:val="24"/>
          <w:szCs w:val="24"/>
        </w:rPr>
        <w:t>, 2020, 36(4): 588-591. DOI: </w:t>
      </w:r>
      <w:hyperlink r:id="rId33" w:tgtFrame="_blank" w:history="1">
        <w:r w:rsidRPr="006A2EEE">
          <w:rPr>
            <w:rStyle w:val="Hyperlink"/>
            <w:rFonts w:ascii="Arial" w:hAnsi="Arial" w:cs="Arial"/>
            <w:color w:val="auto"/>
            <w:sz w:val="24"/>
            <w:szCs w:val="24"/>
          </w:rPr>
          <w:t>10.11847/zgggws1126358</w:t>
        </w:r>
      </w:hyperlink>
    </w:p>
    <w:p w14:paraId="4278A928" w14:textId="77777777" w:rsidR="00BB7DB9" w:rsidRDefault="00BB7DB9" w:rsidP="0006533F">
      <w:pPr>
        <w:pStyle w:val="Heading1"/>
        <w:shd w:val="clear" w:color="auto" w:fill="FFFFFF"/>
        <w:textAlignment w:val="baseline"/>
        <w:rPr>
          <w:rFonts w:ascii="Arial" w:hAnsi="Arial" w:cs="Arial"/>
          <w:color w:val="303030"/>
          <w:sz w:val="24"/>
          <w:szCs w:val="24"/>
          <w:shd w:val="clear" w:color="auto" w:fill="FFFFFF"/>
        </w:rPr>
      </w:pPr>
      <w:r w:rsidRPr="006A2EEE">
        <w:rPr>
          <w:rFonts w:ascii="Arial" w:hAnsi="Arial" w:cs="Arial"/>
          <w:sz w:val="24"/>
          <w:szCs w:val="24"/>
          <w:shd w:val="clear" w:color="auto" w:fill="FFFFFF"/>
        </w:rPr>
        <w:t>Ardesch FH, Ruiter R, Mulder M, Lahousse L, Stricker</w:t>
      </w:r>
      <w:r w:rsidRPr="00D47647">
        <w:rPr>
          <w:rFonts w:ascii="Arial" w:hAnsi="Arial" w:cs="Arial"/>
          <w:color w:val="303030"/>
          <w:sz w:val="24"/>
          <w:szCs w:val="24"/>
          <w:shd w:val="clear" w:color="auto" w:fill="FFFFFF"/>
        </w:rPr>
        <w:t xml:space="preserve"> BHC, Kiefte-de Jong JC. The Obesity Paradox in Lung Cancer: Associations With Body Size Versus Body </w:t>
      </w:r>
      <w:r w:rsidRPr="00424FC7">
        <w:rPr>
          <w:rFonts w:ascii="Arial" w:hAnsi="Arial" w:cs="Arial"/>
          <w:color w:val="303030"/>
          <w:sz w:val="24"/>
          <w:szCs w:val="24"/>
          <w:shd w:val="clear" w:color="auto" w:fill="FFFFFF"/>
        </w:rPr>
        <w:t>Shape. Front Oncol. 2020 Nov 10;10:591110. doi: 10.3389/fonc.2020.591110. PMID: 33244459; PMCID: PMC7683800.</w:t>
      </w:r>
    </w:p>
    <w:p w14:paraId="0007060E" w14:textId="77777777" w:rsidR="00BA3316" w:rsidRPr="004E679C" w:rsidRDefault="00BA3316" w:rsidP="00BA3316">
      <w:pPr>
        <w:pStyle w:val="Heading1"/>
        <w:shd w:val="clear" w:color="auto" w:fill="FFFFFF"/>
        <w:spacing w:before="0" w:after="0"/>
        <w:textAlignment w:val="baseline"/>
        <w:rPr>
          <w:rFonts w:ascii="Arial" w:hAnsi="Arial" w:cs="Arial"/>
          <w:bCs w:val="0"/>
          <w:color w:val="212121"/>
          <w:sz w:val="24"/>
          <w:szCs w:val="24"/>
          <w:shd w:val="clear" w:color="auto" w:fill="FFFFFF"/>
        </w:rPr>
      </w:pPr>
      <w:r w:rsidRPr="00996060">
        <w:rPr>
          <w:rFonts w:ascii="Arial" w:hAnsi="Arial" w:cs="Arial"/>
          <w:bCs w:val="0"/>
          <w:color w:val="212121"/>
          <w:sz w:val="24"/>
          <w:szCs w:val="24"/>
          <w:shd w:val="clear" w:color="auto" w:fill="FFFFFF"/>
        </w:rPr>
        <w:t xml:space="preserve">Borisenkov MF, Popov SV, Pecherkina AA, Dorogina OI, Martinson EA, Vetosheva VI, Gubin DG, Solovieva SV, Turovinina EF, Symaniuk EE. Food addiction in young adult residents of Russia: Associations with emotional and anthropometric </w:t>
      </w:r>
      <w:r w:rsidRPr="004E679C">
        <w:rPr>
          <w:rFonts w:ascii="Arial" w:hAnsi="Arial" w:cs="Arial"/>
          <w:bCs w:val="0"/>
          <w:color w:val="212121"/>
          <w:sz w:val="24"/>
          <w:szCs w:val="24"/>
          <w:shd w:val="clear" w:color="auto" w:fill="FFFFFF"/>
        </w:rPr>
        <w:t>characteristics. Eur Eat Disord Rev. 2020 Jul;28(4):465-472. doi: 10.1002/erv.2731. Epub 2020 Mar 7. PMID: 32144879. (no relationship ABSI ?zscores)</w:t>
      </w:r>
    </w:p>
    <w:p w14:paraId="29FE337B" w14:textId="77777777" w:rsidR="005477E9" w:rsidRDefault="005477E9" w:rsidP="0006533F">
      <w:pPr>
        <w:pStyle w:val="Heading1"/>
        <w:shd w:val="clear" w:color="auto" w:fill="FFFFFF"/>
        <w:textAlignment w:val="baseline"/>
        <w:rPr>
          <w:rFonts w:ascii="Arial" w:hAnsi="Arial" w:cs="Arial"/>
          <w:color w:val="212121"/>
          <w:sz w:val="24"/>
          <w:szCs w:val="24"/>
          <w:shd w:val="clear" w:color="auto" w:fill="FFFFFF"/>
        </w:rPr>
      </w:pPr>
      <w:r w:rsidRPr="005477E9">
        <w:rPr>
          <w:rFonts w:ascii="Arial" w:hAnsi="Arial" w:cs="Arial"/>
          <w:color w:val="212121"/>
          <w:sz w:val="24"/>
          <w:szCs w:val="24"/>
          <w:shd w:val="clear" w:color="auto" w:fill="FFFFFF"/>
        </w:rPr>
        <w:t>Parra-Soto S, Malcomson FC, Ho FK, Pell JP, Sharp L, Mathers JC, Celis-Morales C. Associations of A Body Shape Index (ABSI) with Cancer Incidence, All-Cause, and at 23 Sites-Findings from the UK Biobank Prospective Cohort Study. Cancer Epidemiol Biomarkers Prev. 2022 Feb;31(2):315-324. doi: 10.1158/1055-9965.EPI-21-0591. Epub 2021 Nov 30. PMID: 34853021.</w:t>
      </w:r>
    </w:p>
    <w:p w14:paraId="499005BF" w14:textId="583F79C8" w:rsidR="006C2AF9" w:rsidRPr="006C2AF9" w:rsidRDefault="006C2AF9" w:rsidP="0006533F">
      <w:pPr>
        <w:pStyle w:val="Heading1"/>
        <w:shd w:val="clear" w:color="auto" w:fill="FFFFFF"/>
        <w:textAlignment w:val="baseline"/>
        <w:rPr>
          <w:rFonts w:ascii="Arial" w:hAnsi="Arial" w:cs="Arial"/>
          <w:color w:val="303030"/>
          <w:sz w:val="24"/>
          <w:szCs w:val="24"/>
          <w:shd w:val="clear" w:color="auto" w:fill="FFFFFF"/>
        </w:rPr>
      </w:pPr>
      <w:r w:rsidRPr="006C2AF9">
        <w:rPr>
          <w:rFonts w:ascii="Arial" w:hAnsi="Arial" w:cs="Arial"/>
          <w:color w:val="212121"/>
          <w:sz w:val="24"/>
          <w:szCs w:val="24"/>
          <w:shd w:val="clear" w:color="auto" w:fill="FFFFFF"/>
        </w:rPr>
        <w:t>Aoki KC, Mayrovitz HN. Utility of a Body Shape Index Parameter in Predicting Cardiovascular Disease Risks. Cureus. 2022 Apr 6;14(4):e23886. doi: 10.7759/cureus.23886. PMID: 35541302; PMCID: PMC9083219.</w:t>
      </w:r>
    </w:p>
    <w:p w14:paraId="1809C842" w14:textId="77777777" w:rsidR="00424FC7" w:rsidRPr="005830A7" w:rsidRDefault="00424FC7" w:rsidP="0006533F">
      <w:pPr>
        <w:pStyle w:val="Heading1"/>
        <w:shd w:val="clear" w:color="auto" w:fill="FFFFFF"/>
        <w:textAlignment w:val="baseline"/>
        <w:rPr>
          <w:rFonts w:ascii="Arial" w:hAnsi="Arial" w:cs="Arial"/>
          <w:color w:val="212121"/>
          <w:sz w:val="24"/>
          <w:szCs w:val="24"/>
          <w:shd w:val="clear" w:color="auto" w:fill="FFFFFF"/>
        </w:rPr>
      </w:pPr>
      <w:r w:rsidRPr="00424FC7">
        <w:rPr>
          <w:rFonts w:ascii="Arial" w:hAnsi="Arial" w:cs="Arial"/>
          <w:color w:val="212121"/>
          <w:sz w:val="24"/>
          <w:szCs w:val="24"/>
          <w:shd w:val="clear" w:color="auto" w:fill="FFFFFF"/>
        </w:rPr>
        <w:t xml:space="preserve">Kolena B, Petrovičová I, Šidlovská M, Hlisníková H, Bystričanová L, Wimmerová S, Trnovec T. </w:t>
      </w:r>
      <w:r w:rsidRPr="005830A7">
        <w:rPr>
          <w:rFonts w:ascii="Arial" w:hAnsi="Arial" w:cs="Arial"/>
          <w:color w:val="212121"/>
          <w:sz w:val="24"/>
          <w:szCs w:val="24"/>
          <w:shd w:val="clear" w:color="auto" w:fill="FFFFFF"/>
        </w:rPr>
        <w:t>Occupational Hazards and Risks Associated with Phthalates among Slovakian Firefighters. Int J Environ Res Public Health. 2020 Apr 5;17(7):2483. doi: 10.3390/ijerph17072483. PMID: 32260494; PMCID: PMC7178246.</w:t>
      </w:r>
    </w:p>
    <w:p w14:paraId="645BC26D" w14:textId="0534F59B" w:rsidR="005830A7" w:rsidRDefault="005830A7" w:rsidP="0006533F">
      <w:pPr>
        <w:pStyle w:val="Heading1"/>
        <w:shd w:val="clear" w:color="auto" w:fill="FFFFFF"/>
        <w:textAlignment w:val="baseline"/>
        <w:rPr>
          <w:rFonts w:ascii="Arial" w:hAnsi="Arial" w:cs="Arial"/>
          <w:color w:val="212121"/>
          <w:sz w:val="24"/>
          <w:szCs w:val="24"/>
          <w:shd w:val="clear" w:color="auto" w:fill="FFFFFF"/>
        </w:rPr>
      </w:pPr>
      <w:bookmarkStart w:id="14" w:name="_Hlk170134099"/>
      <w:r w:rsidRPr="005830A7">
        <w:rPr>
          <w:rStyle w:val="info"/>
          <w:rFonts w:ascii="Arial" w:hAnsi="Arial" w:cs="Arial"/>
          <w:color w:val="333333"/>
          <w:sz w:val="24"/>
          <w:szCs w:val="24"/>
        </w:rPr>
        <w:t>Hong-li WANG, Yan-bai HAN, Tao CHEN, . A body shape index constructed and its association with blood pressure among Chinese adults[J]. </w:t>
      </w:r>
      <w:r w:rsidRPr="005830A7">
        <w:rPr>
          <w:rStyle w:val="info"/>
          <w:rFonts w:ascii="Arial" w:hAnsi="Arial" w:cs="Arial"/>
          <w:i/>
          <w:iCs/>
          <w:color w:val="333333"/>
          <w:sz w:val="24"/>
          <w:szCs w:val="24"/>
        </w:rPr>
        <w:t>Chinese Journal of Public Health</w:t>
      </w:r>
      <w:r w:rsidRPr="005830A7">
        <w:rPr>
          <w:rStyle w:val="info"/>
          <w:rFonts w:ascii="Arial" w:hAnsi="Arial" w:cs="Arial"/>
          <w:color w:val="333333"/>
          <w:sz w:val="24"/>
          <w:szCs w:val="24"/>
        </w:rPr>
        <w:t>, 2020, 36(4): 588-591. DOI: </w:t>
      </w:r>
      <w:hyperlink r:id="rId34" w:tgtFrame="_blank" w:history="1">
        <w:r w:rsidRPr="005830A7">
          <w:rPr>
            <w:rStyle w:val="Hyperlink"/>
            <w:rFonts w:ascii="Arial" w:hAnsi="Arial" w:cs="Arial"/>
            <w:color w:val="0098DF"/>
            <w:sz w:val="24"/>
            <w:szCs w:val="24"/>
          </w:rPr>
          <w:t>10.11847/zgggws1126358</w:t>
        </w:r>
      </w:hyperlink>
      <w:bookmarkEnd w:id="14"/>
      <w:r w:rsidR="00A348CF">
        <w:rPr>
          <w:rFonts w:ascii="Arial" w:hAnsi="Arial" w:cs="Arial"/>
          <w:sz w:val="24"/>
          <w:szCs w:val="24"/>
        </w:rPr>
        <w:t xml:space="preserve"> not in pub med</w:t>
      </w:r>
      <w:r w:rsidR="00B506E8">
        <w:rPr>
          <w:rFonts w:ascii="Arial" w:hAnsi="Arial" w:cs="Arial"/>
          <w:sz w:val="24"/>
          <w:szCs w:val="24"/>
        </w:rPr>
        <w:t>, English abstract</w:t>
      </w:r>
    </w:p>
    <w:p w14:paraId="1640BD17" w14:textId="77777777" w:rsidR="006F36AB" w:rsidRPr="000905C0" w:rsidRDefault="006F36AB" w:rsidP="006F36AB">
      <w:pPr>
        <w:pStyle w:val="Heading2"/>
        <w:spacing w:before="0"/>
        <w:rPr>
          <w:rFonts w:ascii="Arial" w:hAnsi="Arial" w:cs="Arial"/>
          <w:color w:val="000000"/>
          <w:sz w:val="24"/>
          <w:szCs w:val="24"/>
        </w:rPr>
      </w:pPr>
      <w:r w:rsidRPr="000905C0">
        <w:rPr>
          <w:rStyle w:val="font-size-14"/>
          <w:rFonts w:ascii="Arial" w:hAnsi="Arial" w:cs="Arial"/>
          <w:color w:val="000000"/>
          <w:sz w:val="24"/>
          <w:szCs w:val="24"/>
        </w:rPr>
        <w:t>Bijari, Bita</w:t>
      </w:r>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Bijari, Bita</w:t>
      </w:r>
      <w:r w:rsidRPr="000905C0">
        <w:rPr>
          <w:rStyle w:val="ng-star-inserted"/>
          <w:rFonts w:ascii="Arial" w:hAnsi="Arial" w:cs="Arial"/>
          <w:color w:val="000000"/>
          <w:sz w:val="24"/>
          <w:szCs w:val="24"/>
        </w:rPr>
        <w:t>) ; </w:t>
      </w:r>
      <w:r w:rsidRPr="000905C0">
        <w:rPr>
          <w:rStyle w:val="font-size-14"/>
          <w:rFonts w:ascii="Arial" w:hAnsi="Arial" w:cs="Arial"/>
          <w:color w:val="000000"/>
          <w:sz w:val="24"/>
          <w:szCs w:val="24"/>
        </w:rPr>
        <w:t>Kazemi, Toba</w:t>
      </w:r>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Kazemi, Toba</w:t>
      </w:r>
      <w:r w:rsidRPr="000905C0">
        <w:rPr>
          <w:rStyle w:val="ng-star-inserted"/>
          <w:rFonts w:ascii="Arial" w:hAnsi="Arial" w:cs="Arial"/>
          <w:color w:val="000000"/>
          <w:sz w:val="24"/>
          <w:szCs w:val="24"/>
        </w:rPr>
        <w:t>) ; </w:t>
      </w:r>
      <w:r w:rsidRPr="000905C0">
        <w:rPr>
          <w:rStyle w:val="font-size-14"/>
          <w:rFonts w:ascii="Arial" w:hAnsi="Arial" w:cs="Arial"/>
          <w:color w:val="000000"/>
          <w:sz w:val="24"/>
          <w:szCs w:val="24"/>
        </w:rPr>
        <w:t>Kafi, Melika</w:t>
      </w:r>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Kafi, Melika</w:t>
      </w:r>
      <w:r w:rsidRPr="000905C0">
        <w:rPr>
          <w:rStyle w:val="ng-star-inserted"/>
          <w:rFonts w:ascii="Arial" w:hAnsi="Arial" w:cs="Arial"/>
          <w:color w:val="000000"/>
          <w:sz w:val="24"/>
          <w:szCs w:val="24"/>
        </w:rPr>
        <w:t>)</w:t>
      </w:r>
      <w:r>
        <w:rPr>
          <w:rStyle w:val="ng-star-inserted"/>
          <w:rFonts w:ascii="Arial" w:hAnsi="Arial" w:cs="Arial"/>
          <w:color w:val="000000"/>
          <w:sz w:val="24"/>
          <w:szCs w:val="24"/>
        </w:rPr>
        <w:t xml:space="preserve"> </w:t>
      </w:r>
    </w:p>
    <w:p w14:paraId="4CA2D80C" w14:textId="77777777" w:rsidR="006F36AB" w:rsidRPr="000905C0" w:rsidRDefault="006F36AB" w:rsidP="006F36AB">
      <w:pPr>
        <w:pStyle w:val="Heading2"/>
        <w:spacing w:before="0"/>
        <w:rPr>
          <w:rFonts w:ascii="Arial" w:hAnsi="Arial" w:cs="Arial"/>
          <w:b w:val="0"/>
          <w:bCs w:val="0"/>
          <w:color w:val="000000"/>
        </w:rPr>
      </w:pPr>
      <w:r w:rsidRPr="000905C0">
        <w:rPr>
          <w:rFonts w:ascii="Arial" w:hAnsi="Arial" w:cs="Arial"/>
          <w:color w:val="424242"/>
          <w:sz w:val="24"/>
          <w:szCs w:val="24"/>
        </w:rPr>
        <w:t>The Associations between Body Shape Index and Dyslipidemia and Diabetes in Cardiovascular Patients</w:t>
      </w:r>
      <w:r>
        <w:rPr>
          <w:rFonts w:ascii="Arial" w:hAnsi="Arial" w:cs="Arial"/>
          <w:color w:val="424242"/>
          <w:sz w:val="24"/>
          <w:szCs w:val="24"/>
        </w:rPr>
        <w:t xml:space="preserve">. </w:t>
      </w:r>
      <w:r w:rsidRPr="000905C0">
        <w:rPr>
          <w:rFonts w:ascii="Arial" w:hAnsi="Arial" w:cs="Arial"/>
          <w:color w:val="000000"/>
        </w:rPr>
        <w:t xml:space="preserve">International Cardiovascular Research Journal . Jun2022, Vol. 16 Issue 2, p67-71. </w:t>
      </w:r>
    </w:p>
    <w:p w14:paraId="4A5445E5" w14:textId="77777777" w:rsidR="00062A1B" w:rsidRPr="00E5408D" w:rsidRDefault="00062A1B" w:rsidP="0006533F">
      <w:pPr>
        <w:pStyle w:val="Heading1"/>
        <w:shd w:val="clear" w:color="auto" w:fill="FFFFFF"/>
        <w:textAlignment w:val="baseline"/>
        <w:rPr>
          <w:rFonts w:ascii="Arial" w:hAnsi="Arial" w:cs="Arial"/>
          <w:color w:val="212121"/>
          <w:sz w:val="24"/>
          <w:szCs w:val="24"/>
          <w:shd w:val="clear" w:color="auto" w:fill="FFFFFF"/>
        </w:rPr>
      </w:pPr>
      <w:r w:rsidRPr="00E5408D">
        <w:rPr>
          <w:rFonts w:ascii="Arial" w:hAnsi="Arial" w:cs="Arial"/>
          <w:color w:val="212121"/>
          <w:sz w:val="24"/>
          <w:szCs w:val="24"/>
          <w:shd w:val="clear" w:color="auto" w:fill="FFFFFF"/>
        </w:rPr>
        <w:t>Nascimento-Souza MA, Mambrini JVM, Peixoto SV, Lima-Costa MF. Association between "a body shape index" and mortality: Bambuí Cohort Study of Aging, Brazil. Cad Saude Publica. 2021 Jan 11;37(1):e00016020. doi: 10.1590/0102-311X00016020. PMID: 33440407.</w:t>
      </w:r>
    </w:p>
    <w:p w14:paraId="1E0A4BB1" w14:textId="77777777" w:rsidR="00E5408D" w:rsidRDefault="00E5408D" w:rsidP="0006533F">
      <w:pPr>
        <w:pStyle w:val="Heading1"/>
        <w:shd w:val="clear" w:color="auto" w:fill="FFFFFF"/>
        <w:textAlignment w:val="baseline"/>
        <w:rPr>
          <w:rFonts w:ascii="Arial" w:hAnsi="Arial" w:cs="Arial"/>
          <w:color w:val="212121"/>
          <w:sz w:val="24"/>
          <w:szCs w:val="24"/>
          <w:shd w:val="clear" w:color="auto" w:fill="FFFFFF"/>
        </w:rPr>
      </w:pPr>
      <w:r w:rsidRPr="004978C1">
        <w:rPr>
          <w:rFonts w:ascii="Arial" w:hAnsi="Arial" w:cs="Arial"/>
          <w:color w:val="212121"/>
          <w:sz w:val="24"/>
          <w:szCs w:val="24"/>
          <w:shd w:val="clear" w:color="auto" w:fill="FFFFFF"/>
        </w:rPr>
        <w:t>Nkwana MR, Monyeki KD, Lebelo SL. Body Roundness Index, A Body Shape Index, Conicity Index, and Their Association with Nutritional Status and Cardiovascular Risk Factors in South African Rural Young Adults. Int J Environ Res Public Health. 2021 Jan 1;18(1):281. doi: 10.3390/ijerph18010281. PMID: 33401502; PMCID: PMC7795753.</w:t>
      </w:r>
    </w:p>
    <w:p w14:paraId="0C06958D" w14:textId="77777777" w:rsidR="00EA4E30" w:rsidRPr="00D76225" w:rsidRDefault="00EA4E30" w:rsidP="00EA4E30">
      <w:pPr>
        <w:rPr>
          <w:rFonts w:ascii="Arial" w:hAnsi="Arial" w:cs="Arial"/>
          <w:b/>
          <w:bCs/>
          <w:color w:val="212121"/>
          <w:shd w:val="clear" w:color="auto" w:fill="FFFFFF"/>
        </w:rPr>
      </w:pPr>
      <w:r w:rsidRPr="00D76225">
        <w:rPr>
          <w:rFonts w:ascii="Arial" w:hAnsi="Arial" w:cs="Arial"/>
          <w:b/>
          <w:bCs/>
          <w:color w:val="212121"/>
          <w:shd w:val="clear" w:color="auto" w:fill="FFFFFF"/>
        </w:rPr>
        <w:t>Baumeister SE, Schlecht I, Trabert B, Nolde M, Meisinger C, Leitzmann MF. Anthropometric risk factors for ovarian cancer in the NIH-AARP Diet and Health Study. Cancer Causes Control. 2021 Mar;32(3):231-239. doi: 10.1007/s10552-020-01377-y. Epub 2021 Jan 22. PMID: 33481137; PMCID: PMC7870624.</w:t>
      </w:r>
    </w:p>
    <w:p w14:paraId="73A40A4D" w14:textId="77777777" w:rsidR="00E559B5" w:rsidRPr="00E559B5" w:rsidRDefault="00E559B5" w:rsidP="0006533F">
      <w:pPr>
        <w:pStyle w:val="Heading1"/>
        <w:shd w:val="clear" w:color="auto" w:fill="FFFFFF"/>
        <w:textAlignment w:val="baseline"/>
        <w:rPr>
          <w:rFonts w:ascii="Arial" w:hAnsi="Arial" w:cs="Arial"/>
          <w:color w:val="212121"/>
          <w:sz w:val="24"/>
          <w:szCs w:val="24"/>
          <w:shd w:val="clear" w:color="auto" w:fill="FFFFFF"/>
        </w:rPr>
      </w:pPr>
      <w:r w:rsidRPr="00E559B5">
        <w:rPr>
          <w:rFonts w:ascii="Arial" w:hAnsi="Arial" w:cs="Arial"/>
          <w:sz w:val="24"/>
          <w:szCs w:val="24"/>
        </w:rPr>
        <w:t xml:space="preserve"> Nam Lyong Kang. New Obesity Index Associated with Fitness Among Korean Adults. International Journal of Clinical and Experimental Medical Sciences. Vol. 7, No. 1, 2021, pp. 5-12. doi: 10.11648/j.ijcems.20210701.12</w:t>
      </w:r>
    </w:p>
    <w:p w14:paraId="772C2222" w14:textId="77777777" w:rsidR="00EA4E30" w:rsidRPr="00EA4E30" w:rsidRDefault="00EA4E30" w:rsidP="002230E1">
      <w:pPr>
        <w:pStyle w:val="Heading2"/>
        <w:shd w:val="clear" w:color="auto" w:fill="FEFEFE"/>
        <w:spacing w:before="0"/>
        <w:rPr>
          <w:rFonts w:ascii="Arial" w:hAnsi="Arial" w:cs="Arial"/>
          <w:color w:val="212121"/>
          <w:sz w:val="24"/>
          <w:szCs w:val="24"/>
          <w:shd w:val="clear" w:color="auto" w:fill="FFFFFF"/>
        </w:rPr>
      </w:pPr>
      <w:r w:rsidRPr="00EA4E30">
        <w:rPr>
          <w:rFonts w:ascii="Arial" w:hAnsi="Arial" w:cs="Arial"/>
          <w:color w:val="212121"/>
          <w:sz w:val="24"/>
          <w:szCs w:val="24"/>
          <w:shd w:val="clear" w:color="auto" w:fill="FFFFFF"/>
        </w:rPr>
        <w:t>Tabary M, Cheraghian B, Mohammadi Z, Rahimi Z, Naderian MR, Danehchin L, Paridar Y, Abolnejadian F, Noori M, Mard SA, Masoudi S, Araghi F, Shayesteh AA, Poustchi H. Association of anthropometric indices with cardiovascular disease risk factors among adults: a study in Iran. Eur J Cardiovasc Nurs. 2021 May 22;20(4):358-366. doi: 10.1093/eurjcn/zvaa007. PMID: 33620478.</w:t>
      </w:r>
    </w:p>
    <w:p w14:paraId="35C7BEE9" w14:textId="77777777" w:rsidR="00794175" w:rsidRDefault="00794175" w:rsidP="002230E1">
      <w:pPr>
        <w:pStyle w:val="Heading2"/>
        <w:shd w:val="clear" w:color="auto" w:fill="FEFEFE"/>
        <w:spacing w:before="0"/>
        <w:rPr>
          <w:rFonts w:ascii="Segoe UI" w:hAnsi="Segoe UI" w:cs="Segoe UI"/>
          <w:color w:val="212121"/>
          <w:shd w:val="clear" w:color="auto" w:fill="FFFFFF"/>
        </w:rPr>
      </w:pPr>
    </w:p>
    <w:p w14:paraId="73265D6C" w14:textId="56CDF1F2" w:rsidR="00EA4E30" w:rsidRPr="00794175" w:rsidRDefault="00794175" w:rsidP="002230E1">
      <w:pPr>
        <w:pStyle w:val="Heading2"/>
        <w:shd w:val="clear" w:color="auto" w:fill="FEFEFE"/>
        <w:spacing w:before="0"/>
        <w:rPr>
          <w:rFonts w:ascii="Arial" w:hAnsi="Arial" w:cs="Arial"/>
          <w:color w:val="212121"/>
          <w:sz w:val="24"/>
          <w:szCs w:val="24"/>
          <w:shd w:val="clear" w:color="auto" w:fill="FFFFFF"/>
        </w:rPr>
      </w:pPr>
      <w:r w:rsidRPr="00794175">
        <w:rPr>
          <w:rFonts w:ascii="Arial" w:hAnsi="Arial" w:cs="Arial"/>
          <w:color w:val="212121"/>
          <w:sz w:val="24"/>
          <w:szCs w:val="24"/>
          <w:shd w:val="clear" w:color="auto" w:fill="FFFFFF"/>
        </w:rPr>
        <w:t>Farahmand M, Ramezani Tehrani F, Rahmati M, Azizi F. Anthropometric Indices and Age at Natural Menopause: A 15-Year Follow-up Population-Based Study. Int J Endocrinol Metab. 2021 Aug 5;19(4):e109285. doi: 10.5812/ijem.109285. PMID: 35043051; PMCID: PMC8761485.</w:t>
      </w:r>
    </w:p>
    <w:p w14:paraId="3E4421B5" w14:textId="77777777" w:rsidR="00794175" w:rsidRDefault="00794175" w:rsidP="002230E1">
      <w:pPr>
        <w:pStyle w:val="Heading2"/>
        <w:shd w:val="clear" w:color="auto" w:fill="FEFEFE"/>
        <w:spacing w:before="0"/>
        <w:rPr>
          <w:rFonts w:ascii="Arial" w:hAnsi="Arial" w:cs="Arial"/>
          <w:color w:val="auto"/>
          <w:sz w:val="24"/>
          <w:szCs w:val="24"/>
        </w:rPr>
      </w:pPr>
    </w:p>
    <w:p w14:paraId="21DAE7CE" w14:textId="05C3A957" w:rsidR="002230E1" w:rsidRPr="00EA4E30" w:rsidRDefault="002230E1" w:rsidP="002230E1">
      <w:pPr>
        <w:pStyle w:val="Heading2"/>
        <w:shd w:val="clear" w:color="auto" w:fill="FEFEFE"/>
        <w:spacing w:before="0"/>
        <w:rPr>
          <w:rFonts w:ascii="Arial" w:hAnsi="Arial" w:cs="Arial"/>
          <w:color w:val="auto"/>
          <w:sz w:val="24"/>
          <w:szCs w:val="24"/>
        </w:rPr>
      </w:pPr>
      <w:r w:rsidRPr="00EA4E30">
        <w:rPr>
          <w:rFonts w:ascii="Arial" w:hAnsi="Arial" w:cs="Arial"/>
          <w:color w:val="auto"/>
          <w:sz w:val="24"/>
          <w:szCs w:val="24"/>
        </w:rPr>
        <w:t>Body Adiposity Indicators Are Associated to Triglyceride/Glucose Index in Community-Dwelling Older Adults</w:t>
      </w:r>
    </w:p>
    <w:p w14:paraId="65FB8F25" w14:textId="77777777" w:rsidR="00EA4E30" w:rsidRPr="00EA4E30" w:rsidRDefault="00EA4E30" w:rsidP="00EA4E30">
      <w:pPr>
        <w:rPr>
          <w:rFonts w:ascii="Arial" w:hAnsi="Arial" w:cs="Arial"/>
          <w:b/>
          <w:bCs/>
          <w:lang w:eastAsia="zh-CN"/>
        </w:rPr>
      </w:pPr>
      <w:r w:rsidRPr="00EA4E30">
        <w:rPr>
          <w:rFonts w:ascii="Arial" w:hAnsi="Arial" w:cs="Arial"/>
          <w:b/>
          <w:bCs/>
        </w:rPr>
        <w:t>Aging Medicine and Healthcare 2020;11(4):123-128. doi:10.33879/AMH.114.2020.04009</w:t>
      </w:r>
    </w:p>
    <w:p w14:paraId="7EAF58F4" w14:textId="77777777" w:rsidR="00A94D16" w:rsidRPr="00A94D16" w:rsidRDefault="00A94D16" w:rsidP="00A94D16"/>
    <w:p w14:paraId="27F472AA" w14:textId="77777777" w:rsidR="0001645B" w:rsidRPr="00D73564" w:rsidRDefault="0001645B" w:rsidP="0001645B">
      <w:pPr>
        <w:rPr>
          <w:rFonts w:ascii="Arial" w:hAnsi="Arial" w:cs="Arial"/>
          <w:b/>
          <w:bCs/>
          <w:color w:val="212121"/>
          <w:shd w:val="clear" w:color="auto" w:fill="FFFFFF"/>
        </w:rPr>
      </w:pPr>
      <w:r w:rsidRPr="00D73564">
        <w:rPr>
          <w:rFonts w:ascii="Arial" w:hAnsi="Arial" w:cs="Arial"/>
          <w:b/>
          <w:bCs/>
          <w:color w:val="212121"/>
          <w:shd w:val="clear" w:color="auto" w:fill="FFFFFF"/>
        </w:rPr>
        <w:t>Zhang Y, Li B, Liu N, Wang P, He J. Evaluation of Different Anthropometric Indicators for Screening for Nonalcoholic Fatty Liver Disease in Elderly Individuals. Int J Endocrinol. 2021 Jan 27;2021:6678755. doi: 10.1155/2021/6678755. PMID: 33574841; PMCID: PMC7861948.</w:t>
      </w:r>
      <w:r>
        <w:rPr>
          <w:rFonts w:ascii="Arial" w:hAnsi="Arial" w:cs="Arial"/>
          <w:b/>
          <w:bCs/>
          <w:color w:val="212121"/>
          <w:shd w:val="clear" w:color="auto" w:fill="FFFFFF"/>
        </w:rPr>
        <w:t xml:space="preserve"> (nil for absi?)</w:t>
      </w:r>
    </w:p>
    <w:p w14:paraId="67DFBE7E" w14:textId="77777777" w:rsidR="0001645B" w:rsidRPr="0001645B" w:rsidRDefault="0001645B" w:rsidP="007911A8">
      <w:pPr>
        <w:pStyle w:val="Heading1"/>
        <w:shd w:val="clear" w:color="auto" w:fill="FFFFFF"/>
        <w:textAlignment w:val="baseline"/>
        <w:rPr>
          <w:rFonts w:ascii="Arial" w:hAnsi="Arial" w:cs="Arial"/>
          <w:color w:val="212121"/>
          <w:sz w:val="24"/>
          <w:szCs w:val="24"/>
          <w:shd w:val="clear" w:color="auto" w:fill="FFFFFF"/>
        </w:rPr>
      </w:pPr>
      <w:r w:rsidRPr="0001645B">
        <w:rPr>
          <w:rFonts w:ascii="Arial" w:hAnsi="Arial" w:cs="Arial"/>
          <w:color w:val="212121"/>
          <w:sz w:val="24"/>
          <w:szCs w:val="24"/>
          <w:shd w:val="clear" w:color="auto" w:fill="FFFFFF"/>
        </w:rPr>
        <w:t xml:space="preserve">Wilczyński M, Domańska-Senderowska D, Kassassir-Ćwiklak SA, Janas Ł, Malinowski A, Wilczyński JR. A body shape index (ABSI) and endometrial pathology. Women Health. 2021 Mar;61(3):313-321. doi: 10.1080/03630242.2021.1881697. Epub 2021 Feb 8. PMID: 33550945. </w:t>
      </w:r>
    </w:p>
    <w:p w14:paraId="0D9BE6B5" w14:textId="77777777" w:rsidR="00E356D3" w:rsidRPr="003A1B67" w:rsidRDefault="00E356D3" w:rsidP="007911A8">
      <w:pPr>
        <w:pStyle w:val="Heading1"/>
        <w:shd w:val="clear" w:color="auto" w:fill="FFFFFF"/>
        <w:textAlignment w:val="baseline"/>
        <w:rPr>
          <w:rFonts w:ascii="Arial" w:hAnsi="Arial" w:cs="Arial"/>
          <w:color w:val="2A2A2A"/>
          <w:sz w:val="24"/>
          <w:szCs w:val="24"/>
        </w:rPr>
      </w:pPr>
      <w:r w:rsidRPr="003A1B67">
        <w:rPr>
          <w:rFonts w:ascii="Arial" w:hAnsi="Arial" w:cs="Arial"/>
          <w:color w:val="212121"/>
          <w:sz w:val="24"/>
          <w:szCs w:val="24"/>
          <w:shd w:val="clear" w:color="auto" w:fill="FFFFFF"/>
        </w:rPr>
        <w:t>Wu Y, Li H, Tao X, Fan Y, Gao Q, Yang J. Optimised anthropometric indices as predictive screening tools for metabolic syndrome in adults: a cross-sectional study. BMJ Open. 2021 Jan 31;11(1):e043952. doi: 10.1136/bmjopen-2020-043952. PMID: 33518525; PMCID: PMC7853002.</w:t>
      </w:r>
      <w:r w:rsidR="007D73A7">
        <w:rPr>
          <w:rFonts w:ascii="Arial" w:hAnsi="Arial" w:cs="Arial"/>
          <w:color w:val="212121"/>
          <w:sz w:val="24"/>
          <w:szCs w:val="24"/>
          <w:shd w:val="clear" w:color="auto" w:fill="FFFFFF"/>
        </w:rPr>
        <w:t xml:space="preserve"> (ABSI not included in analysis)</w:t>
      </w:r>
    </w:p>
    <w:p w14:paraId="30EE55B1" w14:textId="77777777" w:rsidR="00840FED" w:rsidRDefault="00840FED" w:rsidP="0006533F">
      <w:pPr>
        <w:pStyle w:val="Heading1"/>
        <w:shd w:val="clear" w:color="auto" w:fill="FFFFFF"/>
        <w:textAlignment w:val="baseline"/>
        <w:rPr>
          <w:rFonts w:ascii="Arial" w:hAnsi="Arial" w:cs="Arial"/>
          <w:color w:val="212121"/>
          <w:sz w:val="24"/>
          <w:szCs w:val="24"/>
          <w:shd w:val="clear" w:color="auto" w:fill="FFFFFF"/>
        </w:rPr>
      </w:pPr>
      <w:r w:rsidRPr="00840FED">
        <w:rPr>
          <w:rFonts w:ascii="Arial" w:hAnsi="Arial" w:cs="Arial"/>
          <w:color w:val="212121"/>
          <w:sz w:val="24"/>
          <w:szCs w:val="24"/>
          <w:shd w:val="clear" w:color="auto" w:fill="FFFFFF"/>
        </w:rPr>
        <w:t xml:space="preserve">Xu J, Zhang L, Wu Q, Zhou Y, Jin Z, Li Z, Zhu Y. Body roundness index is a superior indicator to associate with the cardio-metabolic risk: evidence from a cross-sectional study with 17,000 Eastern-China adults. BMC Cardiovasc Disord. 2021 Feb 16;21(1):97. doi: 10.1186/s12872-021-01905-x. PMID: 33593274; PMCID: PMC7885560. </w:t>
      </w:r>
    </w:p>
    <w:p w14:paraId="425A3A06" w14:textId="77777777" w:rsidR="004D156A" w:rsidRPr="00E160C9" w:rsidRDefault="004D156A" w:rsidP="004D156A">
      <w:pPr>
        <w:shd w:val="clear" w:color="auto" w:fill="FFFFFF"/>
        <w:rPr>
          <w:rFonts w:ascii="Arial" w:hAnsi="Arial" w:cs="Arial"/>
          <w:b/>
          <w:bCs/>
        </w:rPr>
      </w:pPr>
      <w:r w:rsidRPr="00E160C9">
        <w:rPr>
          <w:rFonts w:ascii="Arial" w:hAnsi="Arial" w:cs="Arial"/>
          <w:b/>
          <w:bCs/>
        </w:rPr>
        <w:t xml:space="preserve">Does Physical Activity Level Affect Homocysteine and Obesity Variables in Women with Cardiovascular Disease? July 2021, </w:t>
      </w:r>
      <w:hyperlink r:id="rId35" w:history="1">
        <w:r w:rsidRPr="00E160C9">
          <w:rPr>
            <w:rStyle w:val="Hyperlink"/>
            <w:rFonts w:ascii="Arial" w:hAnsi="Arial" w:cs="Arial"/>
            <w:b/>
            <w:bCs/>
            <w:color w:val="auto"/>
            <w:u w:val="none"/>
            <w:bdr w:val="none" w:sz="0" w:space="0" w:color="auto" w:frame="1"/>
          </w:rPr>
          <w:t>Medical Laboratory Journal</w:t>
        </w:r>
      </w:hyperlink>
      <w:r w:rsidRPr="00E160C9">
        <w:rPr>
          <w:rFonts w:ascii="Arial" w:hAnsi="Arial" w:cs="Arial"/>
          <w:b/>
          <w:bCs/>
        </w:rPr>
        <w:t> 15(4):21-27 DOI: </w:t>
      </w:r>
      <w:hyperlink r:id="rId36" w:tgtFrame="_blank" w:history="1">
        <w:r w:rsidRPr="00E160C9">
          <w:rPr>
            <w:rStyle w:val="Hyperlink"/>
            <w:rFonts w:ascii="Arial" w:hAnsi="Arial" w:cs="Arial"/>
            <w:b/>
            <w:bCs/>
            <w:color w:val="auto"/>
            <w:u w:val="none"/>
            <w:bdr w:val="none" w:sz="0" w:space="0" w:color="auto" w:frame="1"/>
          </w:rPr>
          <w:t>10.52547/mlj.15.4.21</w:t>
        </w:r>
      </w:hyperlink>
      <w:r>
        <w:rPr>
          <w:rFonts w:ascii="Arial" w:hAnsi="Arial" w:cs="Arial"/>
          <w:b/>
          <w:bCs/>
        </w:rPr>
        <w:t xml:space="preserve"> (Physical activity and ABSI)</w:t>
      </w:r>
    </w:p>
    <w:p w14:paraId="1A70C00A" w14:textId="77777777" w:rsidR="004D156A" w:rsidRDefault="004D156A" w:rsidP="0006533F">
      <w:pPr>
        <w:pStyle w:val="Heading1"/>
        <w:shd w:val="clear" w:color="auto" w:fill="FFFFFF"/>
        <w:textAlignment w:val="baseline"/>
        <w:rPr>
          <w:rFonts w:ascii="Arial" w:hAnsi="Arial" w:cs="Arial"/>
          <w:color w:val="212121"/>
          <w:sz w:val="24"/>
          <w:szCs w:val="24"/>
          <w:shd w:val="clear" w:color="auto" w:fill="FFFFFF"/>
        </w:rPr>
      </w:pPr>
    </w:p>
    <w:p w14:paraId="7283FA86" w14:textId="77777777" w:rsidR="00840FED" w:rsidRPr="00840FED" w:rsidRDefault="00840FED" w:rsidP="0006533F">
      <w:pPr>
        <w:pStyle w:val="Heading1"/>
        <w:shd w:val="clear" w:color="auto" w:fill="FFFFFF"/>
        <w:textAlignment w:val="baseline"/>
        <w:rPr>
          <w:rFonts w:ascii="Arial" w:hAnsi="Arial" w:cs="Arial"/>
          <w:color w:val="C00000"/>
          <w:sz w:val="32"/>
          <w:szCs w:val="32"/>
          <w:shd w:val="clear" w:color="auto" w:fill="FFFFFF"/>
        </w:rPr>
      </w:pPr>
      <w:r w:rsidRPr="00840FED">
        <w:rPr>
          <w:rFonts w:ascii="Arial" w:hAnsi="Arial" w:cs="Arial"/>
          <w:color w:val="C00000"/>
          <w:sz w:val="32"/>
          <w:szCs w:val="32"/>
          <w:shd w:val="clear" w:color="auto" w:fill="FFFFFF"/>
        </w:rPr>
        <w:t>upto</w:t>
      </w:r>
    </w:p>
    <w:p w14:paraId="4C2EDE0A" w14:textId="77777777" w:rsidR="00FE7CE3" w:rsidRPr="003A1B67" w:rsidRDefault="00FE7CE3" w:rsidP="0006533F">
      <w:pPr>
        <w:pStyle w:val="Heading1"/>
        <w:shd w:val="clear" w:color="auto" w:fill="FFFFFF"/>
        <w:textAlignment w:val="baseline"/>
        <w:rPr>
          <w:rFonts w:ascii="Arial" w:hAnsi="Arial" w:cs="Arial"/>
          <w:color w:val="212121"/>
          <w:sz w:val="24"/>
          <w:szCs w:val="24"/>
          <w:shd w:val="clear" w:color="auto" w:fill="FFFFFF"/>
        </w:rPr>
      </w:pPr>
      <w:r w:rsidRPr="003A1B67">
        <w:rPr>
          <w:rFonts w:ascii="Arial" w:hAnsi="Arial" w:cs="Arial"/>
          <w:color w:val="212121"/>
          <w:sz w:val="24"/>
          <w:szCs w:val="24"/>
          <w:shd w:val="clear" w:color="auto" w:fill="FFFFFF"/>
        </w:rPr>
        <w:t xml:space="preserve">Vizzuso S, Del Torto A, Dilillo D, Calcaterra V, Di Profio E, Leone A, Gilardini L, </w:t>
      </w:r>
      <w:r w:rsidRPr="00840FED">
        <w:rPr>
          <w:rFonts w:ascii="Arial" w:hAnsi="Arial" w:cs="Arial"/>
          <w:sz w:val="24"/>
          <w:szCs w:val="24"/>
          <w:shd w:val="clear" w:color="auto" w:fill="FFFFFF"/>
        </w:rPr>
        <w:t>Bertoli</w:t>
      </w:r>
      <w:r w:rsidRPr="003A1B67">
        <w:rPr>
          <w:rFonts w:ascii="Arial" w:hAnsi="Arial" w:cs="Arial"/>
          <w:color w:val="212121"/>
          <w:sz w:val="24"/>
          <w:szCs w:val="24"/>
          <w:shd w:val="clear" w:color="auto" w:fill="FFFFFF"/>
        </w:rPr>
        <w:t xml:space="preserve"> S, Battezzati A, Zuccotti GV, Verduci E. Visceral Adiposity Index (VAI) in Children and Adolescents with Obesity: No Association with Daily Energy Intake but Promising Tool to Identify Metabolic Syndrome (MetS). Nutrients. 2021 Jan 28;13(2):413. doi: 10.3390/nu13020413. PMID: 33525454; PMCID: PMC7911630.</w:t>
      </w:r>
    </w:p>
    <w:p w14:paraId="3D090D1C" w14:textId="77777777" w:rsidR="003A1B67" w:rsidRPr="00147DC3" w:rsidRDefault="003A1B67" w:rsidP="0006533F">
      <w:pPr>
        <w:pStyle w:val="Heading1"/>
        <w:shd w:val="clear" w:color="auto" w:fill="FFFFFF"/>
        <w:textAlignment w:val="baseline"/>
        <w:rPr>
          <w:rFonts w:ascii="Arial" w:hAnsi="Arial" w:cs="Arial"/>
          <w:color w:val="212121"/>
          <w:sz w:val="24"/>
          <w:szCs w:val="24"/>
          <w:shd w:val="clear" w:color="auto" w:fill="FFFFFF"/>
        </w:rPr>
      </w:pPr>
      <w:r w:rsidRPr="00147DC3">
        <w:rPr>
          <w:rFonts w:ascii="Arial" w:hAnsi="Arial" w:cs="Arial"/>
          <w:color w:val="212121"/>
          <w:sz w:val="24"/>
          <w:szCs w:val="24"/>
          <w:shd w:val="clear" w:color="auto" w:fill="FFFFFF"/>
        </w:rPr>
        <w:t>Jochems SHJ, Wood AM, Häggström C, Orho-Melander M, Stattin P, Stocks T. Waist circumference and a body shape index and prostate cancer risk and mortality. Cancer Med. 2021 Mar 12. doi: 10.1002/cam4.3827. Epub ahead of print. PMID: 33710775.</w:t>
      </w:r>
    </w:p>
    <w:p w14:paraId="1F48BF18" w14:textId="77777777" w:rsidR="00147DC3" w:rsidRDefault="00147DC3" w:rsidP="0006533F">
      <w:pPr>
        <w:pStyle w:val="Heading1"/>
        <w:shd w:val="clear" w:color="auto" w:fill="FFFFFF"/>
        <w:textAlignment w:val="baseline"/>
        <w:rPr>
          <w:rFonts w:ascii="Arial" w:hAnsi="Arial" w:cs="Arial"/>
          <w:color w:val="212121"/>
          <w:sz w:val="24"/>
          <w:szCs w:val="24"/>
          <w:shd w:val="clear" w:color="auto" w:fill="FFFFFF"/>
        </w:rPr>
      </w:pPr>
      <w:r w:rsidRPr="00147DC3">
        <w:rPr>
          <w:rFonts w:ascii="Arial" w:hAnsi="Arial" w:cs="Arial"/>
          <w:color w:val="212121"/>
          <w:sz w:val="24"/>
          <w:szCs w:val="24"/>
          <w:shd w:val="clear" w:color="auto" w:fill="FFFFFF"/>
        </w:rPr>
        <w:t>Deng G, Yin L, Li K, Hu B, Cheng X, Wang L, Zhang Y, Xu L, Xu S, Zhu L, Shao J, Hao X, Zhou J, Tang J, Li W, Jiang Y, Cheng X. Relationships between anthropometric adiposity indexes and bone mineral density in a cross-sectional Chinese study. Spine J. 2021 Feb;21(2):332-342. doi: 10.1016/j.spinee.2020.10.019. Epub 2020 Oct 20. PMID: 33091612.</w:t>
      </w:r>
    </w:p>
    <w:p w14:paraId="44D7BFFA" w14:textId="77777777" w:rsidR="00B270F9" w:rsidRDefault="00B270F9" w:rsidP="0006533F">
      <w:pPr>
        <w:pStyle w:val="Heading1"/>
        <w:shd w:val="clear" w:color="auto" w:fill="FFFFFF"/>
        <w:textAlignment w:val="baseline"/>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Bazyar H, Zare Javid A, Bavi Behbahani H, Moradi F, Moradi Poode B, Amiri P. Consumption of melatonin supplement improves cardiovascular disease risk factors and anthropometric indices in type 2 diabetes mellitus patients: a double-blind, randomized, placebo-controlled trial. Trials. 2021 Mar 25;22(1):231. doi: 10.1186/s13063-021-05174-z. PMID: 33766084.</w:t>
      </w:r>
    </w:p>
    <w:p w14:paraId="23DDCF43" w14:textId="474CA83F" w:rsidR="0017355B" w:rsidRPr="0017355B" w:rsidRDefault="0017355B" w:rsidP="0006533F">
      <w:pPr>
        <w:pStyle w:val="Heading1"/>
        <w:shd w:val="clear" w:color="auto" w:fill="FFFFFF"/>
        <w:textAlignment w:val="baseline"/>
        <w:rPr>
          <w:rFonts w:ascii="Arial" w:hAnsi="Arial" w:cs="Arial"/>
          <w:color w:val="212121"/>
          <w:sz w:val="24"/>
          <w:szCs w:val="24"/>
          <w:shd w:val="clear" w:color="auto" w:fill="FFFFFF"/>
        </w:rPr>
      </w:pPr>
      <w:r w:rsidRPr="0017355B">
        <w:rPr>
          <w:rFonts w:ascii="Arial" w:hAnsi="Arial" w:cs="Arial"/>
          <w:color w:val="212121"/>
          <w:sz w:val="24"/>
          <w:szCs w:val="24"/>
          <w:shd w:val="clear" w:color="auto" w:fill="FFFFFF"/>
        </w:rPr>
        <w:t>Kwak BO, Lim J, Chung S. Body Shape Indices in Adolescents Based on the 2009-2012 Korea National Health and Nutrition Examination Survey. Children (Basel). 2021 Oct 7;8(10):894. doi: 10.3390/children8100894. PMID: 34682159; PMCID: PMC8534381.</w:t>
      </w:r>
    </w:p>
    <w:p w14:paraId="23ECC5DE" w14:textId="77777777" w:rsidR="006E06EC" w:rsidRPr="0017355B" w:rsidRDefault="00CF3B5E" w:rsidP="0006533F">
      <w:pPr>
        <w:pStyle w:val="Heading1"/>
        <w:shd w:val="clear" w:color="auto" w:fill="FFFFFF"/>
        <w:textAlignment w:val="baseline"/>
        <w:rPr>
          <w:rFonts w:ascii="Arial" w:hAnsi="Arial" w:cs="Arial"/>
          <w:color w:val="333333"/>
          <w:sz w:val="24"/>
          <w:szCs w:val="24"/>
          <w:shd w:val="clear" w:color="auto" w:fill="FCFCFC"/>
        </w:rPr>
      </w:pPr>
      <w:r w:rsidRPr="0017355B">
        <w:rPr>
          <w:rFonts w:ascii="Arial" w:hAnsi="Arial" w:cs="Arial"/>
          <w:color w:val="333333"/>
          <w:sz w:val="24"/>
          <w:szCs w:val="24"/>
          <w:shd w:val="clear" w:color="auto" w:fill="FCFCFC"/>
        </w:rPr>
        <w:t>Kasaeian, A., Hemati, Z., Heshmat, R. </w:t>
      </w:r>
      <w:r w:rsidRPr="0017355B">
        <w:rPr>
          <w:rFonts w:ascii="Arial" w:hAnsi="Arial" w:cs="Arial"/>
          <w:i/>
          <w:iCs/>
          <w:color w:val="333333"/>
          <w:sz w:val="24"/>
          <w:szCs w:val="24"/>
          <w:shd w:val="clear" w:color="auto" w:fill="FCFCFC"/>
        </w:rPr>
        <w:t>et al.</w:t>
      </w:r>
      <w:r w:rsidRPr="0017355B">
        <w:rPr>
          <w:rFonts w:ascii="Arial" w:hAnsi="Arial" w:cs="Arial"/>
          <w:color w:val="333333"/>
          <w:sz w:val="24"/>
          <w:szCs w:val="24"/>
          <w:shd w:val="clear" w:color="auto" w:fill="FCFCFC"/>
        </w:rPr>
        <w:t> Association of a body shape index and hip index with cardiometabolic risk factors in children and adolescents: the CASPIAN-V study. </w:t>
      </w:r>
      <w:r w:rsidRPr="0017355B">
        <w:rPr>
          <w:rFonts w:ascii="Arial" w:hAnsi="Arial" w:cs="Arial"/>
          <w:i/>
          <w:iCs/>
          <w:color w:val="333333"/>
          <w:sz w:val="24"/>
          <w:szCs w:val="24"/>
          <w:shd w:val="clear" w:color="auto" w:fill="FCFCFC"/>
        </w:rPr>
        <w:t>J Diabetes Metab Disord</w:t>
      </w:r>
      <w:r w:rsidRPr="0017355B">
        <w:rPr>
          <w:rFonts w:ascii="Arial" w:hAnsi="Arial" w:cs="Arial"/>
          <w:color w:val="333333"/>
          <w:sz w:val="24"/>
          <w:szCs w:val="24"/>
          <w:shd w:val="clear" w:color="auto" w:fill="FCFCFC"/>
        </w:rPr>
        <w:t xml:space="preserve"> (2021). </w:t>
      </w:r>
      <w:hyperlink r:id="rId37" w:history="1">
        <w:r w:rsidR="00CC2AD5" w:rsidRPr="0017355B">
          <w:rPr>
            <w:rStyle w:val="Hyperlink"/>
            <w:rFonts w:ascii="Arial" w:hAnsi="Arial" w:cs="Arial"/>
            <w:sz w:val="24"/>
            <w:szCs w:val="24"/>
            <w:shd w:val="clear" w:color="auto" w:fill="FCFCFC"/>
          </w:rPr>
          <w:t>https://doi.org/10.1007/s40200-021-00743-0</w:t>
        </w:r>
      </w:hyperlink>
    </w:p>
    <w:p w14:paraId="4D6FACA4" w14:textId="77777777" w:rsidR="00CC2AD5" w:rsidRDefault="00CC2AD5" w:rsidP="0006533F">
      <w:pPr>
        <w:pStyle w:val="Heading1"/>
        <w:shd w:val="clear" w:color="auto" w:fill="FFFFFF"/>
        <w:textAlignment w:val="baseline"/>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Guo X, Ding Q, Liang M. Evaluation of Eight Anthropometric Indices for Identification of Metabolic Syndrome in Adults with Diabetes. Diabetes Metab Syndr Obes. 2021 Mar 30;14:1431-1443. doi: 10.2147/DMSO.S294244. PMID: 33833536; PMCID: PMC8019619.</w:t>
      </w:r>
    </w:p>
    <w:p w14:paraId="503EE4FF" w14:textId="77777777" w:rsidR="00EC38F6" w:rsidRDefault="00EC38F6" w:rsidP="00EC38F6">
      <w:pPr>
        <w:pStyle w:val="Heading1"/>
        <w:shd w:val="clear" w:color="auto" w:fill="FFFFFF"/>
        <w:spacing w:before="0" w:after="0"/>
        <w:textAlignment w:val="baseline"/>
        <w:rPr>
          <w:rFonts w:ascii="Arial" w:hAnsi="Arial" w:cs="Arial"/>
          <w:sz w:val="24"/>
          <w:szCs w:val="24"/>
        </w:rPr>
      </w:pPr>
      <w:r w:rsidRPr="00EC38F6">
        <w:rPr>
          <w:rFonts w:ascii="Arial" w:hAnsi="Arial" w:cs="Arial"/>
          <w:sz w:val="24"/>
          <w:szCs w:val="24"/>
        </w:rPr>
        <w:t>Anthropometric Parameter That Best Predicts the Relationship Between Obesity and Osteoporosis in Kidney Transplant Recipients</w:t>
      </w:r>
      <w:r>
        <w:rPr>
          <w:rFonts w:ascii="Arial" w:hAnsi="Arial" w:cs="Arial"/>
          <w:sz w:val="24"/>
          <w:szCs w:val="24"/>
        </w:rPr>
        <w:t xml:space="preserve"> </w:t>
      </w:r>
    </w:p>
    <w:p w14:paraId="17E3E72D" w14:textId="77777777" w:rsidR="00EC38F6" w:rsidRPr="008649B2" w:rsidRDefault="00EC38F6" w:rsidP="00EC38F6">
      <w:pPr>
        <w:pStyle w:val="Heading1"/>
        <w:shd w:val="clear" w:color="auto" w:fill="FFFFFF"/>
        <w:spacing w:before="0" w:after="0"/>
        <w:textAlignment w:val="baseline"/>
        <w:rPr>
          <w:rFonts w:ascii="Arial" w:hAnsi="Arial" w:cs="Arial"/>
          <w:sz w:val="24"/>
          <w:szCs w:val="24"/>
        </w:rPr>
      </w:pPr>
      <w:r w:rsidRPr="00EC38F6">
        <w:rPr>
          <w:rFonts w:ascii="Arial" w:hAnsi="Arial" w:cs="Arial"/>
          <w:sz w:val="24"/>
          <w:szCs w:val="24"/>
        </w:rPr>
        <w:t xml:space="preserve">Correspondence/Yaz›flma Adresi: Sadiye Murat MD, İstanbul Medeniyet University, Göztepe Training and Research Hospital, Clinic of Physical Medicine and Rehabilitation, İstanbul, Turkey Phone: +90 532 731 30 46 E-mail: </w:t>
      </w:r>
      <w:r w:rsidRPr="008649B2">
        <w:rPr>
          <w:rFonts w:ascii="Arial" w:hAnsi="Arial" w:cs="Arial"/>
          <w:sz w:val="24"/>
          <w:szCs w:val="24"/>
        </w:rPr>
        <w:t>samurftr@gmail.com ORCID ID: orcid.org/0000-0002-6544-7095 Received/Geliş Tarihi: 22.12.2019 Accepted/Kabul Tarihi: 16.04.2020 ©Copyright 2021 by the Turkish Osteoporosis Society / Turkish Journal of Osteoporosis published by Galenos Publishing House</w:t>
      </w:r>
    </w:p>
    <w:p w14:paraId="1D286957" w14:textId="77777777" w:rsidR="009C00B1" w:rsidRPr="008649B2" w:rsidRDefault="009C00B1" w:rsidP="00EC38F6">
      <w:pPr>
        <w:pStyle w:val="Heading1"/>
        <w:shd w:val="clear" w:color="auto" w:fill="FFFFFF"/>
        <w:spacing w:before="0" w:after="0"/>
        <w:textAlignment w:val="baseline"/>
        <w:rPr>
          <w:rFonts w:ascii="Arial" w:hAnsi="Arial" w:cs="Arial"/>
          <w:sz w:val="24"/>
          <w:szCs w:val="24"/>
        </w:rPr>
      </w:pPr>
    </w:p>
    <w:p w14:paraId="325DE6BA" w14:textId="77777777" w:rsidR="009C00B1" w:rsidRPr="008649B2" w:rsidRDefault="009C00B1" w:rsidP="00EC38F6">
      <w:pPr>
        <w:pStyle w:val="Heading1"/>
        <w:shd w:val="clear" w:color="auto" w:fill="FFFFFF"/>
        <w:spacing w:before="0" w:after="0"/>
        <w:textAlignment w:val="baseline"/>
        <w:rPr>
          <w:rFonts w:ascii="Arial" w:hAnsi="Arial" w:cs="Arial"/>
          <w:color w:val="212121"/>
          <w:sz w:val="24"/>
          <w:szCs w:val="24"/>
          <w:shd w:val="clear" w:color="auto" w:fill="FFFFFF"/>
        </w:rPr>
      </w:pPr>
      <w:r w:rsidRPr="008649B2">
        <w:rPr>
          <w:rFonts w:ascii="Arial" w:hAnsi="Arial" w:cs="Arial"/>
          <w:color w:val="212121"/>
          <w:sz w:val="24"/>
          <w:szCs w:val="24"/>
          <w:shd w:val="clear" w:color="auto" w:fill="FFFFFF"/>
        </w:rPr>
        <w:t>Ren Z, Zhao A, Wang Y, Meng L, Man-Yau Szeto I, Yang C, Wang M, Zhang J, Wu W, Wang P, Zhang Y. Association of serum 25-hydroxy vitamin D with obesity-related indices in Chinese adults: A cross-sectional study. Food Sci Nutr. 2021 Feb 26;9(4):2260-2268. doi: 10.1002/fsn3.2201. PMID: 33841842; PMCID: PMC8020955.</w:t>
      </w:r>
    </w:p>
    <w:p w14:paraId="57694948" w14:textId="77777777" w:rsidR="00B4015B" w:rsidRPr="008649B2" w:rsidRDefault="00B4015B"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7D2D3594" w14:textId="77777777" w:rsidR="00B4015B" w:rsidRPr="008649B2" w:rsidRDefault="00B4015B" w:rsidP="00EC38F6">
      <w:pPr>
        <w:pStyle w:val="Heading1"/>
        <w:shd w:val="clear" w:color="auto" w:fill="FFFFFF"/>
        <w:spacing w:before="0" w:after="0"/>
        <w:textAlignment w:val="baseline"/>
        <w:rPr>
          <w:rFonts w:ascii="Arial" w:hAnsi="Arial" w:cs="Arial"/>
          <w:color w:val="212121"/>
          <w:sz w:val="24"/>
          <w:szCs w:val="24"/>
          <w:shd w:val="clear" w:color="auto" w:fill="FFFFFF"/>
        </w:rPr>
      </w:pPr>
      <w:r w:rsidRPr="008649B2">
        <w:rPr>
          <w:rFonts w:ascii="Arial" w:hAnsi="Arial" w:cs="Arial"/>
          <w:color w:val="212121"/>
          <w:sz w:val="24"/>
          <w:szCs w:val="24"/>
          <w:shd w:val="clear" w:color="auto" w:fill="FFFFFF"/>
        </w:rPr>
        <w:t>Zhu XL, Chen ZH, Li Y, Yang PT, Liu L, Wu LX, Wang YQ. Associations of vitamin D with novel and traditional anthropometric indices according to age and sex: a cross-sectional study in central southern China. Eat Weight Disord. 2020 Dec;25(6):1651-1661. doi: 10.1007/s40519-019-00803-8. Epub 2019 Nov 14. PMID: 31728924.</w:t>
      </w:r>
    </w:p>
    <w:p w14:paraId="4A6D7A95" w14:textId="77777777" w:rsidR="000B5482" w:rsidRPr="008649B2" w:rsidRDefault="000B5482"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65047DDE" w14:textId="77777777" w:rsidR="000B5482" w:rsidRDefault="000B5482" w:rsidP="00EC38F6">
      <w:pPr>
        <w:pStyle w:val="Heading1"/>
        <w:shd w:val="clear" w:color="auto" w:fill="FFFFFF"/>
        <w:spacing w:before="0" w:after="0"/>
        <w:textAlignment w:val="baseline"/>
        <w:rPr>
          <w:rFonts w:ascii="Arial" w:hAnsi="Arial" w:cs="Arial"/>
          <w:color w:val="212121"/>
          <w:sz w:val="24"/>
          <w:szCs w:val="24"/>
          <w:shd w:val="clear" w:color="auto" w:fill="FFFFFF"/>
        </w:rPr>
      </w:pPr>
      <w:r w:rsidRPr="008649B2">
        <w:rPr>
          <w:rFonts w:ascii="Arial" w:hAnsi="Arial" w:cs="Arial"/>
          <w:color w:val="212121"/>
          <w:sz w:val="24"/>
          <w:szCs w:val="24"/>
          <w:shd w:val="clear" w:color="auto" w:fill="FFFFFF"/>
        </w:rPr>
        <w:t xml:space="preserve">Huang YC, Huang JC, Lin CI, Chien HH, Lin YY, Wang CL, Liang FW, Dai CY, Chuang HY. Comparison of Innovative and Traditional Cardiometabolic Indices in </w:t>
      </w:r>
      <w:r w:rsidRPr="003805B4">
        <w:rPr>
          <w:rFonts w:ascii="Arial" w:hAnsi="Arial" w:cs="Arial"/>
          <w:color w:val="212121"/>
          <w:sz w:val="24"/>
          <w:szCs w:val="24"/>
          <w:shd w:val="clear" w:color="auto" w:fill="FFFFFF"/>
        </w:rPr>
        <w:t>Estimating Atherosclerotic Cardiovascular Disease Risk in Adults. Diagnostics (Basel). 2021 Mar 28;11(4):603. doi: 10.3390/diagnostics11040603. PMID: 33800660; PMCID: PMC8067018.</w:t>
      </w:r>
    </w:p>
    <w:p w14:paraId="2DDA424F" w14:textId="77777777" w:rsidR="00D464FD" w:rsidRDefault="00D464FD"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7999D64F" w14:textId="77777777" w:rsidR="00D464FD" w:rsidRPr="00D464FD" w:rsidRDefault="00D464FD" w:rsidP="00D464FD">
      <w:pPr>
        <w:rPr>
          <w:rFonts w:ascii="Arial" w:hAnsi="Arial" w:cs="Arial"/>
          <w:b/>
          <w:bCs/>
        </w:rPr>
      </w:pPr>
      <w:r w:rsidRPr="00D464FD">
        <w:rPr>
          <w:rFonts w:ascii="Arial" w:hAnsi="Arial" w:cs="Arial"/>
          <w:b/>
          <w:bCs/>
          <w:color w:val="212121"/>
          <w:shd w:val="clear" w:color="auto" w:fill="FFFFFF"/>
        </w:rPr>
        <w:t>Kiremitli T, Kiremitli S, Ulug P, Dinc K, Uzel K, Arslan YK. Are the body shape index, the body roundness index and waist-to-hip ratio better than BMI to predict recurrent pregnancy loss? Reprod Med Biol. 2021 May 21;20(3):327-333. doi: 10.1002/rmb2.12388. PMID: 34262401; PMCID: PMC8254164.</w:t>
      </w:r>
    </w:p>
    <w:p w14:paraId="59ED2463" w14:textId="77777777" w:rsidR="00D464FD" w:rsidRDefault="00D464FD"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3B2B89A8" w14:textId="77777777" w:rsidR="003805B4" w:rsidRPr="003805B4" w:rsidRDefault="003805B4" w:rsidP="00EC38F6">
      <w:pPr>
        <w:pStyle w:val="Heading1"/>
        <w:shd w:val="clear" w:color="auto" w:fill="FFFFFF"/>
        <w:spacing w:before="0" w:after="0"/>
        <w:textAlignment w:val="baseline"/>
        <w:rPr>
          <w:rFonts w:ascii="Arial" w:hAnsi="Arial" w:cs="Arial"/>
          <w:color w:val="212121"/>
          <w:sz w:val="24"/>
          <w:szCs w:val="24"/>
          <w:shd w:val="clear" w:color="auto" w:fill="FFFFFF"/>
        </w:rPr>
      </w:pPr>
      <w:r w:rsidRPr="003805B4">
        <w:rPr>
          <w:rFonts w:ascii="Arial" w:hAnsi="Arial" w:cs="Arial"/>
          <w:color w:val="212121"/>
          <w:sz w:val="24"/>
          <w:szCs w:val="24"/>
          <w:shd w:val="clear" w:color="auto" w:fill="FFFFFF"/>
        </w:rPr>
        <w:t>Calcaterra V, Verduci E, Schneider L, Cena H, De Silvestri A, Vizzuso S, Vinci F, Mameli C, Zuccotti G. Sex-Specific Differences in the Relationship between Insulin Resistance and Adiposity Indexes in Children and Adolescents with Obesity. Children (Basel). 2021 May 26;8(6):449. doi: 10.3390/children8060449. PMID: 34073195.</w:t>
      </w:r>
    </w:p>
    <w:p w14:paraId="104CB5D8" w14:textId="77777777" w:rsidR="003805B4" w:rsidRPr="008649B2" w:rsidRDefault="003805B4"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69E8E1B4" w14:textId="77777777" w:rsidR="00B003D7" w:rsidRPr="00A01941" w:rsidRDefault="00B003D7" w:rsidP="00EC38F6">
      <w:pPr>
        <w:pStyle w:val="Heading1"/>
        <w:shd w:val="clear" w:color="auto" w:fill="FFFFFF"/>
        <w:spacing w:before="0" w:after="0"/>
        <w:textAlignment w:val="baseline"/>
        <w:rPr>
          <w:rFonts w:ascii="Arial" w:hAnsi="Arial" w:cs="Arial"/>
          <w:color w:val="222222"/>
          <w:sz w:val="24"/>
          <w:szCs w:val="24"/>
          <w:shd w:val="clear" w:color="auto" w:fill="FFFFFF"/>
        </w:rPr>
      </w:pPr>
      <w:r w:rsidRPr="00B003D7">
        <w:rPr>
          <w:rFonts w:ascii="Arial" w:hAnsi="Arial" w:cs="Arial"/>
          <w:color w:val="222222"/>
          <w:sz w:val="24"/>
          <w:szCs w:val="24"/>
          <w:shd w:val="clear" w:color="auto" w:fill="FFFFFF"/>
        </w:rPr>
        <w:t xml:space="preserve">Vandoni M, Lovecchio N, Carnevale Pellino V, Codella R, Fabiano V, Rossi V, </w:t>
      </w:r>
      <w:r w:rsidRPr="00A01941">
        <w:rPr>
          <w:rFonts w:ascii="Arial" w:hAnsi="Arial" w:cs="Arial"/>
          <w:color w:val="222222"/>
          <w:sz w:val="24"/>
          <w:szCs w:val="24"/>
          <w:shd w:val="clear" w:color="auto" w:fill="FFFFFF"/>
        </w:rPr>
        <w:t>Zuccotti GV, Calcaterra V. Self-Reported Physical Fitness in Children and Adolescents with Obesity: A Cross-Sectional Analysis on the Level of Alignment with Multiple Adiposity Indexes. </w:t>
      </w:r>
      <w:r w:rsidRPr="00A01941">
        <w:rPr>
          <w:rStyle w:val="Emphasis"/>
          <w:rFonts w:ascii="Arial" w:hAnsi="Arial" w:cs="Arial"/>
          <w:color w:val="222222"/>
          <w:sz w:val="24"/>
          <w:szCs w:val="24"/>
          <w:shd w:val="clear" w:color="auto" w:fill="FFFFFF"/>
        </w:rPr>
        <w:t>Children</w:t>
      </w:r>
      <w:r w:rsidRPr="00A01941">
        <w:rPr>
          <w:rFonts w:ascii="Arial" w:hAnsi="Arial" w:cs="Arial"/>
          <w:color w:val="222222"/>
          <w:sz w:val="24"/>
          <w:szCs w:val="24"/>
          <w:shd w:val="clear" w:color="auto" w:fill="FFFFFF"/>
        </w:rPr>
        <w:t xml:space="preserve">. 2021; 8(6):476. </w:t>
      </w:r>
      <w:hyperlink r:id="rId38" w:history="1">
        <w:r w:rsidR="00A01941" w:rsidRPr="00A01941">
          <w:rPr>
            <w:rStyle w:val="Hyperlink"/>
            <w:rFonts w:ascii="Arial" w:hAnsi="Arial" w:cs="Arial"/>
            <w:sz w:val="24"/>
            <w:szCs w:val="24"/>
            <w:shd w:val="clear" w:color="auto" w:fill="FFFFFF"/>
          </w:rPr>
          <w:t>https://doi.org/10.3390/children8060476</w:t>
        </w:r>
      </w:hyperlink>
    </w:p>
    <w:p w14:paraId="2627A61C" w14:textId="77777777" w:rsidR="00A01941" w:rsidRPr="00A01941" w:rsidRDefault="00A01941" w:rsidP="00EC38F6">
      <w:pPr>
        <w:pStyle w:val="Heading1"/>
        <w:shd w:val="clear" w:color="auto" w:fill="FFFFFF"/>
        <w:spacing w:before="0" w:after="0"/>
        <w:textAlignment w:val="baseline"/>
        <w:rPr>
          <w:rFonts w:ascii="Arial" w:hAnsi="Arial" w:cs="Arial"/>
          <w:color w:val="222222"/>
          <w:sz w:val="24"/>
          <w:szCs w:val="24"/>
          <w:shd w:val="clear" w:color="auto" w:fill="FFFFFF"/>
        </w:rPr>
      </w:pPr>
    </w:p>
    <w:p w14:paraId="5A1C5357" w14:textId="77777777" w:rsidR="00A01941" w:rsidRPr="000A1500" w:rsidRDefault="00A01941" w:rsidP="00EC38F6">
      <w:pPr>
        <w:pStyle w:val="Heading1"/>
        <w:shd w:val="clear" w:color="auto" w:fill="FFFFFF"/>
        <w:spacing w:before="0" w:after="0"/>
        <w:textAlignment w:val="baseline"/>
        <w:rPr>
          <w:rFonts w:ascii="Arial" w:hAnsi="Arial" w:cs="Arial"/>
          <w:color w:val="212121"/>
          <w:sz w:val="24"/>
          <w:szCs w:val="24"/>
          <w:shd w:val="clear" w:color="auto" w:fill="FFFFFF"/>
        </w:rPr>
      </w:pPr>
      <w:r w:rsidRPr="000A1500">
        <w:rPr>
          <w:rFonts w:ascii="Arial" w:hAnsi="Arial" w:cs="Arial"/>
          <w:color w:val="212121"/>
          <w:sz w:val="24"/>
          <w:szCs w:val="24"/>
          <w:shd w:val="clear" w:color="auto" w:fill="FFFFFF"/>
        </w:rPr>
        <w:t>Nosrati-Oskouie M, Arefinia S, Eslami Hasan Abadi S, Norouzy A, Khedmatgozar H, Aghili-Moghaddam NS, Alinezhad-Namaghi M, Shadmand Foumani Moghadam MR, Rezvani R. Evaluation of non-invasive arterial stiffness parameters and their relationship with physical activity, anthropometric indices and lipid profiles in healthy middle-aged adults: Results of the PERSIAN cohort study. Int J Clin Pract. 2021 Apr 29:e14275. doi: 10.1111/ijcp.14275. Epub ahead of print. PMID: 33914387.</w:t>
      </w:r>
    </w:p>
    <w:p w14:paraId="0BB62246" w14:textId="77777777" w:rsidR="00C945B9" w:rsidRPr="000A1500" w:rsidRDefault="00C945B9"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654D9FF5" w14:textId="77777777" w:rsidR="00C945B9" w:rsidRDefault="005F2464" w:rsidP="00AB49C6">
      <w:pPr>
        <w:pStyle w:val="Heading1"/>
        <w:shd w:val="clear" w:color="auto" w:fill="FFFFFF"/>
        <w:spacing w:before="0" w:after="0" w:line="240" w:lineRule="auto"/>
        <w:textAlignment w:val="baseline"/>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Christakoudi S, Tsilidis KK, Evangelou E, Riboli E. A Body Shape Index (ABSI), hip index, and risk of cancer in the UK Biobank cohort. Cancer Med. 2021 Aug;10(16):5614-5628. doi: 10.1002/cam4.4097. Epub 2021 Jul 1. PMID: 34196490; PMCID: PMC8366087.</w:t>
      </w:r>
    </w:p>
    <w:p w14:paraId="6DFE739C" w14:textId="77777777" w:rsidR="004828A5" w:rsidRPr="006928ED" w:rsidRDefault="004828A5" w:rsidP="004828A5">
      <w:pPr>
        <w:pStyle w:val="ListParagraph"/>
        <w:rPr>
          <w:rFonts w:ascii="Arial" w:hAnsi="Arial" w:cs="Arial"/>
          <w:b/>
          <w:sz w:val="24"/>
          <w:szCs w:val="24"/>
        </w:rPr>
      </w:pPr>
      <w:r>
        <w:rPr>
          <w:rFonts w:ascii="Arial" w:hAnsi="Arial" w:cs="Arial"/>
          <w:b/>
          <w:sz w:val="24"/>
          <w:szCs w:val="24"/>
        </w:rPr>
        <w:t xml:space="preserve">See </w:t>
      </w:r>
      <w:r w:rsidRPr="006928ED">
        <w:rPr>
          <w:rFonts w:ascii="Arial" w:hAnsi="Arial" w:cs="Arial"/>
          <w:b/>
          <w:sz w:val="24"/>
          <w:szCs w:val="24"/>
        </w:rPr>
        <w:t xml:space="preserve">Calibration of allometric body shape indices for UK Biobank participants, </w:t>
      </w:r>
      <w:r>
        <w:rPr>
          <w:rFonts w:ascii="Arial" w:hAnsi="Arial" w:cs="Arial"/>
          <w:b/>
          <w:sz w:val="24"/>
          <w:szCs w:val="24"/>
        </w:rPr>
        <w:t xml:space="preserve">supplementary material </w:t>
      </w:r>
      <w:r w:rsidRPr="006928ED">
        <w:rPr>
          <w:rFonts w:ascii="Arial" w:hAnsi="Arial" w:cs="Arial"/>
          <w:b/>
          <w:sz w:val="24"/>
          <w:szCs w:val="24"/>
        </w:rPr>
        <w:t>pg 10</w:t>
      </w:r>
    </w:p>
    <w:p w14:paraId="55A6204E" w14:textId="77777777" w:rsidR="005F2464" w:rsidRPr="000A1500" w:rsidRDefault="005F2464" w:rsidP="00EC38F6">
      <w:pPr>
        <w:pStyle w:val="Heading1"/>
        <w:shd w:val="clear" w:color="auto" w:fill="FFFFFF"/>
        <w:spacing w:before="0" w:after="0"/>
        <w:textAlignment w:val="baseline"/>
        <w:rPr>
          <w:rFonts w:ascii="Arial" w:hAnsi="Arial" w:cs="Arial"/>
          <w:color w:val="212121"/>
          <w:sz w:val="24"/>
          <w:szCs w:val="24"/>
          <w:shd w:val="clear" w:color="auto" w:fill="FFFFFF"/>
        </w:rPr>
      </w:pPr>
    </w:p>
    <w:p w14:paraId="61323B42" w14:textId="77777777" w:rsidR="00C945B9" w:rsidRPr="00115356" w:rsidRDefault="0013415C"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115356">
        <w:rPr>
          <w:rFonts w:ascii="Arial" w:hAnsi="Arial" w:cs="Arial"/>
          <w:color w:val="212121"/>
          <w:sz w:val="24"/>
          <w:szCs w:val="24"/>
          <w:shd w:val="clear" w:color="auto" w:fill="FFFFFF"/>
        </w:rPr>
        <w:t>Christakoudi S, Evangelou E, Riboli E, Tsilidis KK. GWAS of allometric body-shape indices in UK Biobank identifies loci suggesting associations with morphogenesis, organogenesis, adrenal cell renewal and cancer. Sci Rep. 2021 May 21;11(1):10688. doi: 10.1038/s41598-021-89176-6. PMID: 34021172; PMCID: PMC8139988.</w:t>
      </w:r>
    </w:p>
    <w:p w14:paraId="5F183488" w14:textId="77777777" w:rsidR="000A1500" w:rsidRPr="00115356" w:rsidRDefault="000A1500"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3EA43247" w14:textId="77777777" w:rsidR="00431B3F" w:rsidRPr="00115356" w:rsidRDefault="00431B3F" w:rsidP="00DD3AD4">
      <w:pPr>
        <w:pStyle w:val="Heading1"/>
        <w:shd w:val="clear" w:color="auto" w:fill="FFFFFF"/>
        <w:spacing w:before="0" w:after="0" w:line="240" w:lineRule="auto"/>
        <w:textAlignment w:val="baseline"/>
        <w:rPr>
          <w:rFonts w:ascii="Arial" w:hAnsi="Arial" w:cs="Arial"/>
          <w:color w:val="212121"/>
          <w:sz w:val="24"/>
          <w:szCs w:val="24"/>
          <w:shd w:val="clear" w:color="auto" w:fill="FFFFFF"/>
        </w:rPr>
      </w:pPr>
      <w:r w:rsidRPr="00115356">
        <w:rPr>
          <w:rFonts w:ascii="Arial" w:hAnsi="Arial" w:cs="Arial"/>
          <w:color w:val="212121"/>
          <w:sz w:val="24"/>
          <w:szCs w:val="24"/>
          <w:shd w:val="clear" w:color="auto" w:fill="FFFFFF"/>
        </w:rPr>
        <w:t>Christakoudi S, Tsilidis KK, Evangelou E, Riboli E. Association of body-shape phenotypes with imaging measures of body composition in the UK Biobank cohort: relevance to colon cancer risk. BMC Cancer. 2021 Oct 15;21(1):1106. doi: 10.1186/s12885-021-08820-6. PMID: 34654381.</w:t>
      </w:r>
    </w:p>
    <w:p w14:paraId="3C29A4B6" w14:textId="77777777" w:rsidR="00431B3F" w:rsidRPr="00B7146F" w:rsidRDefault="00431B3F"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24A0A892" w14:textId="77777777" w:rsidR="000A1500" w:rsidRPr="00135E70" w:rsidRDefault="000A1500"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B7146F">
        <w:rPr>
          <w:rFonts w:ascii="Arial" w:hAnsi="Arial" w:cs="Arial"/>
          <w:color w:val="212121"/>
          <w:sz w:val="24"/>
          <w:szCs w:val="24"/>
          <w:shd w:val="clear" w:color="auto" w:fill="FFFFFF"/>
        </w:rPr>
        <w:t xml:space="preserve">Zhang RH, Zhou JB, Cai YH, Shu LP, Yang J, Wei W, Lecube A. Non-linear </w:t>
      </w:r>
      <w:r w:rsidRPr="00135E70">
        <w:rPr>
          <w:rFonts w:ascii="Arial" w:hAnsi="Arial" w:cs="Arial"/>
          <w:color w:val="212121"/>
          <w:sz w:val="24"/>
          <w:szCs w:val="24"/>
          <w:shd w:val="clear" w:color="auto" w:fill="FFFFFF"/>
        </w:rPr>
        <w:t>association of anthropometric measurements and pulmonary function. Sci Rep. 2021 Jul 16;11(1):14596. doi: 10.1038/s41598-021-93985-0. PMID: 34272443.</w:t>
      </w:r>
      <w:r w:rsidR="00135E70" w:rsidRPr="00135E70">
        <w:rPr>
          <w:rFonts w:ascii="Arial" w:hAnsi="Arial" w:cs="Arial"/>
          <w:color w:val="212121"/>
          <w:sz w:val="24"/>
          <w:szCs w:val="24"/>
          <w:shd w:val="clear" w:color="auto" w:fill="FFFFFF"/>
        </w:rPr>
        <w:t xml:space="preserve"> Annotation “Furthermore, the associations between BMI and FEV</w:t>
      </w:r>
      <w:r w:rsidR="00135E70" w:rsidRPr="00135E70">
        <w:rPr>
          <w:rFonts w:ascii="Arial" w:hAnsi="Arial" w:cs="Arial"/>
          <w:color w:val="212121"/>
          <w:sz w:val="24"/>
          <w:szCs w:val="24"/>
          <w:shd w:val="clear" w:color="auto" w:fill="FFFFFF"/>
          <w:vertAlign w:val="subscript"/>
        </w:rPr>
        <w:t>1,</w:t>
      </w:r>
      <w:r w:rsidR="00135E70" w:rsidRPr="00135E70">
        <w:rPr>
          <w:rFonts w:ascii="Arial" w:hAnsi="Arial" w:cs="Arial"/>
          <w:color w:val="212121"/>
          <w:sz w:val="24"/>
          <w:szCs w:val="24"/>
          <w:shd w:val="clear" w:color="auto" w:fill="FFFFFF"/>
        </w:rPr>
        <w:t> as well as FVC, were reversed U-shape in both males and females. Similar non-linear association shape occurred in WC, PBF, BRI and ABSI. “</w:t>
      </w:r>
    </w:p>
    <w:p w14:paraId="426FA355" w14:textId="77777777" w:rsidR="00B7146F" w:rsidRPr="00135E70" w:rsidRDefault="00B7146F"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4FD9D9DB" w14:textId="77777777" w:rsidR="00B7146F" w:rsidRPr="000C4A2B" w:rsidRDefault="00B7146F" w:rsidP="0013415C">
      <w:pPr>
        <w:pStyle w:val="Heading1"/>
        <w:shd w:val="clear" w:color="auto" w:fill="FFFFFF"/>
        <w:spacing w:before="0" w:after="0"/>
        <w:textAlignment w:val="baseline"/>
        <w:rPr>
          <w:rFonts w:ascii="Arial" w:hAnsi="Arial" w:cs="Arial"/>
          <w:color w:val="303030"/>
          <w:sz w:val="24"/>
          <w:szCs w:val="24"/>
          <w:shd w:val="clear" w:color="auto" w:fill="FFFFFF"/>
        </w:rPr>
      </w:pPr>
      <w:r w:rsidRPr="00930C43">
        <w:rPr>
          <w:rFonts w:ascii="Arial" w:hAnsi="Arial" w:cs="Arial"/>
          <w:color w:val="303030"/>
          <w:sz w:val="24"/>
          <w:szCs w:val="24"/>
          <w:shd w:val="clear" w:color="auto" w:fill="FFFFFF"/>
        </w:rPr>
        <w:t xml:space="preserve">Ou YL, Lee MY, Lin IT, Wen WL, Hsu WH, Chen SC. Obesity-related indices are associated with albuminuria and advanced kidney disease in type 2 diabetes </w:t>
      </w:r>
      <w:r w:rsidRPr="000C4A2B">
        <w:rPr>
          <w:rFonts w:ascii="Arial" w:hAnsi="Arial" w:cs="Arial"/>
          <w:color w:val="303030"/>
          <w:sz w:val="24"/>
          <w:szCs w:val="24"/>
          <w:shd w:val="clear" w:color="auto" w:fill="FFFFFF"/>
        </w:rPr>
        <w:t>mellitus. Ren Fail. 2021 Dec;43(1):1250-1258. doi: 10.1080/0886022X.2021.1969247. PMID: 34461808; PMCID: PMC8409948.</w:t>
      </w:r>
    </w:p>
    <w:p w14:paraId="73878890" w14:textId="77777777" w:rsidR="0077015A" w:rsidRPr="000C4A2B" w:rsidRDefault="0077015A"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318EECA2" w14:textId="77777777" w:rsidR="00D30112" w:rsidRPr="000C4A2B" w:rsidRDefault="00D30112" w:rsidP="00D30112">
      <w:pPr>
        <w:rPr>
          <w:rFonts w:ascii="Arial" w:hAnsi="Arial" w:cs="Arial"/>
          <w:b/>
        </w:rPr>
      </w:pPr>
      <w:r w:rsidRPr="000C4A2B">
        <w:rPr>
          <w:rFonts w:ascii="Arial" w:hAnsi="Arial" w:cs="Arial"/>
          <w:b/>
        </w:rPr>
        <w:t>Kwak BO, Lim J, Chung S. Body Shape Indices in Adolescents Based on the 2009-2012 Korea National Health and Nutrition Examination Survey. Children (Basel). 2021 Oct 7;8(10):894. doi: 10.3390/children8100894. PMID: 34682159; PMCID: PMC8534381.</w:t>
      </w:r>
    </w:p>
    <w:p w14:paraId="5318C11E" w14:textId="77777777" w:rsidR="00D30112" w:rsidRPr="00930C43" w:rsidRDefault="00D30112"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77B57390" w14:textId="77777777" w:rsidR="00FB4095" w:rsidRPr="00930C43" w:rsidRDefault="00FB4095"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930C43">
        <w:rPr>
          <w:rFonts w:ascii="Arial" w:hAnsi="Arial" w:cs="Arial"/>
          <w:color w:val="212121"/>
          <w:sz w:val="24"/>
          <w:szCs w:val="24"/>
          <w:shd w:val="clear" w:color="auto" w:fill="FFFFFF"/>
        </w:rPr>
        <w:t>Kajikawa M, Maruhashi T, Kishimoto S, Yamaji T, Harada T, Hashimoto Y, Han Y, Mizobuchi A, Aoki G, Yoshimura K, Chayama K, Goto C, Yusoff FM, Nakashima A, Higashi Y. A body shape index is associated with endothelial dysfunction in both men and women. Sci Rep. 2021 Sep 9;11(1):17873. doi: 10.1038/s41598-021-97325-0. PMID: 34504193; PMCID: PMC8429591.</w:t>
      </w:r>
    </w:p>
    <w:p w14:paraId="071F4916" w14:textId="77777777" w:rsidR="00930C43" w:rsidRDefault="00930C43"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56438883" w14:textId="77777777" w:rsidR="00930C43" w:rsidRPr="00963889" w:rsidRDefault="00930C43"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930C43">
        <w:rPr>
          <w:rFonts w:ascii="Arial" w:hAnsi="Arial" w:cs="Arial"/>
          <w:color w:val="212121"/>
          <w:sz w:val="24"/>
          <w:szCs w:val="24"/>
          <w:shd w:val="clear" w:color="auto" w:fill="FFFFFF"/>
        </w:rPr>
        <w:t xml:space="preserve">Ma X, Chen L, Hu W, He L. Association Between a Body Shape Index and Subclinical Carotid Atherosclerosis in Population Free of Cardiovascular and </w:t>
      </w:r>
      <w:r w:rsidRPr="00963889">
        <w:rPr>
          <w:rFonts w:ascii="Arial" w:hAnsi="Arial" w:cs="Arial"/>
          <w:color w:val="212121"/>
          <w:sz w:val="24"/>
          <w:szCs w:val="24"/>
          <w:shd w:val="clear" w:color="auto" w:fill="FFFFFF"/>
        </w:rPr>
        <w:t>Cerebrovascular Diseases. J Atheroscler Thromb. 2021 Sep 4. doi: 10.5551/jat.62988. Epub ahead of print. PMID: 34483222.</w:t>
      </w:r>
    </w:p>
    <w:p w14:paraId="77D8FA47" w14:textId="77777777" w:rsidR="00FB4095" w:rsidRDefault="00FB4095"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5A067D30" w14:textId="77777777" w:rsidR="00CA3210" w:rsidRPr="00CA3210" w:rsidRDefault="00CA3210" w:rsidP="00CA3210">
      <w:pPr>
        <w:rPr>
          <w:rFonts w:ascii="Arial" w:hAnsi="Arial" w:cs="Arial"/>
          <w:b/>
        </w:rPr>
      </w:pPr>
      <w:r w:rsidRPr="00CA3210">
        <w:rPr>
          <w:rFonts w:ascii="Arial" w:hAnsi="Arial" w:cs="Arial"/>
          <w:b/>
        </w:rPr>
        <w:t>Otsui K. Association of a Body Shape Index as a Novel Anthropometric Indicator with Subclinical Atherosclerosis. J Atheroscler Thromb. 2022 May 20. doi: 10.5551/jat.ED201. Epub ahead of print. PMID: 35598983.</w:t>
      </w:r>
      <w:r>
        <w:rPr>
          <w:rFonts w:ascii="Arial" w:hAnsi="Arial" w:cs="Arial"/>
          <w:b/>
        </w:rPr>
        <w:t xml:space="preserve"> (editorial)</w:t>
      </w:r>
    </w:p>
    <w:p w14:paraId="45FD7CF8" w14:textId="77777777" w:rsidR="009071A9" w:rsidRPr="00963889" w:rsidRDefault="009071A9"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28B00A77" w14:textId="77777777" w:rsidR="0042613A" w:rsidRDefault="00963889"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963889">
        <w:rPr>
          <w:rFonts w:ascii="Arial" w:hAnsi="Arial" w:cs="Arial"/>
          <w:color w:val="212121"/>
          <w:sz w:val="24"/>
          <w:szCs w:val="24"/>
          <w:shd w:val="clear" w:color="auto" w:fill="FFFFFF"/>
        </w:rPr>
        <w:t>Tsou MT, Chang YC, Hsu CP, Kuo YC, Yun CH, Huang WH, Hu KC, Liu CY, Chen YJ, Sung KT, Liu CC, Hung CL, Kuo JY, Chen TY, Hung TC, Yeh HI. Visceral adiposity index outperforms conventional anthropometric assessments as predictor of diabetes mellitus in elderly Chinese: a population-based study. Nutr Metab (Lond). 2021 Sep 25;18(1):87. doi: 10.1186/s12986-021-00608-6. PMID: 34563209.</w:t>
      </w:r>
    </w:p>
    <w:p w14:paraId="048E3EF1" w14:textId="77777777" w:rsidR="007C6BCB" w:rsidRDefault="007C6BCB"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60115082" w14:textId="77777777" w:rsidR="00863011" w:rsidRPr="00863011" w:rsidRDefault="00863011" w:rsidP="00115356">
      <w:pPr>
        <w:shd w:val="clear" w:color="auto" w:fill="FFFFFF"/>
        <w:rPr>
          <w:rFonts w:ascii="Arial" w:hAnsi="Arial" w:cs="Arial"/>
          <w:b/>
          <w:color w:val="4A4A4A"/>
          <w:spacing w:val="5"/>
          <w:shd w:val="clear" w:color="auto" w:fill="FFFFFF"/>
        </w:rPr>
      </w:pPr>
    </w:p>
    <w:p w14:paraId="134A6478" w14:textId="77777777" w:rsidR="00863011" w:rsidRPr="00863011" w:rsidRDefault="00863011" w:rsidP="00863011">
      <w:pPr>
        <w:rPr>
          <w:rFonts w:ascii="Arial" w:hAnsi="Arial" w:cs="Arial"/>
          <w:b/>
        </w:rPr>
      </w:pPr>
      <w:r w:rsidRPr="00863011">
        <w:rPr>
          <w:rFonts w:ascii="Arial" w:hAnsi="Arial" w:cs="Arial"/>
          <w:b/>
        </w:rPr>
        <w:t>Calderón-García JF, Roncero-Martín R, Rico-Martín S, De Nicolás-Jiménez JM, López-Espuela F, Santano-Mogena E, Alfageme-García P, Sánchez Muñoz-Torrero JF. Effectiveness of Body Roundness Index (BRI) and a Body Shape Index (ABSI) in Predicting Hypertension: A Systematic Review and Meta-Analysis of Observational Studies. Int J Environ Res Public Health. 2021 Nov 4;18(21):11607. doi: 10.3390/ijerph182111607. PMID: 34770120; PMCID: PMC8582804.</w:t>
      </w:r>
    </w:p>
    <w:p w14:paraId="27FD0FE2" w14:textId="77777777" w:rsidR="00863011" w:rsidRPr="00863011" w:rsidRDefault="00863011" w:rsidP="00115356">
      <w:pPr>
        <w:shd w:val="clear" w:color="auto" w:fill="FFFFFF"/>
        <w:rPr>
          <w:rFonts w:ascii="Arial" w:hAnsi="Arial" w:cs="Arial"/>
          <w:b/>
          <w:bCs/>
          <w:color w:val="222222"/>
        </w:rPr>
      </w:pPr>
    </w:p>
    <w:p w14:paraId="32572519" w14:textId="77777777" w:rsidR="00863011" w:rsidRPr="00AB1866" w:rsidRDefault="00863011" w:rsidP="00863011">
      <w:pPr>
        <w:rPr>
          <w:rFonts w:ascii="Arial" w:hAnsi="Arial" w:cs="Arial"/>
          <w:b/>
        </w:rPr>
      </w:pPr>
      <w:r w:rsidRPr="00AB1866">
        <w:rPr>
          <w:rFonts w:ascii="Arial" w:hAnsi="Arial" w:cs="Arial"/>
          <w:b/>
        </w:rPr>
        <w:t>Ge W, Yi L, Xiao C, Xiao Y, Liu J, Liang F, Yin J, Hu J. Effectiveness of a body shape index in predicting pediatric high blood pressure. Pediatr Res. 2021 Nov 16. doi: 10.1038/s41390-021-01844-5. Epub ahead of print. PMID: 34785781.</w:t>
      </w:r>
    </w:p>
    <w:p w14:paraId="5436FB4F" w14:textId="77777777" w:rsidR="00115356" w:rsidRPr="00AB1866" w:rsidRDefault="00115356" w:rsidP="0013415C">
      <w:pPr>
        <w:pStyle w:val="Heading1"/>
        <w:shd w:val="clear" w:color="auto" w:fill="FFFFFF"/>
        <w:spacing w:before="0" w:after="0"/>
        <w:textAlignment w:val="baseline"/>
        <w:rPr>
          <w:rFonts w:ascii="Arial" w:hAnsi="Arial" w:cs="Arial"/>
          <w:color w:val="212121"/>
          <w:sz w:val="22"/>
          <w:szCs w:val="22"/>
          <w:shd w:val="clear" w:color="auto" w:fill="FFFFFF"/>
        </w:rPr>
      </w:pPr>
    </w:p>
    <w:p w14:paraId="5C53EDA0" w14:textId="77777777" w:rsidR="00AB1866" w:rsidRPr="00E63FA3" w:rsidRDefault="00AB1866" w:rsidP="0013415C">
      <w:pPr>
        <w:pStyle w:val="Heading1"/>
        <w:shd w:val="clear" w:color="auto" w:fill="FFFFFF"/>
        <w:spacing w:before="0" w:after="0"/>
        <w:textAlignment w:val="baseline"/>
        <w:rPr>
          <w:rFonts w:ascii="Arial" w:hAnsi="Arial" w:cs="Arial"/>
          <w:sz w:val="22"/>
          <w:szCs w:val="22"/>
        </w:rPr>
      </w:pPr>
      <w:r w:rsidRPr="00AB1866">
        <w:rPr>
          <w:rFonts w:ascii="Arial" w:hAnsi="Arial" w:cs="Arial"/>
          <w:sz w:val="22"/>
          <w:szCs w:val="22"/>
        </w:rPr>
        <w:t xml:space="preserve">Zuo YQ, Gao ZH, Yin YL, Yang X, Feng PY. Association Between the Cardiometabolic Index </w:t>
      </w:r>
      <w:r w:rsidRPr="00E63FA3">
        <w:rPr>
          <w:rFonts w:ascii="Arial" w:hAnsi="Arial" w:cs="Arial"/>
          <w:sz w:val="22"/>
          <w:szCs w:val="22"/>
        </w:rPr>
        <w:t xml:space="preserve">and Hyperuricemia in an Asymptomatic Population with Normal Body Mass Index. </w:t>
      </w:r>
      <w:r w:rsidRPr="00E63FA3">
        <w:rPr>
          <w:rFonts w:ascii="Arial" w:hAnsi="Arial" w:cs="Arial"/>
          <w:i/>
          <w:iCs/>
          <w:sz w:val="22"/>
          <w:szCs w:val="22"/>
        </w:rPr>
        <w:t>Int J Gen Med</w:t>
      </w:r>
      <w:r w:rsidRPr="00E63FA3">
        <w:rPr>
          <w:rFonts w:ascii="Arial" w:hAnsi="Arial" w:cs="Arial"/>
          <w:sz w:val="22"/>
          <w:szCs w:val="22"/>
        </w:rPr>
        <w:t>. 2021;14:8603-8610</w:t>
      </w:r>
      <w:r w:rsidRPr="00E63FA3">
        <w:rPr>
          <w:rFonts w:ascii="Arial" w:hAnsi="Arial" w:cs="Arial"/>
          <w:sz w:val="22"/>
          <w:szCs w:val="22"/>
        </w:rPr>
        <w:br/>
      </w:r>
      <w:hyperlink r:id="rId39" w:history="1">
        <w:r w:rsidR="00E63FA3" w:rsidRPr="00E63FA3">
          <w:rPr>
            <w:rStyle w:val="Hyperlink"/>
            <w:rFonts w:ascii="Arial" w:hAnsi="Arial" w:cs="Arial"/>
            <w:sz w:val="22"/>
            <w:szCs w:val="22"/>
          </w:rPr>
          <w:t>https://doi.org/10.2147/IJGM.S340595</w:t>
        </w:r>
      </w:hyperlink>
    </w:p>
    <w:p w14:paraId="1ACFEA7E" w14:textId="77777777" w:rsidR="00E63FA3" w:rsidRPr="00E63FA3" w:rsidRDefault="00E63FA3" w:rsidP="0013415C">
      <w:pPr>
        <w:pStyle w:val="Heading1"/>
        <w:shd w:val="clear" w:color="auto" w:fill="FFFFFF"/>
        <w:spacing w:before="0" w:after="0"/>
        <w:textAlignment w:val="baseline"/>
        <w:rPr>
          <w:rFonts w:ascii="Arial" w:hAnsi="Arial" w:cs="Arial"/>
          <w:sz w:val="22"/>
          <w:szCs w:val="22"/>
        </w:rPr>
      </w:pPr>
    </w:p>
    <w:p w14:paraId="3563B5AC" w14:textId="77777777" w:rsidR="00E63FA3" w:rsidRPr="0077015A" w:rsidRDefault="00E63FA3" w:rsidP="0013415C">
      <w:pPr>
        <w:pStyle w:val="Heading1"/>
        <w:shd w:val="clear" w:color="auto" w:fill="FFFFFF"/>
        <w:spacing w:before="0" w:after="0"/>
        <w:textAlignment w:val="baseline"/>
        <w:rPr>
          <w:rFonts w:ascii="Arial" w:hAnsi="Arial" w:cs="Arial"/>
          <w:color w:val="212121"/>
          <w:sz w:val="22"/>
          <w:szCs w:val="22"/>
          <w:shd w:val="clear" w:color="auto" w:fill="FFFFFF"/>
        </w:rPr>
      </w:pPr>
      <w:r w:rsidRPr="00E63FA3">
        <w:rPr>
          <w:rFonts w:ascii="Arial" w:hAnsi="Arial" w:cs="Arial"/>
          <w:sz w:val="22"/>
          <w:szCs w:val="22"/>
        </w:rPr>
        <w:t xml:space="preserve">da Cunha de Sá-Caputo D, Sonza A, Coelho-Oliveira AC, Pessanha-Freitas J, Reis AS, Francisca-Santos A, dos Anjos EM, Paineiras-Domingos LL, de Rezende Bessa Guerra T, da Silva Franco A, Xavier VL, Barbosa e Silva CJ, Moura-Fernandes MC, Mendonça VA, Rodrigues Lacerda AC, da Rocha Pinheiro Mulder A, Seixas A, Sartorio A, Taiar R, </w:t>
      </w:r>
      <w:r w:rsidRPr="0077015A">
        <w:rPr>
          <w:rFonts w:ascii="Arial" w:hAnsi="Arial" w:cs="Arial"/>
          <w:sz w:val="22"/>
          <w:szCs w:val="22"/>
        </w:rPr>
        <w:t xml:space="preserve">Bernardo-Filho M. Evaluation of the Relationships between Simple Anthropometric Measures and Bioelectrical Impedance Assessment Variables with Multivariate Linear Regression Models to Estimate Body Composition and Fat Distribution in Adults: Preliminary Results. </w:t>
      </w:r>
      <w:r w:rsidRPr="0077015A">
        <w:rPr>
          <w:rStyle w:val="Emphasis"/>
          <w:rFonts w:ascii="Arial" w:hAnsi="Arial" w:cs="Arial"/>
          <w:sz w:val="22"/>
          <w:szCs w:val="22"/>
        </w:rPr>
        <w:t>Biology</w:t>
      </w:r>
      <w:r w:rsidRPr="0077015A">
        <w:rPr>
          <w:rFonts w:ascii="Arial" w:hAnsi="Arial" w:cs="Arial"/>
          <w:sz w:val="22"/>
          <w:szCs w:val="22"/>
        </w:rPr>
        <w:t>. 2021; 10(11):1209. https://doi.org/10.3390/biology10111209</w:t>
      </w:r>
    </w:p>
    <w:p w14:paraId="4D3D4F6A" w14:textId="77777777" w:rsidR="007C2851" w:rsidRPr="0077015A" w:rsidRDefault="007C2851" w:rsidP="0013415C">
      <w:pPr>
        <w:pStyle w:val="Heading1"/>
        <w:shd w:val="clear" w:color="auto" w:fill="FFFFFF"/>
        <w:spacing w:before="0" w:after="0"/>
        <w:textAlignment w:val="baseline"/>
        <w:rPr>
          <w:rFonts w:ascii="Arial" w:hAnsi="Arial" w:cs="Arial"/>
          <w:color w:val="212121"/>
          <w:sz w:val="22"/>
          <w:szCs w:val="22"/>
          <w:shd w:val="clear" w:color="auto" w:fill="FFFFFF"/>
        </w:rPr>
      </w:pPr>
    </w:p>
    <w:p w14:paraId="441C7DBC" w14:textId="77777777" w:rsidR="0077015A" w:rsidRPr="0077015A" w:rsidRDefault="0077015A" w:rsidP="0077015A">
      <w:pPr>
        <w:rPr>
          <w:rFonts w:ascii="Arial" w:hAnsi="Arial" w:cs="Arial"/>
          <w:b/>
        </w:rPr>
      </w:pPr>
      <w:r w:rsidRPr="0077015A">
        <w:rPr>
          <w:rFonts w:ascii="Arial" w:hAnsi="Arial" w:cs="Arial"/>
          <w:b/>
        </w:rPr>
        <w:t>Sugiura T, Dohi Y, Takagi Y, Yokochi T, Yoshikane N, Suzuki K, Tomiishi T, Nagami T, Iwase M, Takase H, Seo Y, Ohte N. A body shape index could serve to identify individuals with metabolic syndrome and increased arterial stiffness in the middle-aged population. Clin Nutr ESPEN. 2021 Dec;46:251-258. doi: 10.1016/j.clnesp.2021.10.001. Epub 2021 Oct 8. PMID: 34857205.</w:t>
      </w:r>
    </w:p>
    <w:p w14:paraId="1410622D" w14:textId="77777777" w:rsidR="007C2851" w:rsidRPr="003565D9" w:rsidRDefault="001469B5" w:rsidP="00F65A64">
      <w:pPr>
        <w:pStyle w:val="Heading1"/>
        <w:shd w:val="clear" w:color="auto" w:fill="FFFFFF"/>
        <w:spacing w:before="424" w:after="424" w:line="276" w:lineRule="atLeast"/>
        <w:rPr>
          <w:rFonts w:ascii="Arial" w:hAnsi="Arial" w:cs="Arial"/>
          <w:sz w:val="22"/>
          <w:szCs w:val="22"/>
        </w:rPr>
      </w:pPr>
      <w:r w:rsidRPr="003565D9">
        <w:rPr>
          <w:rFonts w:ascii="Arial" w:hAnsi="Arial" w:cs="Arial"/>
          <w:sz w:val="22"/>
          <w:szCs w:val="22"/>
        </w:rPr>
        <w:t xml:space="preserve">Kim B, Kim G, Kim E, Park J, Isobe T, Sakae T, Oh S. The A Body Shape Index Might Be a Stronger Predictor of Chronic Kidney Disease Than BMI in a Senior Population. </w:t>
      </w:r>
      <w:r w:rsidRPr="003565D9">
        <w:rPr>
          <w:rStyle w:val="Emphasis"/>
          <w:rFonts w:ascii="Arial" w:hAnsi="Arial" w:cs="Arial"/>
          <w:sz w:val="22"/>
          <w:szCs w:val="22"/>
        </w:rPr>
        <w:t>International Journal of Environmental Research and Public Health</w:t>
      </w:r>
      <w:r w:rsidRPr="003565D9">
        <w:rPr>
          <w:rFonts w:ascii="Arial" w:hAnsi="Arial" w:cs="Arial"/>
          <w:sz w:val="22"/>
          <w:szCs w:val="22"/>
        </w:rPr>
        <w:t xml:space="preserve">. 2021; 18(24):12874. </w:t>
      </w:r>
      <w:hyperlink r:id="rId40" w:history="1">
        <w:r w:rsidR="00EF165C" w:rsidRPr="003565D9">
          <w:rPr>
            <w:rStyle w:val="Hyperlink"/>
            <w:rFonts w:ascii="Arial" w:hAnsi="Arial" w:cs="Arial"/>
            <w:color w:val="auto"/>
            <w:sz w:val="22"/>
            <w:szCs w:val="22"/>
            <w:u w:val="none"/>
          </w:rPr>
          <w:t>https://doi.org/10.3390/ijerph182412874</w:t>
        </w:r>
      </w:hyperlink>
    </w:p>
    <w:p w14:paraId="539319C2" w14:textId="77777777" w:rsidR="00EF165C" w:rsidRPr="000B3E91" w:rsidRDefault="00EF165C" w:rsidP="00F65A64">
      <w:pPr>
        <w:pStyle w:val="Heading1"/>
        <w:shd w:val="clear" w:color="auto" w:fill="FFFFFF"/>
        <w:spacing w:before="424" w:after="424" w:line="276" w:lineRule="atLeast"/>
        <w:rPr>
          <w:rFonts w:ascii="Arial" w:hAnsi="Arial" w:cs="Arial"/>
          <w:sz w:val="22"/>
          <w:szCs w:val="22"/>
        </w:rPr>
      </w:pPr>
      <w:r w:rsidRPr="00EF165C">
        <w:rPr>
          <w:rFonts w:ascii="Arial" w:hAnsi="Arial" w:cs="Arial"/>
          <w:sz w:val="22"/>
          <w:szCs w:val="22"/>
        </w:rPr>
        <w:t xml:space="preserve">Sasak, G., </w:t>
      </w:r>
      <w:r w:rsidRPr="000B3E91">
        <w:rPr>
          <w:rFonts w:ascii="Arial" w:hAnsi="Arial" w:cs="Arial"/>
          <w:sz w:val="22"/>
          <w:szCs w:val="22"/>
        </w:rPr>
        <w:t xml:space="preserve">Basok, B. I., Basci, S., Kocanoglu, A., Bakan, A., &amp; Isman, F. K. (2021). Can body shape index indicate obesity-associated inflammation and cardiovascular diseases in stage 3-4 chronic kidney disease patients?. </w:t>
      </w:r>
      <w:r w:rsidRPr="000B3E91">
        <w:rPr>
          <w:rFonts w:ascii="Arial" w:hAnsi="Arial" w:cs="Arial"/>
          <w:i/>
          <w:iCs/>
          <w:sz w:val="22"/>
          <w:szCs w:val="22"/>
        </w:rPr>
        <w:t>Ukrainian Journal of Nephrology and Dialysis</w:t>
      </w:r>
      <w:r w:rsidRPr="000B3E91">
        <w:rPr>
          <w:rFonts w:ascii="Arial" w:hAnsi="Arial" w:cs="Arial"/>
          <w:sz w:val="22"/>
          <w:szCs w:val="22"/>
        </w:rPr>
        <w:t xml:space="preserve">, (4(72), 60-66. </w:t>
      </w:r>
      <w:hyperlink r:id="rId41" w:history="1">
        <w:r w:rsidR="000B3E91" w:rsidRPr="000B3E91">
          <w:rPr>
            <w:rStyle w:val="Hyperlink"/>
            <w:rFonts w:ascii="Arial" w:hAnsi="Arial" w:cs="Arial"/>
            <w:sz w:val="22"/>
            <w:szCs w:val="22"/>
          </w:rPr>
          <w:t>https://doi.org/10.31450/ukrjnd.4(72).2021.08</w:t>
        </w:r>
      </w:hyperlink>
    </w:p>
    <w:p w14:paraId="4D501745" w14:textId="77777777" w:rsidR="000B3E91" w:rsidRPr="00D86F0F" w:rsidRDefault="000B3E91" w:rsidP="000B3E91">
      <w:pPr>
        <w:rPr>
          <w:rFonts w:ascii="Arial" w:hAnsi="Arial" w:cs="Arial"/>
          <w:b/>
        </w:rPr>
      </w:pPr>
      <w:r w:rsidRPr="00D86F0F">
        <w:rPr>
          <w:rFonts w:ascii="Arial" w:hAnsi="Arial" w:cs="Arial"/>
          <w:b/>
        </w:rPr>
        <w:t>Bi H, Zhang Y, Qin P, Wang C, Peng X, Chen H, Zhao D, Xu S, Wang L, Zhao P, Lou Y, Hu F. Association of Chinese Visceral Adiposity Index and Its Dynamic Change With Risk of Carotid Plaque in a Large Cohort in China. J Am Heart Assoc. 2021 Dec 31:e022633. doi: 10.1161/JAHA.121.022633. Epub ahead of print. PMID: 34970911.</w:t>
      </w:r>
    </w:p>
    <w:p w14:paraId="14998C35" w14:textId="77777777" w:rsidR="00D86F0F" w:rsidRDefault="00D86F0F" w:rsidP="000B3E91">
      <w:pPr>
        <w:rPr>
          <w:rFonts w:ascii="Arial" w:hAnsi="Arial" w:cs="Arial"/>
          <w:b/>
        </w:rPr>
      </w:pPr>
    </w:p>
    <w:p w14:paraId="61A4946F" w14:textId="77777777" w:rsidR="00C5289F" w:rsidRPr="00D86F0F" w:rsidRDefault="00C5289F" w:rsidP="000B3E91">
      <w:pPr>
        <w:rPr>
          <w:rFonts w:ascii="Arial" w:hAnsi="Arial" w:cs="Arial"/>
          <w:b/>
        </w:rPr>
      </w:pPr>
    </w:p>
    <w:p w14:paraId="01DF5599" w14:textId="77777777" w:rsidR="00D86F0F" w:rsidRPr="00D86F0F" w:rsidRDefault="00D86F0F" w:rsidP="00D86F0F">
      <w:pPr>
        <w:rPr>
          <w:rFonts w:ascii="Arial" w:hAnsi="Arial" w:cs="Arial"/>
          <w:b/>
        </w:rPr>
      </w:pPr>
      <w:r w:rsidRPr="00D86F0F">
        <w:rPr>
          <w:rFonts w:ascii="Arial" w:hAnsi="Arial" w:cs="Arial"/>
          <w:b/>
        </w:rPr>
        <w:t>Nagayama D, Watanabe Y, Yamaguchi T, Suzuki K, Saiki A, Fujishiro K, Shirai K. Issue of Waist Circumference for the Diagnosis of Metabolic Syndrome Regarding Arterial Stiffness: Possible Utility of a Body Shape Index in Middle-Aged Nonobese Japanese Urban Residents Receiving Health Screening. Obes Facts. 2022 Jan 10:1-10. doi: 10.1159/000520418. Epub ahead of print. PMID: 35008086.</w:t>
      </w:r>
    </w:p>
    <w:p w14:paraId="6FE377F1" w14:textId="77777777" w:rsidR="00D86F0F" w:rsidRPr="00D86F0F" w:rsidRDefault="00D86F0F" w:rsidP="00D86F0F">
      <w:pPr>
        <w:rPr>
          <w:rFonts w:ascii="Arial" w:hAnsi="Arial" w:cs="Arial"/>
          <w:b/>
        </w:rPr>
      </w:pPr>
    </w:p>
    <w:p w14:paraId="047D3C96" w14:textId="77777777" w:rsidR="00D86F0F" w:rsidRPr="00D86F0F" w:rsidRDefault="00D86F0F" w:rsidP="00D86F0F">
      <w:pPr>
        <w:rPr>
          <w:rFonts w:ascii="Arial" w:hAnsi="Arial" w:cs="Arial"/>
          <w:b/>
        </w:rPr>
      </w:pPr>
      <w:r w:rsidRPr="00D86F0F">
        <w:rPr>
          <w:rFonts w:ascii="Arial" w:hAnsi="Arial" w:cs="Arial"/>
          <w:b/>
        </w:rPr>
        <w:t>Nagayama D, Fujishiro K, Tsuda S, Watanabe Y, Yamaguchi T, Suzuki K, Saiki A, Shirai K. Enhanced prediction of renal function decline by replacing waist circumference with "A Body Shape Index (ABSI)" in diagnosing metabolic syndrome: a retrospective cohort study in Japan. Int J Obes (Lond). 2021 Nov 25. doi: 10.1038/s41366-021-01026-7. Epub ahead of print. PMID: 34824353.</w:t>
      </w:r>
    </w:p>
    <w:p w14:paraId="5389FD6A" w14:textId="77777777" w:rsidR="00D86F0F" w:rsidRPr="00D86F0F" w:rsidRDefault="00D86F0F" w:rsidP="00D86F0F">
      <w:pPr>
        <w:rPr>
          <w:rFonts w:ascii="Arial" w:hAnsi="Arial" w:cs="Arial"/>
          <w:b/>
        </w:rPr>
      </w:pPr>
    </w:p>
    <w:p w14:paraId="6FCBAAD0" w14:textId="77777777" w:rsidR="00D86F0F" w:rsidRPr="00236806" w:rsidRDefault="00D86F0F" w:rsidP="00D86F0F">
      <w:pPr>
        <w:rPr>
          <w:rFonts w:ascii="Arial" w:hAnsi="Arial" w:cs="Arial"/>
          <w:b/>
        </w:rPr>
      </w:pPr>
      <w:r w:rsidRPr="00D86F0F">
        <w:rPr>
          <w:rFonts w:ascii="Arial" w:hAnsi="Arial" w:cs="Arial"/>
          <w:b/>
        </w:rPr>
        <w:t xml:space="preserve">Nagayama D, Watanabe Y, Yamaguchi T, Maruyama M, Saiki A, Shirai K, Tatsuno I. New </w:t>
      </w:r>
      <w:r w:rsidRPr="00236806">
        <w:rPr>
          <w:rFonts w:ascii="Arial" w:hAnsi="Arial" w:cs="Arial"/>
          <w:b/>
        </w:rPr>
        <w:t>index of abdominal obesity, a body shape index, is BMI-independently associated with systemic arterial stiffness in real-world Japanese population. Int J Clin Pharmacol Ther. 2020 Dec;58(12):709-717. doi: 10.5414/CP203778. PMID: 32831165.</w:t>
      </w:r>
    </w:p>
    <w:p w14:paraId="7364EF8F" w14:textId="77777777" w:rsidR="00236806" w:rsidRPr="00236806" w:rsidRDefault="00236806" w:rsidP="00236806">
      <w:pPr>
        <w:rPr>
          <w:rFonts w:ascii="Arial" w:hAnsi="Arial" w:cs="Arial"/>
          <w:b/>
        </w:rPr>
      </w:pPr>
    </w:p>
    <w:p w14:paraId="024746DA" w14:textId="77777777" w:rsidR="00236806" w:rsidRPr="00F7551D" w:rsidRDefault="00236806" w:rsidP="00236806">
      <w:pPr>
        <w:rPr>
          <w:rFonts w:ascii="Arial" w:hAnsi="Arial" w:cs="Arial"/>
          <w:b/>
        </w:rPr>
      </w:pPr>
      <w:r w:rsidRPr="00236806">
        <w:rPr>
          <w:rFonts w:ascii="Arial" w:hAnsi="Arial" w:cs="Arial"/>
          <w:b/>
        </w:rPr>
        <w:t xml:space="preserve">Hsuan CF, Lin FJ, Lee TL, Yang KC, Tseng WK, Wu YW, Yin WH, Yeh HI, Chen JW, Wu CC; Taiwanese Secondary Prevention for Patients with AtheRosCLErotic Disease (T-SPARCLE) Registry Investigators. The waist-to-body mass index ratio as an </w:t>
      </w:r>
      <w:r w:rsidRPr="00F7551D">
        <w:rPr>
          <w:rFonts w:ascii="Arial" w:hAnsi="Arial" w:cs="Arial"/>
          <w:b/>
        </w:rPr>
        <w:t>anthropometric predictor for cardiovascular outcome in subjects with established atherosclerotic cardiovascular disease. Sci Rep. 2022 Jan 17;12(1):804. doi: 10.1038/s41598-021-04650-5. PMID: 35039542; PMCID: PMC8764082.</w:t>
      </w:r>
    </w:p>
    <w:p w14:paraId="0375BD17" w14:textId="77777777" w:rsidR="00F7551D" w:rsidRDefault="00F7551D" w:rsidP="00F7551D">
      <w:pPr>
        <w:rPr>
          <w:rFonts w:ascii="Arial" w:hAnsi="Arial" w:cs="Arial"/>
          <w:b/>
        </w:rPr>
      </w:pPr>
    </w:p>
    <w:p w14:paraId="56E3CF0F" w14:textId="77777777" w:rsidR="00E439F9" w:rsidRDefault="00E439F9" w:rsidP="00E439F9">
      <w:pPr>
        <w:pStyle w:val="Heading1"/>
        <w:shd w:val="clear" w:color="auto" w:fill="FFFFFF"/>
        <w:textAlignment w:val="baseline"/>
        <w:rPr>
          <w:rFonts w:ascii="Arial" w:hAnsi="Arial" w:cs="Arial"/>
          <w:color w:val="212121"/>
          <w:sz w:val="24"/>
          <w:szCs w:val="24"/>
          <w:shd w:val="clear" w:color="auto" w:fill="FFFFFF"/>
        </w:rPr>
      </w:pPr>
      <w:r>
        <w:rPr>
          <w:rFonts w:ascii="Segoe UI" w:hAnsi="Segoe UI" w:cs="Segoe UI"/>
          <w:color w:val="212121"/>
          <w:sz w:val="23"/>
          <w:szCs w:val="23"/>
          <w:shd w:val="clear" w:color="auto" w:fill="FFFFFF"/>
        </w:rPr>
        <w:t>Ramírez-Marrero FA, Nazario CM, Rosario-Rosado RV, Schelske-Santos M, Mansilla-Rivera I, Nie J, Hernández-Santiago J, Freudenheim JL. Anthropometric measures and breast cancer risk among Hispanic women in Puerto Rico. Cancer Causes Control. 2022 Jul;33(7):971-981. doi: 10.1007/s10552-022-01585-8. Epub 2022 May 4. PMID: 35507195.</w:t>
      </w:r>
      <w:r w:rsidRPr="0001645B">
        <w:rPr>
          <w:rFonts w:ascii="Arial" w:hAnsi="Arial" w:cs="Arial"/>
          <w:color w:val="212121"/>
          <w:sz w:val="24"/>
          <w:szCs w:val="24"/>
          <w:shd w:val="clear" w:color="auto" w:fill="FFFFFF"/>
        </w:rPr>
        <w:t xml:space="preserve"> </w:t>
      </w:r>
    </w:p>
    <w:p w14:paraId="7C8B49A7" w14:textId="45D7E899" w:rsidR="00E439F9" w:rsidRPr="00CF2A96" w:rsidRDefault="00CF2A96" w:rsidP="00F7551D">
      <w:pPr>
        <w:rPr>
          <w:rFonts w:ascii="Arial" w:hAnsi="Arial" w:cs="Arial"/>
          <w:b/>
          <w:bCs/>
        </w:rPr>
      </w:pPr>
      <w:bookmarkStart w:id="15" w:name="_Hlk156755975"/>
      <w:r w:rsidRPr="00CF2A96">
        <w:rPr>
          <w:rFonts w:ascii="Arial" w:hAnsi="Arial" w:cs="Arial"/>
          <w:b/>
          <w:bCs/>
          <w:color w:val="212121"/>
          <w:shd w:val="clear" w:color="auto" w:fill="FFFFFF"/>
        </w:rPr>
        <w:t>Anto EO, Frimpong J, Boadu WIO, Tamakloe VCKT, Hughes C, Acquah B, Acheampong E, Asamoah EA, Opoku S, Appiah M, Tawiah A, Annani-Akollor ME, Wiafe YA, Addai-Mensah O, Obirikorang C. Prevalence of Cardiometabolic Syndrome and its Association With Body Shape Index and A Body Roundness Index Among Type 2 Diabetes Mellitus Patients: A Hospital-Based Cross-Sectional Study in a Ghanaian Population. Front Clin Diabetes Healthc. 2022 Feb 9;2:807201. doi: 10.3389/fcdhc.2021.807201. PMID: 36994331; PMCID: PMC10012128.</w:t>
      </w:r>
    </w:p>
    <w:bookmarkEnd w:id="15"/>
    <w:p w14:paraId="3251B9B1" w14:textId="77777777" w:rsidR="004D156A" w:rsidRDefault="004D156A" w:rsidP="00F7551D">
      <w:pPr>
        <w:rPr>
          <w:rFonts w:ascii="Arial" w:hAnsi="Arial" w:cs="Arial"/>
          <w:b/>
        </w:rPr>
      </w:pPr>
    </w:p>
    <w:p w14:paraId="044D8017" w14:textId="77777777" w:rsidR="004D156A" w:rsidRPr="00C558A6" w:rsidRDefault="00C558A6" w:rsidP="00F7551D">
      <w:pPr>
        <w:rPr>
          <w:rFonts w:ascii="Arial" w:hAnsi="Arial" w:cs="Arial"/>
          <w:b/>
          <w:bCs/>
        </w:rPr>
      </w:pPr>
      <w:r w:rsidRPr="00C558A6">
        <w:rPr>
          <w:rFonts w:ascii="Arial" w:hAnsi="Arial" w:cs="Arial"/>
          <w:b/>
          <w:bCs/>
          <w:shd w:val="clear" w:color="auto" w:fill="FFFFFF"/>
        </w:rPr>
        <w:t>MaddodiS, GautamSK. Visceral obesity assessment in type 2 diabetes mellitus using a body shape index may be better as compared to body mass index. Int J Adv Med 2022;9:642-6.</w:t>
      </w:r>
      <w:r>
        <w:rPr>
          <w:rFonts w:ascii="Arial" w:hAnsi="Arial" w:cs="Arial"/>
          <w:b/>
          <w:bCs/>
          <w:shd w:val="clear" w:color="auto" w:fill="FFFFFF"/>
        </w:rPr>
        <w:t xml:space="preserve"> not in pub med</w:t>
      </w:r>
    </w:p>
    <w:p w14:paraId="2C379C18" w14:textId="77777777" w:rsidR="00E439F9" w:rsidRPr="00F7551D" w:rsidRDefault="00E439F9" w:rsidP="00F7551D">
      <w:pPr>
        <w:rPr>
          <w:rFonts w:ascii="Arial" w:hAnsi="Arial" w:cs="Arial"/>
          <w:b/>
        </w:rPr>
      </w:pPr>
    </w:p>
    <w:p w14:paraId="6C6BFEDC" w14:textId="77777777" w:rsidR="00F7551D" w:rsidRPr="009277A8" w:rsidRDefault="00F7551D" w:rsidP="00F7551D">
      <w:pPr>
        <w:rPr>
          <w:rFonts w:ascii="Arial" w:hAnsi="Arial" w:cs="Arial"/>
          <w:b/>
        </w:rPr>
      </w:pPr>
      <w:r w:rsidRPr="00F7551D">
        <w:rPr>
          <w:rFonts w:ascii="Arial" w:hAnsi="Arial" w:cs="Arial"/>
          <w:b/>
        </w:rPr>
        <w:t xml:space="preserve">Cai S, Dong J, Cheng B, Zhang A, Sun J, Li M, Su Y, Bao Q, Zhu P, Wang S. Relationship of </w:t>
      </w:r>
      <w:r w:rsidRPr="009277A8">
        <w:rPr>
          <w:rFonts w:ascii="Arial" w:hAnsi="Arial" w:cs="Arial"/>
          <w:b/>
        </w:rPr>
        <w:t>a new anthropometric index with left ventricular hypertrophy in hypertensive patients among the Han Chinese. BMC Cardiovasc Disord. 2022 Jan 26;22(1):16. doi: 10.1186/s12872-022-02463-6. PMID: 35081909.</w:t>
      </w:r>
    </w:p>
    <w:p w14:paraId="061D3C54" w14:textId="77777777" w:rsidR="009277A8" w:rsidRPr="009277A8" w:rsidRDefault="009277A8" w:rsidP="009277A8">
      <w:pPr>
        <w:rPr>
          <w:rFonts w:ascii="Arial" w:hAnsi="Arial" w:cs="Arial"/>
          <w:b/>
        </w:rPr>
      </w:pPr>
    </w:p>
    <w:p w14:paraId="2AA0267A" w14:textId="77777777" w:rsidR="009277A8" w:rsidRPr="00791F95" w:rsidRDefault="009277A8" w:rsidP="009277A8">
      <w:pPr>
        <w:rPr>
          <w:rFonts w:ascii="Arial" w:hAnsi="Arial" w:cs="Arial"/>
          <w:b/>
        </w:rPr>
      </w:pPr>
      <w:r w:rsidRPr="009277A8">
        <w:rPr>
          <w:rFonts w:ascii="Arial" w:hAnsi="Arial" w:cs="Arial"/>
          <w:b/>
        </w:rPr>
        <w:t xml:space="preserve">Qiu S, Cai X, Yuan Y, Xie B, Sun Z, Wang D, Wu T. Muscle strength and prediabetes progression and regression in middle-aged and older adults: a prospective cohort study. J </w:t>
      </w:r>
      <w:r w:rsidRPr="00791F95">
        <w:rPr>
          <w:rFonts w:ascii="Arial" w:hAnsi="Arial" w:cs="Arial"/>
          <w:b/>
        </w:rPr>
        <w:t>Cachexia Sarcopenia Muscle. 2022 Jan 23. doi: 10.1002/jcsm.12905. Epub ahead of print. PMID: 35068089.</w:t>
      </w:r>
    </w:p>
    <w:p w14:paraId="5CF0E67E" w14:textId="77777777" w:rsidR="00E526EE" w:rsidRDefault="00E526EE" w:rsidP="00791F95">
      <w:pPr>
        <w:rPr>
          <w:rFonts w:ascii="Arial" w:hAnsi="Arial" w:cs="Arial"/>
          <w:b/>
        </w:rPr>
      </w:pPr>
    </w:p>
    <w:p w14:paraId="20C75740" w14:textId="77777777" w:rsidR="00791F95" w:rsidRPr="00442631" w:rsidRDefault="00791F95" w:rsidP="00791F95">
      <w:pPr>
        <w:rPr>
          <w:rFonts w:ascii="Arial" w:hAnsi="Arial" w:cs="Arial"/>
          <w:b/>
        </w:rPr>
      </w:pPr>
      <w:r w:rsidRPr="00791F95">
        <w:rPr>
          <w:rFonts w:ascii="Arial" w:hAnsi="Arial" w:cs="Arial"/>
          <w:b/>
        </w:rPr>
        <w:t xml:space="preserve">Lugones-Sanchez C, Recio-Rodriguez JI, Agudo-Conde C, Repiso-Gento I, G Adalia E, Ramirez-Manent JI, Sanchez-Calavera MA, Rodriguez-Sanchez E, Gomez-Marcos MA, Garcia-Ortiz L; EVIDENT 3 Investigators. Long-term Effectiveness of a Smartphone App </w:t>
      </w:r>
      <w:r w:rsidRPr="00442631">
        <w:rPr>
          <w:rFonts w:ascii="Arial" w:hAnsi="Arial" w:cs="Arial"/>
          <w:b/>
        </w:rPr>
        <w:t>Combined With a Smart Band on Weight Loss, Physical Activity, and Caloric Intake in a Population With Overweight and Obesity (Evident 3 Study): Randomized Controlled Trial. J Med Internet Res. 2022 Feb 1;24(2):e30416. doi: 10.2196/30416. PMID: 35103609.</w:t>
      </w:r>
    </w:p>
    <w:p w14:paraId="1A6B062C" w14:textId="77777777" w:rsidR="00442631" w:rsidRPr="00442631" w:rsidRDefault="00442631" w:rsidP="00442631">
      <w:pPr>
        <w:rPr>
          <w:rFonts w:ascii="Arial" w:hAnsi="Arial" w:cs="Arial"/>
          <w:b/>
        </w:rPr>
      </w:pPr>
    </w:p>
    <w:p w14:paraId="16D88A3F" w14:textId="77777777" w:rsidR="00442631" w:rsidRPr="00FB57FD" w:rsidRDefault="00442631" w:rsidP="00442631">
      <w:pPr>
        <w:rPr>
          <w:rFonts w:ascii="Arial" w:hAnsi="Arial" w:cs="Arial"/>
          <w:b/>
        </w:rPr>
      </w:pPr>
      <w:r w:rsidRPr="00442631">
        <w:rPr>
          <w:rFonts w:ascii="Arial" w:hAnsi="Arial" w:cs="Arial"/>
          <w:b/>
        </w:rPr>
        <w:t xml:space="preserve">Ou YL, Lee MY, Lin IT, Wen WL, Hsu WH, Chen SC. Obesity-related indices are </w:t>
      </w:r>
      <w:r w:rsidRPr="00FB57FD">
        <w:rPr>
          <w:rFonts w:ascii="Arial" w:hAnsi="Arial" w:cs="Arial"/>
          <w:b/>
        </w:rPr>
        <w:t>associated with albuminuria and advanced kidney disease in type 2 diabetes mellitus. Ren Fail. 2021 Dec;43(1):1250-1258. doi: 10.1080/0886022X.2021.1969247. PMID: 34461808; PMCID: PMC8409948.</w:t>
      </w:r>
    </w:p>
    <w:p w14:paraId="0C3C5893" w14:textId="77777777" w:rsidR="00E724A5" w:rsidRPr="00FB57FD" w:rsidRDefault="00E724A5" w:rsidP="00E724A5">
      <w:pPr>
        <w:rPr>
          <w:rFonts w:ascii="Arial" w:hAnsi="Arial" w:cs="Arial"/>
          <w:b/>
        </w:rPr>
      </w:pPr>
    </w:p>
    <w:p w14:paraId="021EB009" w14:textId="77777777" w:rsidR="00FB57FD" w:rsidRPr="00FB57FD" w:rsidRDefault="00FB57FD" w:rsidP="00FB57FD">
      <w:pPr>
        <w:rPr>
          <w:rFonts w:ascii="Arial" w:hAnsi="Arial" w:cs="Arial"/>
          <w:b/>
        </w:rPr>
      </w:pPr>
      <w:r w:rsidRPr="00FB57FD">
        <w:rPr>
          <w:rFonts w:ascii="Arial" w:hAnsi="Arial" w:cs="Arial"/>
          <w:b/>
        </w:rPr>
        <w:t>Hacıağaoğlu N, Öner C, Çetin H, Şimşek EE. Body Shape Index and Cardiovascular Risk in Individuals With Obesity. Cureus. 2022 Jan 14;14(1):e21259. doi: 10.7759/cureus.21259. PMID: 35178315; PMCID: PMC8843105.</w:t>
      </w:r>
    </w:p>
    <w:p w14:paraId="6E53F852" w14:textId="77777777" w:rsidR="00FB57FD" w:rsidRPr="00E724A5" w:rsidRDefault="00FB57FD" w:rsidP="00E724A5">
      <w:pPr>
        <w:rPr>
          <w:rFonts w:ascii="Arial" w:hAnsi="Arial" w:cs="Arial"/>
          <w:b/>
        </w:rPr>
      </w:pPr>
    </w:p>
    <w:p w14:paraId="266A64B1" w14:textId="77777777" w:rsidR="00E724A5" w:rsidRPr="00051E07" w:rsidRDefault="00E724A5" w:rsidP="00E724A5">
      <w:pPr>
        <w:rPr>
          <w:rFonts w:ascii="Arial" w:hAnsi="Arial" w:cs="Arial"/>
          <w:b/>
        </w:rPr>
      </w:pPr>
      <w:r w:rsidRPr="00E724A5">
        <w:rPr>
          <w:rFonts w:ascii="Arial" w:hAnsi="Arial" w:cs="Arial"/>
          <w:b/>
        </w:rPr>
        <w:t xml:space="preserve">Wu T, Wei B, Song YP, Zhang XH, Yan YZ, Wang XP, Ma JL, Keerman M, Zhang JY, He J, Ma RL, Guo H, Rui DS, Guo SX. Predictive power of A Body Shape Index and traditional anthropometric indicators for cardiovascular disease:a cohort study in rural Xinjiang, </w:t>
      </w:r>
      <w:r w:rsidRPr="00051E07">
        <w:rPr>
          <w:rFonts w:ascii="Arial" w:hAnsi="Arial" w:cs="Arial"/>
          <w:b/>
        </w:rPr>
        <w:t>China. Ann Hum Biol. 2022 Mar 7:1-23. doi: 10.1080/03014460.2022.2049874. Epub ahead of print. PMID: 35254201.</w:t>
      </w:r>
    </w:p>
    <w:p w14:paraId="5AA5B14B" w14:textId="77777777" w:rsidR="009A685D" w:rsidRPr="00051E07" w:rsidRDefault="009A685D" w:rsidP="00E724A5">
      <w:pPr>
        <w:rPr>
          <w:rFonts w:ascii="Arial" w:hAnsi="Arial" w:cs="Arial"/>
          <w:b/>
        </w:rPr>
      </w:pPr>
    </w:p>
    <w:p w14:paraId="218F5FAB" w14:textId="77777777" w:rsidR="00051E07" w:rsidRPr="00717C0E" w:rsidRDefault="00051E07" w:rsidP="00051E07">
      <w:pPr>
        <w:rPr>
          <w:rFonts w:ascii="Arial" w:hAnsi="Arial" w:cs="Arial"/>
          <w:b/>
        </w:rPr>
      </w:pPr>
      <w:r w:rsidRPr="00051E07">
        <w:rPr>
          <w:rFonts w:ascii="Arial" w:hAnsi="Arial" w:cs="Arial"/>
          <w:b/>
        </w:rPr>
        <w:t xml:space="preserve">Kim S, Choi SY, Lee H, Kim JJ, Park HE. Sex and Age Differences in the Impact of </w:t>
      </w:r>
      <w:r w:rsidRPr="00717C0E">
        <w:rPr>
          <w:rFonts w:ascii="Arial" w:hAnsi="Arial" w:cs="Arial"/>
          <w:b/>
        </w:rPr>
        <w:t>Metabolic Syndrome and Its Components including A Body Shape Index on Arterial Stiffness in the General Population. J Atheroscler Thromb. 2022 Mar 31. doi: 10.5551/jat.63371. Epub ahead of print. PMID: 35354700.</w:t>
      </w:r>
    </w:p>
    <w:p w14:paraId="1455D94C" w14:textId="77777777" w:rsidR="00051E07" w:rsidRPr="00717C0E" w:rsidRDefault="00051E07" w:rsidP="00E724A5">
      <w:pPr>
        <w:rPr>
          <w:rFonts w:ascii="Arial" w:hAnsi="Arial" w:cs="Arial"/>
          <w:b/>
        </w:rPr>
      </w:pPr>
    </w:p>
    <w:p w14:paraId="47B6E411" w14:textId="6C0064F6" w:rsidR="00717C0E" w:rsidRDefault="00717C0E" w:rsidP="00A51B08">
      <w:pPr>
        <w:rPr>
          <w:rFonts w:ascii="Arial" w:hAnsi="Arial" w:cs="Arial"/>
          <w:b/>
        </w:rPr>
      </w:pPr>
      <w:r w:rsidRPr="00717C0E">
        <w:rPr>
          <w:rFonts w:ascii="Arial" w:hAnsi="Arial" w:cs="Arial"/>
          <w:b/>
        </w:rPr>
        <w:t>Kolena B, Hlisníková H, Kečkéšová Ľ, Šidlovská M, Trnovec T, Petrovičová I. Risk of Abdominal Obesity Associated with Phthalate Exposure of Nurses. Toxics. 2022 Mar 18;10(3):143. doi: 10.3390/toxics10030143. PMID: 35324768; PMCID: PMC8951402</w:t>
      </w:r>
      <w:r>
        <w:t>.</w:t>
      </w:r>
    </w:p>
    <w:p w14:paraId="0A84E7E2" w14:textId="33CFEDFE" w:rsidR="001323F6" w:rsidRPr="00A51B08" w:rsidRDefault="00A51B08" w:rsidP="00F65A64">
      <w:pPr>
        <w:pStyle w:val="Heading1"/>
        <w:shd w:val="clear" w:color="auto" w:fill="FFFFFF"/>
        <w:spacing w:before="424" w:after="424" w:line="276" w:lineRule="atLeast"/>
        <w:rPr>
          <w:rFonts w:ascii="Arial" w:hAnsi="Arial" w:cs="Arial"/>
          <w:sz w:val="24"/>
          <w:szCs w:val="24"/>
        </w:rPr>
      </w:pPr>
      <w:r w:rsidRPr="00A51B08">
        <w:rPr>
          <w:rFonts w:ascii="Arial" w:hAnsi="Arial" w:cs="Arial"/>
          <w:color w:val="000000"/>
          <w:sz w:val="24"/>
          <w:szCs w:val="24"/>
          <w:shd w:val="clear" w:color="auto" w:fill="FAFAFA"/>
        </w:rPr>
        <w:t>Shirani P, Omidvar N, Eini-Zinab H, PoorEbrahim F, Rezazadeh A. Association of Body Fat Distribution Indices and Dietary Adequacy Ratio in (Body Shape Index and Waist-to-Height Ratio) in Free-Living Elderly in Tehran City, 2018–2019. Iranian J Nutr Sci Food Technol 2021; 16 (1) :13-25</w:t>
      </w:r>
      <w:r w:rsidRPr="00A51B08">
        <w:rPr>
          <w:rFonts w:ascii="Arial" w:hAnsi="Arial" w:cs="Arial"/>
          <w:color w:val="000000"/>
          <w:sz w:val="24"/>
          <w:szCs w:val="24"/>
        </w:rPr>
        <w:br/>
      </w:r>
      <w:r w:rsidRPr="00A51B08">
        <w:rPr>
          <w:rFonts w:ascii="Arial" w:hAnsi="Arial" w:cs="Arial"/>
          <w:color w:val="000000"/>
          <w:sz w:val="24"/>
          <w:szCs w:val="24"/>
          <w:shd w:val="clear" w:color="auto" w:fill="FAFAFA"/>
        </w:rPr>
        <w:t>URL: </w:t>
      </w:r>
      <w:hyperlink r:id="rId42" w:history="1">
        <w:r w:rsidRPr="00A51B08">
          <w:rPr>
            <w:rStyle w:val="Hyperlink"/>
            <w:rFonts w:ascii="Arial" w:hAnsi="Arial" w:cs="Arial"/>
            <w:color w:val="000501"/>
            <w:sz w:val="24"/>
            <w:szCs w:val="24"/>
            <w:bdr w:val="none" w:sz="0" w:space="0" w:color="auto" w:frame="1"/>
            <w:shd w:val="clear" w:color="auto" w:fill="FAFAFA"/>
          </w:rPr>
          <w:t>http://nsft.sbmu.ac.ir/article-1-3014-en.html</w:t>
        </w:r>
      </w:hyperlink>
    </w:p>
    <w:p w14:paraId="27C06D98" w14:textId="77777777" w:rsidR="00EE7370" w:rsidRDefault="00EE7370" w:rsidP="00F65A64">
      <w:pPr>
        <w:pStyle w:val="Heading1"/>
        <w:shd w:val="clear" w:color="auto" w:fill="FFFFFF"/>
        <w:spacing w:before="424" w:after="424" w:line="276" w:lineRule="atLeast"/>
        <w:rPr>
          <w:rFonts w:ascii="Arial" w:hAnsi="Arial" w:cs="Arial"/>
          <w:sz w:val="22"/>
          <w:szCs w:val="22"/>
        </w:rPr>
      </w:pPr>
      <w:r w:rsidRPr="00EE7370">
        <w:rPr>
          <w:rFonts w:ascii="Arial" w:hAnsi="Arial" w:cs="Arial"/>
          <w:sz w:val="22"/>
          <w:szCs w:val="22"/>
        </w:rPr>
        <w:t xml:space="preserve">Huang S-H, Chen S-C, Geng J-H, Wu D-W, Li C-H. Metabolic Syndrome and High-Obesity-Related Indices Are Associated with Poor Cognitive Function in a Large Taiwanese Population Study Older than 60 Years. </w:t>
      </w:r>
      <w:r w:rsidRPr="00EE7370">
        <w:rPr>
          <w:rStyle w:val="Emphasis"/>
          <w:rFonts w:ascii="Arial" w:hAnsi="Arial" w:cs="Arial"/>
          <w:sz w:val="22"/>
          <w:szCs w:val="22"/>
        </w:rPr>
        <w:t>Nutrients</w:t>
      </w:r>
      <w:r w:rsidRPr="00EE7370">
        <w:rPr>
          <w:rFonts w:ascii="Arial" w:hAnsi="Arial" w:cs="Arial"/>
          <w:sz w:val="22"/>
          <w:szCs w:val="22"/>
        </w:rPr>
        <w:t xml:space="preserve">. 2022; 14(8):1535. </w:t>
      </w:r>
      <w:hyperlink r:id="rId43" w:history="1">
        <w:r w:rsidR="0037579D" w:rsidRPr="00905F12">
          <w:rPr>
            <w:rStyle w:val="Hyperlink"/>
            <w:rFonts w:ascii="Arial" w:hAnsi="Arial" w:cs="Arial"/>
            <w:sz w:val="22"/>
            <w:szCs w:val="22"/>
          </w:rPr>
          <w:t>https://doi.org/10.3390/nu14081535</w:t>
        </w:r>
      </w:hyperlink>
    </w:p>
    <w:p w14:paraId="1C39254E" w14:textId="77777777" w:rsidR="0037579D" w:rsidRDefault="0037579D" w:rsidP="00F65A64">
      <w:pPr>
        <w:pStyle w:val="Heading1"/>
        <w:shd w:val="clear" w:color="auto" w:fill="FFFFFF"/>
        <w:spacing w:before="424" w:after="424" w:line="276" w:lineRule="atLeast"/>
        <w:rPr>
          <w:rFonts w:ascii="Arial" w:hAnsi="Arial" w:cs="Arial"/>
          <w:sz w:val="22"/>
          <w:szCs w:val="22"/>
        </w:rPr>
      </w:pPr>
      <w:r w:rsidRPr="0037579D">
        <w:rPr>
          <w:rFonts w:ascii="Arial" w:hAnsi="Arial" w:cs="Arial"/>
          <w:sz w:val="22"/>
          <w:szCs w:val="22"/>
        </w:rPr>
        <w:t xml:space="preserve">NAGANO, F. E. Z. .; ALMEIDA, C. C. P. de; MAGALHÃES, T. A.; CERCI, R. J.; SILVA, M. M. F. da; LIMA JUNIOR, E. A Body Shape Index and Pulse Wave Velocity: strong markers of coronary artery calcification in dyslipidemic patients. </w:t>
      </w:r>
      <w:r w:rsidRPr="0037579D">
        <w:rPr>
          <w:rFonts w:ascii="Arial" w:hAnsi="Arial" w:cs="Arial"/>
          <w:bCs w:val="0"/>
          <w:sz w:val="22"/>
          <w:szCs w:val="22"/>
        </w:rPr>
        <w:t>Research, Society and Development</w:t>
      </w:r>
      <w:r w:rsidRPr="0037579D">
        <w:rPr>
          <w:rFonts w:ascii="Arial" w:hAnsi="Arial" w:cs="Arial"/>
          <w:sz w:val="22"/>
          <w:szCs w:val="22"/>
        </w:rPr>
        <w:t xml:space="preserve">, </w:t>
      </w:r>
      <w:r w:rsidRPr="0037579D">
        <w:rPr>
          <w:rFonts w:ascii="Arial" w:hAnsi="Arial" w:cs="Arial"/>
          <w:i/>
          <w:iCs/>
          <w:sz w:val="22"/>
          <w:szCs w:val="22"/>
        </w:rPr>
        <w:t>[S. l.]</w:t>
      </w:r>
      <w:r w:rsidRPr="0037579D">
        <w:rPr>
          <w:rFonts w:ascii="Arial" w:hAnsi="Arial" w:cs="Arial"/>
          <w:sz w:val="22"/>
          <w:szCs w:val="22"/>
        </w:rPr>
        <w:t>, v. 11, n. 5, p. e17711528190, 2022. DOI: 10.33448/rsd-v11i5.28190.</w:t>
      </w:r>
    </w:p>
    <w:p w14:paraId="5758E6F1" w14:textId="77777777" w:rsidR="00CD4A7F" w:rsidRPr="00CD4A7F" w:rsidRDefault="00CD4A7F" w:rsidP="00F65A64">
      <w:pPr>
        <w:pStyle w:val="Heading1"/>
        <w:shd w:val="clear" w:color="auto" w:fill="FFFFFF"/>
        <w:spacing w:before="424" w:after="424" w:line="276" w:lineRule="atLeast"/>
        <w:rPr>
          <w:rFonts w:ascii="Arial" w:hAnsi="Arial" w:cs="Arial"/>
          <w:color w:val="020202"/>
          <w:sz w:val="22"/>
          <w:szCs w:val="22"/>
        </w:rPr>
      </w:pPr>
      <w:r w:rsidRPr="00CD4A7F">
        <w:rPr>
          <w:rFonts w:ascii="Arial" w:hAnsi="Arial" w:cs="Arial"/>
          <w:sz w:val="22"/>
          <w:szCs w:val="22"/>
        </w:rPr>
        <w:t xml:space="preserve">Yi, X., Ling, J., Meng, H. </w:t>
      </w:r>
      <w:r w:rsidRPr="00CD4A7F">
        <w:rPr>
          <w:rFonts w:ascii="Arial" w:hAnsi="Arial" w:cs="Arial"/>
          <w:i/>
          <w:iCs/>
          <w:sz w:val="22"/>
          <w:szCs w:val="22"/>
        </w:rPr>
        <w:t>et al.</w:t>
      </w:r>
      <w:r w:rsidRPr="00CD4A7F">
        <w:rPr>
          <w:rFonts w:ascii="Arial" w:hAnsi="Arial" w:cs="Arial"/>
          <w:sz w:val="22"/>
          <w:szCs w:val="22"/>
        </w:rPr>
        <w:t xml:space="preserve"> Lipid Accumulation Product Predicts Diabetes Remission After Bariatric Surgery in Chinese Patients with BMI &lt; 35 kg/m</w:t>
      </w:r>
      <w:r w:rsidRPr="00CD4A7F">
        <w:rPr>
          <w:rFonts w:ascii="Arial" w:hAnsi="Arial" w:cs="Arial"/>
          <w:sz w:val="22"/>
          <w:szCs w:val="22"/>
          <w:vertAlign w:val="superscript"/>
        </w:rPr>
        <w:t>2</w:t>
      </w:r>
      <w:r w:rsidRPr="00CD4A7F">
        <w:rPr>
          <w:rFonts w:ascii="Arial" w:hAnsi="Arial" w:cs="Arial"/>
          <w:sz w:val="22"/>
          <w:szCs w:val="22"/>
        </w:rPr>
        <w:t xml:space="preserve">: a Multicenter Cohort Study. </w:t>
      </w:r>
      <w:r w:rsidRPr="00CD4A7F">
        <w:rPr>
          <w:rFonts w:ascii="Arial" w:hAnsi="Arial" w:cs="Arial"/>
          <w:i/>
          <w:iCs/>
          <w:sz w:val="22"/>
          <w:szCs w:val="22"/>
        </w:rPr>
        <w:t>OBES SURG</w:t>
      </w:r>
      <w:r w:rsidRPr="00CD4A7F">
        <w:rPr>
          <w:rFonts w:ascii="Arial" w:hAnsi="Arial" w:cs="Arial"/>
          <w:sz w:val="22"/>
          <w:szCs w:val="22"/>
        </w:rPr>
        <w:t xml:space="preserve"> (2022). https://doi.org/10.1007/s11695-022-06003-1</w:t>
      </w:r>
    </w:p>
    <w:p w14:paraId="08A0A1F1" w14:textId="77777777" w:rsidR="00C01F93" w:rsidRPr="002355D6" w:rsidRDefault="002355D6" w:rsidP="00F65A64">
      <w:pPr>
        <w:pStyle w:val="Heading1"/>
        <w:shd w:val="clear" w:color="auto" w:fill="FFFFFF"/>
        <w:spacing w:before="424" w:after="424" w:line="276" w:lineRule="atLeast"/>
        <w:rPr>
          <w:rFonts w:ascii="Arial" w:hAnsi="Arial" w:cs="Arial"/>
          <w:color w:val="020202"/>
          <w:sz w:val="22"/>
          <w:szCs w:val="22"/>
        </w:rPr>
      </w:pPr>
      <w:r w:rsidRPr="002355D6">
        <w:rPr>
          <w:rFonts w:ascii="Arial" w:hAnsi="Arial" w:cs="Arial"/>
          <w:sz w:val="22"/>
          <w:szCs w:val="22"/>
        </w:rPr>
        <w:t>Althea Medical Journal. 2022;9(1)19 Body Mass Index, a Body Shape Index, and Waist-to-Height Ratio in Predicting Elevated Blood Pressure</w:t>
      </w:r>
    </w:p>
    <w:p w14:paraId="15714DBB" w14:textId="77777777" w:rsidR="00C01F93" w:rsidRPr="006875CC" w:rsidRDefault="00E43592" w:rsidP="00F65A64">
      <w:pPr>
        <w:pStyle w:val="Heading1"/>
        <w:shd w:val="clear" w:color="auto" w:fill="FFFFFF"/>
        <w:spacing w:before="424" w:after="424" w:line="276" w:lineRule="atLeast"/>
        <w:rPr>
          <w:rFonts w:ascii="Arial" w:hAnsi="Arial" w:cs="Arial"/>
          <w:sz w:val="24"/>
          <w:szCs w:val="24"/>
        </w:rPr>
      </w:pPr>
      <w:r w:rsidRPr="006875CC">
        <w:rPr>
          <w:rFonts w:ascii="Arial" w:hAnsi="Arial" w:cs="Arial"/>
          <w:sz w:val="24"/>
          <w:szCs w:val="24"/>
        </w:rPr>
        <w:t xml:space="preserve">Wu S, Hsu L-A, Teng M-S, Chou H-H, Ko Y-L. Differential Genetic and Epigenetic Effects of the </w:t>
      </w:r>
      <w:r w:rsidRPr="006875CC">
        <w:rPr>
          <w:rFonts w:ascii="Arial" w:hAnsi="Arial" w:cs="Arial"/>
          <w:i/>
          <w:iCs/>
          <w:sz w:val="24"/>
          <w:szCs w:val="24"/>
        </w:rPr>
        <w:t>KLF14</w:t>
      </w:r>
      <w:r w:rsidRPr="006875CC">
        <w:rPr>
          <w:rFonts w:ascii="Arial" w:hAnsi="Arial" w:cs="Arial"/>
          <w:sz w:val="24"/>
          <w:szCs w:val="24"/>
        </w:rPr>
        <w:t xml:space="preserve"> Gene on Body Shape Indices and Metabolic Traits. </w:t>
      </w:r>
      <w:r w:rsidRPr="006875CC">
        <w:rPr>
          <w:rStyle w:val="Emphasis"/>
          <w:rFonts w:ascii="Arial" w:hAnsi="Arial" w:cs="Arial"/>
          <w:sz w:val="24"/>
          <w:szCs w:val="24"/>
        </w:rPr>
        <w:t>International Journal of Molecular Sciences</w:t>
      </w:r>
      <w:r w:rsidRPr="006875CC">
        <w:rPr>
          <w:rFonts w:ascii="Arial" w:hAnsi="Arial" w:cs="Arial"/>
          <w:sz w:val="24"/>
          <w:szCs w:val="24"/>
        </w:rPr>
        <w:t xml:space="preserve">. 2022; 23(8):4165. </w:t>
      </w:r>
      <w:hyperlink r:id="rId44" w:history="1">
        <w:r w:rsidR="00AF23E3" w:rsidRPr="006875CC">
          <w:rPr>
            <w:rStyle w:val="Hyperlink"/>
            <w:rFonts w:ascii="Arial" w:hAnsi="Arial" w:cs="Arial"/>
            <w:sz w:val="24"/>
            <w:szCs w:val="24"/>
          </w:rPr>
          <w:t>https://doi.org/10.3390/ijms23084165</w:t>
        </w:r>
      </w:hyperlink>
    </w:p>
    <w:p w14:paraId="36BFB4BC" w14:textId="77777777" w:rsidR="00B308AB" w:rsidRPr="006875CC" w:rsidRDefault="00AF23E3" w:rsidP="00F65A64">
      <w:pPr>
        <w:pStyle w:val="Heading1"/>
        <w:shd w:val="clear" w:color="auto" w:fill="FFFFFF"/>
        <w:spacing w:before="424" w:after="424" w:line="276" w:lineRule="atLeast"/>
        <w:rPr>
          <w:rFonts w:ascii="Arial" w:hAnsi="Arial" w:cs="Arial"/>
          <w:color w:val="020202"/>
          <w:sz w:val="24"/>
          <w:szCs w:val="24"/>
        </w:rPr>
      </w:pPr>
      <w:r w:rsidRPr="006875CC">
        <w:rPr>
          <w:rFonts w:ascii="Arial" w:hAnsi="Arial" w:cs="Arial"/>
          <w:sz w:val="24"/>
          <w:szCs w:val="24"/>
        </w:rPr>
        <w:t xml:space="preserve">Kim, B.; Kim, G.-m.; Kim, E.; Park, J.; Isobe, T.; Mori, Y.; Oh, S. The Anthropometric Measure ‘A Body Shape Index’ May Predict the Risk of Osteoporosis in Middle-Aged and Older Korean People. </w:t>
      </w:r>
      <w:r w:rsidRPr="006875CC">
        <w:rPr>
          <w:rStyle w:val="Emphasis"/>
          <w:rFonts w:ascii="Arial" w:hAnsi="Arial" w:cs="Arial"/>
          <w:sz w:val="24"/>
          <w:szCs w:val="24"/>
        </w:rPr>
        <w:t>Int. J. Environ. Res. Public Health</w:t>
      </w:r>
      <w:r w:rsidRPr="006875CC">
        <w:rPr>
          <w:rFonts w:ascii="Arial" w:hAnsi="Arial" w:cs="Arial"/>
          <w:sz w:val="24"/>
          <w:szCs w:val="24"/>
        </w:rPr>
        <w:t xml:space="preserve"> </w:t>
      </w:r>
      <w:r w:rsidRPr="006875CC">
        <w:rPr>
          <w:rFonts w:ascii="Arial" w:hAnsi="Arial" w:cs="Arial"/>
          <w:b w:val="0"/>
          <w:bCs w:val="0"/>
          <w:sz w:val="24"/>
          <w:szCs w:val="24"/>
        </w:rPr>
        <w:t>2022</w:t>
      </w:r>
      <w:r w:rsidRPr="006875CC">
        <w:rPr>
          <w:rFonts w:ascii="Arial" w:hAnsi="Arial" w:cs="Arial"/>
          <w:sz w:val="24"/>
          <w:szCs w:val="24"/>
        </w:rPr>
        <w:t xml:space="preserve">, </w:t>
      </w:r>
      <w:r w:rsidRPr="006875CC">
        <w:rPr>
          <w:rStyle w:val="Emphasis"/>
          <w:rFonts w:ascii="Arial" w:hAnsi="Arial" w:cs="Arial"/>
          <w:sz w:val="24"/>
          <w:szCs w:val="24"/>
        </w:rPr>
        <w:t>19</w:t>
      </w:r>
      <w:r w:rsidRPr="006875CC">
        <w:rPr>
          <w:rFonts w:ascii="Arial" w:hAnsi="Arial" w:cs="Arial"/>
          <w:sz w:val="24"/>
          <w:szCs w:val="24"/>
        </w:rPr>
        <w:t xml:space="preserve">, 4926. </w:t>
      </w:r>
      <w:hyperlink r:id="rId45" w:history="1">
        <w:r w:rsidR="00B308AB" w:rsidRPr="006875CC">
          <w:rPr>
            <w:rStyle w:val="Hyperlink"/>
            <w:rFonts w:ascii="Arial" w:hAnsi="Arial" w:cs="Arial"/>
            <w:sz w:val="24"/>
            <w:szCs w:val="24"/>
          </w:rPr>
          <w:t>https://doi.org/10.3390/ijerph19084926</w:t>
        </w:r>
      </w:hyperlink>
      <w:r w:rsidR="006875CC" w:rsidRPr="006875CC">
        <w:rPr>
          <w:rFonts w:ascii="Arial" w:hAnsi="Arial" w:cs="Arial"/>
          <w:sz w:val="24"/>
          <w:szCs w:val="24"/>
        </w:rPr>
        <w:t xml:space="preserve">  “</w:t>
      </w:r>
      <w:r w:rsidR="00B308AB" w:rsidRPr="006875CC">
        <w:rPr>
          <w:rFonts w:ascii="Arial" w:hAnsi="Arial" w:cs="Arial"/>
          <w:sz w:val="24"/>
          <w:szCs w:val="24"/>
        </w:rPr>
        <w:t>However, because studies investigating the association</w:t>
      </w:r>
      <w:r w:rsidR="006875CC">
        <w:rPr>
          <w:rFonts w:ascii="Arial" w:hAnsi="Arial" w:cs="Arial"/>
          <w:sz w:val="24"/>
          <w:szCs w:val="24"/>
        </w:rPr>
        <w:t xml:space="preserve"> </w:t>
      </w:r>
      <w:r w:rsidR="00B308AB" w:rsidRPr="006875CC">
        <w:rPr>
          <w:rFonts w:ascii="Arial" w:hAnsi="Arial" w:cs="Arial"/>
          <w:sz w:val="24"/>
          <w:szCs w:val="24"/>
        </w:rPr>
        <w:t>between ABSI and osteoporosis and assessing the predictability of ABSI for osteoporosis have involved only three different ethnicities in Korea, China, and Turkey, further studies involving other ethnic groups are essential to confirm the conclusions in the present study.</w:t>
      </w:r>
      <w:r w:rsidR="006875CC">
        <w:rPr>
          <w:rFonts w:ascii="Arial" w:hAnsi="Arial" w:cs="Arial"/>
          <w:sz w:val="24"/>
          <w:szCs w:val="24"/>
        </w:rPr>
        <w:t>”</w:t>
      </w:r>
    </w:p>
    <w:p w14:paraId="738553CE" w14:textId="77777777" w:rsidR="00E97D5C" w:rsidRPr="00CF4748" w:rsidRDefault="00E97D5C" w:rsidP="00F65A64">
      <w:pPr>
        <w:pStyle w:val="Heading1"/>
        <w:shd w:val="clear" w:color="auto" w:fill="FFFFFF"/>
        <w:spacing w:before="424" w:after="424" w:line="276" w:lineRule="atLeast"/>
        <w:rPr>
          <w:rFonts w:ascii="Arial" w:hAnsi="Arial" w:cs="Arial"/>
          <w:sz w:val="24"/>
          <w:szCs w:val="24"/>
        </w:rPr>
      </w:pPr>
      <w:r w:rsidRPr="00E97D5C">
        <w:rPr>
          <w:rFonts w:ascii="Arial" w:hAnsi="Arial" w:cs="Arial"/>
          <w:sz w:val="24"/>
          <w:szCs w:val="24"/>
        </w:rPr>
        <w:t xml:space="preserve">Lotfi K, Hassanzadeh Keshteli A, Saneei P, Afshar H, Esmaillzadeh A and Adibi P (2022) A Body Shape Index and Body Roundness Index in Relation to Anxiety, </w:t>
      </w:r>
      <w:r w:rsidRPr="00CF4748">
        <w:rPr>
          <w:rFonts w:ascii="Arial" w:hAnsi="Arial" w:cs="Arial"/>
          <w:sz w:val="24"/>
          <w:szCs w:val="24"/>
        </w:rPr>
        <w:t xml:space="preserve">Depression, and Psychological Distress in Adults. </w:t>
      </w:r>
      <w:r w:rsidRPr="00CF4748">
        <w:rPr>
          <w:rFonts w:ascii="Arial" w:hAnsi="Arial" w:cs="Arial"/>
          <w:i/>
          <w:iCs/>
          <w:sz w:val="24"/>
          <w:szCs w:val="24"/>
        </w:rPr>
        <w:t>Front. Nutr.</w:t>
      </w:r>
      <w:r w:rsidRPr="00CF4748">
        <w:rPr>
          <w:rFonts w:ascii="Arial" w:hAnsi="Arial" w:cs="Arial"/>
          <w:sz w:val="24"/>
          <w:szCs w:val="24"/>
        </w:rPr>
        <w:t xml:space="preserve"> 9:843155. doi: 10.3389/fnut.2022.843155</w:t>
      </w:r>
    </w:p>
    <w:p w14:paraId="5CECF8ED" w14:textId="77777777" w:rsidR="00CF4748" w:rsidRPr="00645024" w:rsidRDefault="00CF4748" w:rsidP="00F65A64">
      <w:pPr>
        <w:pStyle w:val="Heading1"/>
        <w:shd w:val="clear" w:color="auto" w:fill="FFFFFF"/>
        <w:spacing w:before="424" w:after="424" w:line="276" w:lineRule="atLeast"/>
        <w:rPr>
          <w:rFonts w:ascii="Arial" w:hAnsi="Arial" w:cs="Arial"/>
          <w:sz w:val="24"/>
          <w:szCs w:val="24"/>
        </w:rPr>
      </w:pPr>
      <w:r w:rsidRPr="00CF4748">
        <w:rPr>
          <w:rFonts w:ascii="Arial" w:hAnsi="Arial" w:cs="Arial"/>
          <w:sz w:val="24"/>
          <w:szCs w:val="24"/>
        </w:rPr>
        <w:t xml:space="preserve">Mozafarinia, M., Heidari-Beni, M., Abbasi, B. </w:t>
      </w:r>
      <w:r w:rsidRPr="00CF4748">
        <w:rPr>
          <w:rFonts w:ascii="Arial" w:hAnsi="Arial" w:cs="Arial"/>
          <w:i/>
          <w:iCs/>
          <w:sz w:val="24"/>
          <w:szCs w:val="24"/>
        </w:rPr>
        <w:t>et al.</w:t>
      </w:r>
      <w:r w:rsidRPr="00CF4748">
        <w:rPr>
          <w:rFonts w:ascii="Arial" w:hAnsi="Arial" w:cs="Arial"/>
          <w:sz w:val="24"/>
          <w:szCs w:val="24"/>
        </w:rPr>
        <w:t xml:space="preserve"> Association between dietary fat </w:t>
      </w:r>
      <w:r w:rsidRPr="00645024">
        <w:rPr>
          <w:rFonts w:ascii="Arial" w:hAnsi="Arial" w:cs="Arial"/>
          <w:sz w:val="24"/>
          <w:szCs w:val="24"/>
        </w:rPr>
        <w:t xml:space="preserve">quality indices with anthropometric measurements in children and adolescents. </w:t>
      </w:r>
      <w:r w:rsidRPr="00645024">
        <w:rPr>
          <w:rFonts w:ascii="Arial" w:hAnsi="Arial" w:cs="Arial"/>
          <w:i/>
          <w:iCs/>
          <w:sz w:val="24"/>
          <w:szCs w:val="24"/>
        </w:rPr>
        <w:t>BMC Pediatr</w:t>
      </w:r>
      <w:r w:rsidRPr="00645024">
        <w:rPr>
          <w:rFonts w:ascii="Arial" w:hAnsi="Arial" w:cs="Arial"/>
          <w:sz w:val="24"/>
          <w:szCs w:val="24"/>
        </w:rPr>
        <w:t xml:space="preserve"> </w:t>
      </w:r>
      <w:r w:rsidRPr="00645024">
        <w:rPr>
          <w:rFonts w:ascii="Arial" w:hAnsi="Arial" w:cs="Arial"/>
          <w:b w:val="0"/>
          <w:bCs w:val="0"/>
          <w:sz w:val="24"/>
          <w:szCs w:val="24"/>
        </w:rPr>
        <w:t xml:space="preserve">22, </w:t>
      </w:r>
      <w:r w:rsidRPr="00645024">
        <w:rPr>
          <w:rFonts w:ascii="Arial" w:hAnsi="Arial" w:cs="Arial"/>
          <w:sz w:val="24"/>
          <w:szCs w:val="24"/>
        </w:rPr>
        <w:t xml:space="preserve">244 (2022). </w:t>
      </w:r>
      <w:hyperlink r:id="rId46" w:history="1">
        <w:r w:rsidR="00645024" w:rsidRPr="00645024">
          <w:rPr>
            <w:rStyle w:val="Hyperlink"/>
            <w:rFonts w:ascii="Arial" w:hAnsi="Arial" w:cs="Arial"/>
            <w:sz w:val="24"/>
            <w:szCs w:val="24"/>
          </w:rPr>
          <w:t>https://doi.org/10.1186/s12887-022-03307-0</w:t>
        </w:r>
      </w:hyperlink>
    </w:p>
    <w:p w14:paraId="0A1675F1" w14:textId="77777777" w:rsidR="00645024" w:rsidRPr="002C5B2C" w:rsidRDefault="00645024" w:rsidP="00F65A64">
      <w:pPr>
        <w:pStyle w:val="Heading1"/>
        <w:shd w:val="clear" w:color="auto" w:fill="FFFFFF"/>
        <w:spacing w:before="424" w:after="424" w:line="276" w:lineRule="atLeast"/>
        <w:rPr>
          <w:rFonts w:ascii="Arial" w:hAnsi="Arial" w:cs="Arial"/>
          <w:color w:val="020202"/>
          <w:sz w:val="24"/>
          <w:szCs w:val="24"/>
        </w:rPr>
      </w:pPr>
      <w:r w:rsidRPr="002C5B2C">
        <w:rPr>
          <w:rFonts w:ascii="Arial" w:hAnsi="Arial" w:cs="Arial"/>
          <w:sz w:val="24"/>
          <w:szCs w:val="24"/>
        </w:rPr>
        <w:t xml:space="preserve">Ramírez-Marrero, F.A., Nazario, C.M., Rosario-Rosado, R.V. </w:t>
      </w:r>
      <w:r w:rsidRPr="002C5B2C">
        <w:rPr>
          <w:rFonts w:ascii="Arial" w:hAnsi="Arial" w:cs="Arial"/>
          <w:i/>
          <w:iCs/>
          <w:sz w:val="24"/>
          <w:szCs w:val="24"/>
        </w:rPr>
        <w:t>et al.</w:t>
      </w:r>
      <w:r w:rsidRPr="002C5B2C">
        <w:rPr>
          <w:rFonts w:ascii="Arial" w:hAnsi="Arial" w:cs="Arial"/>
          <w:sz w:val="24"/>
          <w:szCs w:val="24"/>
        </w:rPr>
        <w:t xml:space="preserve"> Anthropometric measures and breast cancer risk among Hispanic women in Puerto Rico. </w:t>
      </w:r>
      <w:r w:rsidRPr="002C5B2C">
        <w:rPr>
          <w:rFonts w:ascii="Arial" w:hAnsi="Arial" w:cs="Arial"/>
          <w:i/>
          <w:iCs/>
          <w:sz w:val="24"/>
          <w:szCs w:val="24"/>
        </w:rPr>
        <w:t>Cancer Causes Control</w:t>
      </w:r>
      <w:r w:rsidRPr="002C5B2C">
        <w:rPr>
          <w:rFonts w:ascii="Arial" w:hAnsi="Arial" w:cs="Arial"/>
          <w:sz w:val="24"/>
          <w:szCs w:val="24"/>
        </w:rPr>
        <w:t xml:space="preserve"> (2022). https://doi.org/10.1007/s10552-022-01585-8</w:t>
      </w:r>
    </w:p>
    <w:p w14:paraId="15011F91" w14:textId="047240EA" w:rsidR="005D4955" w:rsidRPr="002C5B2C" w:rsidRDefault="005D4955" w:rsidP="005D4955">
      <w:pPr>
        <w:pStyle w:val="Heading1"/>
        <w:shd w:val="clear" w:color="auto" w:fill="FFFFFF"/>
        <w:spacing w:before="424" w:after="424" w:line="276" w:lineRule="atLeast"/>
        <w:rPr>
          <w:rFonts w:ascii="Arial" w:hAnsi="Arial" w:cs="Arial"/>
          <w:color w:val="020202"/>
          <w:sz w:val="24"/>
          <w:szCs w:val="24"/>
        </w:rPr>
      </w:pPr>
      <w:r w:rsidRPr="005D4955">
        <w:rPr>
          <w:rFonts w:ascii="Arial" w:hAnsi="Arial" w:cs="Arial"/>
          <w:color w:val="020202"/>
          <w:sz w:val="24"/>
          <w:szCs w:val="24"/>
        </w:rPr>
        <w:t>Piqueras P, Ballester A, Durá-Gil JV, Martinez-Hervas S, Redón J, Real JT. Anthropometric Indicators as a Tool for Diagnosis of Obesity and Other Health Risk Factors: A Literature Review. Front Psychol. 2021 Jul 9;12:631179. doi: 10.3389/fpsyg.2021.631179. PMID: 34305707; PMCID: PMC8299753.</w:t>
      </w:r>
    </w:p>
    <w:p w14:paraId="04995651" w14:textId="77777777" w:rsidR="002C5B2C" w:rsidRPr="00AB3C01" w:rsidRDefault="002C5B2C" w:rsidP="00F65A64">
      <w:pPr>
        <w:pStyle w:val="Heading1"/>
        <w:shd w:val="clear" w:color="auto" w:fill="FFFFFF"/>
        <w:spacing w:before="424" w:after="424" w:line="276" w:lineRule="atLeast"/>
        <w:rPr>
          <w:rFonts w:ascii="Arial" w:hAnsi="Arial" w:cs="Arial"/>
          <w:sz w:val="24"/>
          <w:szCs w:val="24"/>
        </w:rPr>
      </w:pPr>
      <w:r w:rsidRPr="002C5B2C">
        <w:rPr>
          <w:rFonts w:ascii="Arial" w:hAnsi="Arial" w:cs="Arial"/>
          <w:sz w:val="24"/>
          <w:szCs w:val="24"/>
        </w:rPr>
        <w:t xml:space="preserve">Christakoudi, S., Riboli, E., Evangelou, E. </w:t>
      </w:r>
      <w:r w:rsidRPr="002C5B2C">
        <w:rPr>
          <w:rFonts w:ascii="Arial" w:hAnsi="Arial" w:cs="Arial"/>
          <w:i/>
          <w:iCs/>
          <w:sz w:val="24"/>
          <w:szCs w:val="24"/>
        </w:rPr>
        <w:t>et al.</w:t>
      </w:r>
      <w:r w:rsidRPr="002C5B2C">
        <w:rPr>
          <w:rFonts w:ascii="Arial" w:hAnsi="Arial" w:cs="Arial"/>
          <w:sz w:val="24"/>
          <w:szCs w:val="24"/>
        </w:rPr>
        <w:t xml:space="preserve"> Associations of body shape index (ABSI) and hip index with liver, metabolic, and inflammatory biomarkers in the UK </w:t>
      </w:r>
      <w:r w:rsidRPr="00AB3C01">
        <w:rPr>
          <w:rFonts w:ascii="Arial" w:hAnsi="Arial" w:cs="Arial"/>
          <w:sz w:val="24"/>
          <w:szCs w:val="24"/>
        </w:rPr>
        <w:t xml:space="preserve">Biobank cohort. </w:t>
      </w:r>
      <w:r w:rsidRPr="00AB3C01">
        <w:rPr>
          <w:rFonts w:ascii="Arial" w:hAnsi="Arial" w:cs="Arial"/>
          <w:i/>
          <w:iCs/>
          <w:sz w:val="24"/>
          <w:szCs w:val="24"/>
        </w:rPr>
        <w:t>Sci Rep</w:t>
      </w:r>
      <w:r w:rsidRPr="00AB3C01">
        <w:rPr>
          <w:rFonts w:ascii="Arial" w:hAnsi="Arial" w:cs="Arial"/>
          <w:sz w:val="24"/>
          <w:szCs w:val="24"/>
        </w:rPr>
        <w:t xml:space="preserve"> </w:t>
      </w:r>
      <w:r w:rsidRPr="00AB3C01">
        <w:rPr>
          <w:rFonts w:ascii="Arial" w:hAnsi="Arial" w:cs="Arial"/>
          <w:bCs w:val="0"/>
          <w:sz w:val="24"/>
          <w:szCs w:val="24"/>
        </w:rPr>
        <w:t xml:space="preserve">12, </w:t>
      </w:r>
      <w:r w:rsidRPr="00AB3C01">
        <w:rPr>
          <w:rFonts w:ascii="Arial" w:hAnsi="Arial" w:cs="Arial"/>
          <w:sz w:val="24"/>
          <w:szCs w:val="24"/>
        </w:rPr>
        <w:t xml:space="preserve">8812 (2022). </w:t>
      </w:r>
      <w:hyperlink r:id="rId47" w:history="1">
        <w:r w:rsidR="00AB3C01" w:rsidRPr="00AB3C01">
          <w:rPr>
            <w:rStyle w:val="Hyperlink"/>
            <w:rFonts w:ascii="Arial" w:hAnsi="Arial" w:cs="Arial"/>
            <w:sz w:val="24"/>
            <w:szCs w:val="24"/>
          </w:rPr>
          <w:t>https://doi.org/10.1038/s41598-022-12284-4</w:t>
        </w:r>
      </w:hyperlink>
    </w:p>
    <w:p w14:paraId="0991094B" w14:textId="77777777" w:rsidR="00AB3C01" w:rsidRPr="00AB3C01" w:rsidRDefault="00AB3C01" w:rsidP="00AB3C01">
      <w:pPr>
        <w:rPr>
          <w:rFonts w:ascii="Arial" w:hAnsi="Arial" w:cs="Arial"/>
          <w:b/>
        </w:rPr>
      </w:pPr>
      <w:r w:rsidRPr="00AB3C01">
        <w:rPr>
          <w:rFonts w:ascii="Arial" w:hAnsi="Arial" w:cs="Arial"/>
          <w:b/>
        </w:rPr>
        <w:t>Christakoudi S, Riboli E, Evangelou E, Tsilidis KK. Associations of body shape phenotypes with sex steroids and their binding proteins in the UK Biobank cohort. Sci Rep. 2022 Jun 24;12(1):10774. doi: 10.1038/s41598-022-14439-9. PMID: 35750890; PMCID: PMC9232606.</w:t>
      </w:r>
    </w:p>
    <w:p w14:paraId="1C1E27A3" w14:textId="77777777" w:rsidR="00AB3C01" w:rsidRPr="00AB3C01" w:rsidRDefault="00AB3C01" w:rsidP="00E47D82">
      <w:pPr>
        <w:shd w:val="clear" w:color="auto" w:fill="FFFFFF"/>
        <w:rPr>
          <w:rFonts w:ascii="Arial" w:hAnsi="Arial" w:cs="Arial"/>
          <w:b/>
          <w:color w:val="222222"/>
          <w:shd w:val="clear" w:color="auto" w:fill="FFFFFF"/>
        </w:rPr>
      </w:pPr>
    </w:p>
    <w:p w14:paraId="4BE36431" w14:textId="77777777" w:rsidR="005B25B6" w:rsidRPr="005B25B6" w:rsidRDefault="005B25B6" w:rsidP="005B25B6">
      <w:pPr>
        <w:rPr>
          <w:rFonts w:ascii="Arial" w:hAnsi="Arial" w:cs="Arial"/>
          <w:b/>
        </w:rPr>
      </w:pPr>
      <w:r w:rsidRPr="005B25B6">
        <w:rPr>
          <w:rFonts w:ascii="Arial" w:hAnsi="Arial" w:cs="Arial"/>
          <w:b/>
        </w:rPr>
        <w:t>Bigman G, Ryan AS. Healthy Eating Index-2015 Is Associated with Grip Strength among the US Adult Population. Nutrients. 2021 Sep 25;13(10):3358. doi: 10.3390/nu13103358. PMID: 34684359; PMCID: PMC8540420.</w:t>
      </w:r>
    </w:p>
    <w:p w14:paraId="6D878CAE" w14:textId="77777777" w:rsidR="005B25B6" w:rsidRPr="00755FF3" w:rsidRDefault="005B25B6" w:rsidP="00E47D82">
      <w:pPr>
        <w:shd w:val="clear" w:color="auto" w:fill="FFFFFF"/>
        <w:rPr>
          <w:rFonts w:ascii="Arial" w:hAnsi="Arial" w:cs="Arial"/>
          <w:b/>
          <w:color w:val="111111"/>
        </w:rPr>
      </w:pPr>
    </w:p>
    <w:p w14:paraId="042CEA19" w14:textId="77777777" w:rsidR="00755FF3" w:rsidRPr="00434E56" w:rsidRDefault="00755FF3" w:rsidP="00E47D82">
      <w:pPr>
        <w:shd w:val="clear" w:color="auto" w:fill="FFFFFF"/>
        <w:rPr>
          <w:rFonts w:ascii="Arial" w:hAnsi="Arial" w:cs="Arial"/>
          <w:b/>
          <w:color w:val="111111"/>
        </w:rPr>
      </w:pPr>
      <w:r w:rsidRPr="00755FF3">
        <w:rPr>
          <w:rFonts w:ascii="Arial" w:hAnsi="Arial" w:cs="Arial"/>
          <w:b/>
        </w:rPr>
        <w:t xml:space="preserve">Minetto MA, Pietrobelli A, Busso C, Bennett JP, Ferraris A, Shepherd JA, </w:t>
      </w:r>
      <w:r w:rsidRPr="00434E56">
        <w:rPr>
          <w:rFonts w:ascii="Arial" w:hAnsi="Arial" w:cs="Arial"/>
          <w:b/>
        </w:rPr>
        <w:t xml:space="preserve">Heymsfield SB. Digital Anthropometry for Body Circumference Measurements: European Phenotypic Variations throughout the Decades. </w:t>
      </w:r>
      <w:r w:rsidRPr="00434E56">
        <w:rPr>
          <w:rStyle w:val="Emphasis"/>
          <w:rFonts w:ascii="Arial" w:hAnsi="Arial" w:cs="Arial"/>
          <w:b/>
        </w:rPr>
        <w:t>Journal of Personalized Medicine</w:t>
      </w:r>
      <w:r w:rsidRPr="00434E56">
        <w:rPr>
          <w:rFonts w:ascii="Arial" w:hAnsi="Arial" w:cs="Arial"/>
          <w:b/>
        </w:rPr>
        <w:t>. 2022; 12(6):906. https://doi.org/10.3390/jpm12060906</w:t>
      </w:r>
    </w:p>
    <w:p w14:paraId="4A1D705D" w14:textId="77777777" w:rsidR="00DA5ED3" w:rsidRPr="00434E56" w:rsidRDefault="00DA5ED3"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666C6ADC" w14:textId="77777777" w:rsidR="00434E56" w:rsidRDefault="00A456FB"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A456FB">
        <w:rPr>
          <w:rFonts w:ascii="Arial" w:hAnsi="Arial" w:cs="Arial"/>
          <w:color w:val="212121"/>
          <w:sz w:val="24"/>
          <w:szCs w:val="24"/>
          <w:shd w:val="clear" w:color="auto" w:fill="FFFFFF"/>
        </w:rPr>
        <w:t>Liu XC, Liu YS, Guan HX, Feng YQ, Kuang J. Comparison of six anthropometric measures in discriminating diabetes: A cross-sectional study from the National Health and Nutrition Examination Survey. J Diabetes. 2022 Jul;14(7):465-475. doi: 10.1111/1753-0407.13295. Epub 2022 Jul 16. PMID: 35841213; PMCID: PMC9310044.</w:t>
      </w:r>
    </w:p>
    <w:p w14:paraId="684C7A46" w14:textId="77777777" w:rsidR="00A456FB" w:rsidRPr="00A456FB" w:rsidRDefault="00A456FB"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58FBAF09" w14:textId="77777777" w:rsidR="00A456FB" w:rsidRPr="0057421E" w:rsidRDefault="00A456FB"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4A76E3C8" w14:textId="77777777" w:rsidR="0057421E" w:rsidRDefault="0057421E" w:rsidP="0057421E">
      <w:pPr>
        <w:rPr>
          <w:rFonts w:ascii="Arial" w:hAnsi="Arial" w:cs="Arial"/>
          <w:b/>
        </w:rPr>
      </w:pPr>
      <w:r w:rsidRPr="0057421E">
        <w:rPr>
          <w:rFonts w:ascii="Arial" w:hAnsi="Arial" w:cs="Arial"/>
          <w:b/>
        </w:rPr>
        <w:t>Lee H, Chung HS, Kim YJ, Choi MK, Roh YK, Chung W, Yu JM, Oh CM, Moon S. Association between body shape index and risk of mortality in the United States. Sci Rep. 2022 Jul 4;12(1):11254. doi: 10.1038/s41598-022-15015-x. PMID: 35788633; PMCID: PMC9253149.</w:t>
      </w:r>
    </w:p>
    <w:p w14:paraId="4E0D3EA1" w14:textId="77777777" w:rsidR="00885C95" w:rsidRDefault="00885C95" w:rsidP="00885C95"/>
    <w:p w14:paraId="6D28918F" w14:textId="77777777" w:rsidR="00885C95" w:rsidRPr="00635980" w:rsidRDefault="00885C95" w:rsidP="00885C95">
      <w:pPr>
        <w:rPr>
          <w:rFonts w:ascii="Arial" w:hAnsi="Arial" w:cs="Arial"/>
          <w:b/>
        </w:rPr>
      </w:pPr>
      <w:r w:rsidRPr="00885C95">
        <w:rPr>
          <w:rFonts w:ascii="Arial" w:hAnsi="Arial" w:cs="Arial"/>
          <w:b/>
        </w:rPr>
        <w:t>Shirai K. Should the Definition of Metabolic Syndrome be Reconsidered from the Aspect of Arterial Stiffness? J Atheroscler Thromb. 2022 Jul 1. doi: 10.</w:t>
      </w:r>
      <w:r w:rsidRPr="00635980">
        <w:rPr>
          <w:rFonts w:ascii="Arial" w:hAnsi="Arial" w:cs="Arial"/>
          <w:b/>
        </w:rPr>
        <w:t>5551/jat.ED209. Epub ahead of print. PMID: 35781276.</w:t>
      </w:r>
    </w:p>
    <w:p w14:paraId="48650A71" w14:textId="77777777" w:rsidR="00885C95" w:rsidRPr="00635980" w:rsidRDefault="00885C95" w:rsidP="0057421E">
      <w:pPr>
        <w:rPr>
          <w:rFonts w:ascii="Arial" w:hAnsi="Arial" w:cs="Arial"/>
          <w:b/>
        </w:rPr>
      </w:pPr>
    </w:p>
    <w:p w14:paraId="674E75AD" w14:textId="77777777" w:rsidR="00434E56" w:rsidRDefault="00635980" w:rsidP="0013415C">
      <w:pPr>
        <w:pStyle w:val="Heading1"/>
        <w:shd w:val="clear" w:color="auto" w:fill="FFFFFF"/>
        <w:spacing w:before="0" w:after="0"/>
        <w:textAlignment w:val="baseline"/>
        <w:rPr>
          <w:rFonts w:ascii="Arial" w:hAnsi="Arial" w:cs="Arial"/>
          <w:sz w:val="24"/>
          <w:szCs w:val="24"/>
        </w:rPr>
      </w:pPr>
      <w:r w:rsidRPr="00635980">
        <w:rPr>
          <w:rFonts w:ascii="Arial" w:hAnsi="Arial" w:cs="Arial"/>
          <w:sz w:val="24"/>
          <w:szCs w:val="24"/>
        </w:rPr>
        <w:t xml:space="preserve">Su W-Y, Chen I-H, Gau Y-C, Wu P-Y, Huang J-C, Tsai Y-C, Chen S-C, Chang J-M, Hwang S-J, Chen H-C. Metabolic Syndrome and Obesity-Related Indices Are Associated with Rapid Renal Function Decline in a Large Taiwanese Population Follow-Up Study. </w:t>
      </w:r>
      <w:r w:rsidRPr="00635980">
        <w:rPr>
          <w:rStyle w:val="Emphasis"/>
          <w:rFonts w:ascii="Arial" w:hAnsi="Arial" w:cs="Arial"/>
          <w:sz w:val="24"/>
          <w:szCs w:val="24"/>
        </w:rPr>
        <w:t>Biomedicines</w:t>
      </w:r>
      <w:r w:rsidRPr="00635980">
        <w:rPr>
          <w:rFonts w:ascii="Arial" w:hAnsi="Arial" w:cs="Arial"/>
          <w:sz w:val="24"/>
          <w:szCs w:val="24"/>
        </w:rPr>
        <w:t xml:space="preserve">. 2022; 10(7):1744. </w:t>
      </w:r>
      <w:hyperlink r:id="rId48" w:history="1">
        <w:r w:rsidR="00AE5F28" w:rsidRPr="00086D03">
          <w:rPr>
            <w:rStyle w:val="Hyperlink"/>
            <w:rFonts w:ascii="Arial" w:hAnsi="Arial" w:cs="Arial"/>
            <w:sz w:val="24"/>
            <w:szCs w:val="24"/>
          </w:rPr>
          <w:t>https://doi.org/10.3390/biomedicines10071744</w:t>
        </w:r>
      </w:hyperlink>
    </w:p>
    <w:p w14:paraId="48056BE0" w14:textId="77777777" w:rsidR="00777C2A" w:rsidRDefault="00777C2A" w:rsidP="00AE5F28">
      <w:pPr>
        <w:rPr>
          <w:rFonts w:ascii="Arial" w:hAnsi="Arial" w:cs="Arial"/>
          <w:b/>
        </w:rPr>
      </w:pPr>
    </w:p>
    <w:p w14:paraId="13085E26" w14:textId="77777777" w:rsidR="00AE5F28" w:rsidRPr="00DC1548" w:rsidRDefault="00AE5F28" w:rsidP="00AE5F28">
      <w:pPr>
        <w:rPr>
          <w:rFonts w:ascii="Arial" w:hAnsi="Arial" w:cs="Arial"/>
          <w:b/>
        </w:rPr>
      </w:pPr>
      <w:r w:rsidRPr="00DC1548">
        <w:rPr>
          <w:rFonts w:ascii="Arial" w:hAnsi="Arial" w:cs="Arial"/>
          <w:b/>
        </w:rPr>
        <w:t>Qiao YS, Tang X, Chai YH, Gong HJ, Zhang X, Stehouwer CDA, Zhou JB. Association of Sarcopenia and A Body Shape Index With Overall and Cause-Specific Mortality. Front Endocrinol (Lausanne). 2022 Jul 5;13:839074. doi: 10.3389/fendo.2022.839074. PMID: 35865317; PMCID: PMC9294172.</w:t>
      </w:r>
    </w:p>
    <w:p w14:paraId="43108F40" w14:textId="77777777" w:rsidR="00AE5F28" w:rsidRPr="00635980" w:rsidRDefault="00AE5F28"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6D5473F9" w14:textId="77777777" w:rsidR="0057421E" w:rsidRPr="0057421E" w:rsidRDefault="0057421E" w:rsidP="0057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421E">
        <w:rPr>
          <w:rFonts w:ascii="Courier New" w:hAnsi="Courier New" w:cs="Courier New"/>
          <w:sz w:val="20"/>
          <w:szCs w:val="20"/>
        </w:rPr>
        <w:tab/>
      </w:r>
    </w:p>
    <w:p w14:paraId="5BF1FC9C" w14:textId="77777777" w:rsidR="00543C67" w:rsidRDefault="0057421E" w:rsidP="0057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421E">
        <w:rPr>
          <w:rFonts w:ascii="Courier New" w:hAnsi="Courier New" w:cs="Courier New"/>
          <w:sz w:val="20"/>
          <w:szCs w:val="20"/>
        </w:rPr>
        <w:t xml:space="preserve">YEAR={2022},  </w:t>
      </w:r>
    </w:p>
    <w:p w14:paraId="6D74CEE7" w14:textId="77777777" w:rsidR="0057421E" w:rsidRPr="001E32C0" w:rsidRDefault="001E32C0" w:rsidP="0057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1E32C0">
        <w:rPr>
          <w:rStyle w:val="markedcontent"/>
          <w:rFonts w:ascii="Arial" w:hAnsi="Arial" w:cs="Arial"/>
          <w:b/>
          <w:sz w:val="16"/>
          <w:szCs w:val="16"/>
        </w:rPr>
        <w:t>I</w:t>
      </w:r>
      <w:r w:rsidR="00543C67" w:rsidRPr="001E32C0">
        <w:rPr>
          <w:rStyle w:val="markedcontent"/>
          <w:rFonts w:ascii="Arial" w:hAnsi="Arial" w:cs="Arial"/>
          <w:b/>
          <w:sz w:val="16"/>
          <w:szCs w:val="16"/>
        </w:rPr>
        <w:t>nternational Journal of Advances in Medicine</w:t>
      </w:r>
      <w:r w:rsidR="00543C67" w:rsidRPr="001E32C0">
        <w:rPr>
          <w:b/>
        </w:rPr>
        <w:br/>
      </w:r>
      <w:r w:rsidR="00543C67" w:rsidRPr="001E32C0">
        <w:rPr>
          <w:rStyle w:val="markedcontent"/>
          <w:rFonts w:ascii="Arial" w:hAnsi="Arial" w:cs="Arial"/>
          <w:b/>
          <w:sz w:val="16"/>
          <w:szCs w:val="16"/>
        </w:rPr>
        <w:t>Maddodi S et al. Int J Adv Med. 2022 Jun;9(6):642-646</w:t>
      </w:r>
      <w:r w:rsidR="00543C67" w:rsidRPr="001E32C0">
        <w:rPr>
          <w:b/>
        </w:rPr>
        <w:br/>
      </w:r>
      <w:r w:rsidR="00543C67" w:rsidRPr="001E32C0">
        <w:rPr>
          <w:rStyle w:val="markedcontent"/>
          <w:rFonts w:ascii="Arial" w:hAnsi="Arial" w:cs="Arial"/>
          <w:b/>
          <w:sz w:val="16"/>
          <w:szCs w:val="16"/>
        </w:rPr>
        <w:t>http://www.ijmedicine.com pISSN 2349-3925 | eISSN 2349-3933</w:t>
      </w:r>
      <w:r w:rsidR="00543C67" w:rsidRPr="001E32C0">
        <w:rPr>
          <w:b/>
        </w:rPr>
        <w:br/>
      </w:r>
      <w:r w:rsidR="00543C67" w:rsidRPr="001E32C0">
        <w:rPr>
          <w:rStyle w:val="markedcontent"/>
          <w:rFonts w:ascii="Arial" w:hAnsi="Arial" w:cs="Arial"/>
          <w:b/>
          <w:sz w:val="25"/>
          <w:szCs w:val="25"/>
        </w:rPr>
        <w:t>Original Research Article</w:t>
      </w:r>
      <w:r w:rsidR="00543C67" w:rsidRPr="001E32C0">
        <w:rPr>
          <w:b/>
        </w:rPr>
        <w:br/>
      </w:r>
      <w:r w:rsidR="00543C67" w:rsidRPr="001E32C0">
        <w:rPr>
          <w:rStyle w:val="markedcontent"/>
          <w:rFonts w:ascii="Arial" w:hAnsi="Arial" w:cs="Arial"/>
          <w:b/>
          <w:sz w:val="29"/>
          <w:szCs w:val="29"/>
        </w:rPr>
        <w:t>Visceral obesity assessment in type 2 diabetes mellitus using a body</w:t>
      </w:r>
      <w:r>
        <w:rPr>
          <w:rStyle w:val="markedcontent"/>
          <w:rFonts w:ascii="Arial" w:hAnsi="Arial" w:cs="Arial"/>
          <w:b/>
          <w:sz w:val="29"/>
          <w:szCs w:val="29"/>
        </w:rPr>
        <w:t xml:space="preserve"> </w:t>
      </w:r>
      <w:r w:rsidR="00543C67" w:rsidRPr="001E32C0">
        <w:rPr>
          <w:rStyle w:val="markedcontent"/>
          <w:rFonts w:ascii="Arial" w:hAnsi="Arial" w:cs="Arial"/>
          <w:b/>
          <w:sz w:val="29"/>
          <w:szCs w:val="29"/>
        </w:rPr>
        <w:t>shape index may be better as compared to body mass index</w:t>
      </w:r>
      <w:r w:rsidR="00543C67" w:rsidRPr="001E32C0">
        <w:rPr>
          <w:b/>
        </w:rPr>
        <w:br/>
      </w:r>
      <w:r w:rsidR="00543C67" w:rsidRPr="001E32C0">
        <w:rPr>
          <w:rStyle w:val="markedcontent"/>
          <w:rFonts w:ascii="Arial" w:hAnsi="Arial" w:cs="Arial"/>
          <w:b/>
          <w:sz w:val="22"/>
          <w:szCs w:val="22"/>
        </w:rPr>
        <w:t>Suhas Maddodi*, S. K. Gautam</w:t>
      </w:r>
      <w:r w:rsidR="00A456FB">
        <w:rPr>
          <w:rStyle w:val="markedcontent"/>
          <w:rFonts w:ascii="Arial" w:hAnsi="Arial" w:cs="Arial"/>
          <w:b/>
          <w:sz w:val="22"/>
          <w:szCs w:val="22"/>
        </w:rPr>
        <w:t xml:space="preserve"> (150 pts, not in medline)</w:t>
      </w:r>
      <w:r w:rsidR="00543C67" w:rsidRPr="001E32C0">
        <w:rPr>
          <w:b/>
        </w:rPr>
        <w:br/>
      </w:r>
      <w:r w:rsidR="00543C67" w:rsidRPr="001E32C0">
        <w:rPr>
          <w:rStyle w:val="markedcontent"/>
          <w:rFonts w:ascii="Arial" w:hAnsi="Arial" w:cs="Arial"/>
          <w:b/>
          <w:sz w:val="18"/>
          <w:szCs w:val="18"/>
        </w:rPr>
        <w:t>in assessing cardiovascular risk.</w:t>
      </w:r>
      <w:r w:rsidR="00543C67" w:rsidRPr="001E32C0">
        <w:rPr>
          <w:b/>
        </w:rPr>
        <w:br/>
      </w:r>
      <w:r w:rsidR="00543C67" w:rsidRPr="001E32C0">
        <w:rPr>
          <w:rStyle w:val="markedcontent"/>
          <w:rFonts w:ascii="Arial" w:hAnsi="Arial" w:cs="Arial"/>
          <w:b/>
          <w:sz w:val="18"/>
          <w:szCs w:val="18"/>
        </w:rPr>
        <w:t>Keywords: Type 2 diabetes mellitus, Obesity, ABSI, BMI, Waist circumference, ABSI z score</w:t>
      </w:r>
      <w:r w:rsidR="00543C67" w:rsidRPr="001E32C0">
        <w:rPr>
          <w:b/>
        </w:rPr>
        <w:br/>
      </w:r>
      <w:r w:rsidR="00543C67" w:rsidRPr="001E32C0">
        <w:rPr>
          <w:rStyle w:val="markedcontent"/>
          <w:rFonts w:ascii="Arial" w:hAnsi="Arial" w:cs="Arial"/>
          <w:b/>
          <w:sz w:val="18"/>
          <w:szCs w:val="18"/>
        </w:rPr>
        <w:t>Department of Medicine, KPS Institute of Medicine, GSVM Medical College, Kanpur, Uttar Pradesh, India</w:t>
      </w:r>
      <w:r w:rsidR="00543C67" w:rsidRPr="001E32C0">
        <w:rPr>
          <w:b/>
        </w:rPr>
        <w:br/>
      </w:r>
      <w:r w:rsidR="00543C67" w:rsidRPr="001E32C0">
        <w:rPr>
          <w:rStyle w:val="markedcontent"/>
          <w:rFonts w:ascii="Arial" w:hAnsi="Arial" w:cs="Arial"/>
          <w:b/>
          <w:sz w:val="18"/>
          <w:szCs w:val="18"/>
        </w:rPr>
        <w:t>Received: 22 April 2022</w:t>
      </w:r>
      <w:r w:rsidR="00543C67" w:rsidRPr="001E32C0">
        <w:rPr>
          <w:b/>
        </w:rPr>
        <w:br/>
      </w:r>
      <w:r w:rsidR="00543C67" w:rsidRPr="001E32C0">
        <w:rPr>
          <w:rStyle w:val="markedcontent"/>
          <w:rFonts w:ascii="Arial" w:hAnsi="Arial" w:cs="Arial"/>
          <w:b/>
          <w:sz w:val="18"/>
          <w:szCs w:val="18"/>
        </w:rPr>
        <w:t>Accepted: 09 May 2022</w:t>
      </w:r>
      <w:r w:rsidR="00543C67" w:rsidRPr="001E32C0">
        <w:rPr>
          <w:b/>
        </w:rPr>
        <w:br/>
      </w:r>
      <w:r w:rsidR="00543C67" w:rsidRPr="001E32C0">
        <w:rPr>
          <w:rStyle w:val="markedcontent"/>
          <w:rFonts w:ascii="Arial" w:hAnsi="Arial" w:cs="Arial"/>
          <w:b/>
          <w:sz w:val="18"/>
          <w:szCs w:val="18"/>
        </w:rPr>
        <w:t>*Correspondence:</w:t>
      </w:r>
      <w:r w:rsidR="00543C67" w:rsidRPr="001E32C0">
        <w:rPr>
          <w:b/>
        </w:rPr>
        <w:br/>
      </w:r>
      <w:r w:rsidR="00543C67" w:rsidRPr="001E32C0">
        <w:rPr>
          <w:rStyle w:val="markedcontent"/>
          <w:rFonts w:ascii="Arial" w:hAnsi="Arial" w:cs="Arial"/>
          <w:b/>
          <w:sz w:val="18"/>
          <w:szCs w:val="18"/>
        </w:rPr>
        <w:t>Dr. Suhas Maddodi,</w:t>
      </w:r>
      <w:r w:rsidR="00543C67" w:rsidRPr="001E32C0">
        <w:rPr>
          <w:b/>
        </w:rPr>
        <w:br/>
      </w:r>
      <w:r w:rsidR="00543C67" w:rsidRPr="001E32C0">
        <w:rPr>
          <w:rStyle w:val="markedcontent"/>
          <w:rFonts w:ascii="Arial" w:hAnsi="Arial" w:cs="Arial"/>
          <w:b/>
          <w:sz w:val="18"/>
          <w:szCs w:val="18"/>
        </w:rPr>
        <w:t>E-mail: Suhasmaddodi6@gmail.com</w:t>
      </w:r>
      <w:r w:rsidR="0057421E" w:rsidRPr="001E32C0">
        <w:rPr>
          <w:rFonts w:ascii="Courier New" w:hAnsi="Courier New" w:cs="Courier New"/>
          <w:b/>
          <w:sz w:val="20"/>
          <w:szCs w:val="20"/>
        </w:rPr>
        <w:t xml:space="preserve">    </w:t>
      </w:r>
    </w:p>
    <w:p w14:paraId="353252C7" w14:textId="77777777" w:rsidR="0057421E" w:rsidRPr="001E32C0" w:rsidRDefault="0057421E"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669E74A2" w14:textId="77777777" w:rsidR="008D445C" w:rsidRPr="008D445C" w:rsidRDefault="008D445C" w:rsidP="008D445C">
      <w:pPr>
        <w:rPr>
          <w:rFonts w:ascii="Arial" w:hAnsi="Arial" w:cs="Arial"/>
          <w:b/>
        </w:rPr>
      </w:pPr>
      <w:r w:rsidRPr="008D445C">
        <w:rPr>
          <w:rFonts w:ascii="Arial" w:hAnsi="Arial" w:cs="Arial"/>
          <w:b/>
        </w:rPr>
        <w:t>Alghannam AF, Almasud AA, Alghnam SA, Alharbi DS, Aljubairi MS, Altalhi AS, Jan AM, Alothman SA. Prevalence of sarcopenia among Saudis and its association with lifestyle behaviors: Protocol for cross-sectional study. PLoS One. 2022 Aug 2;17(8):e0271672. doi: 10.1371/journal.pone.0271672. PMID: 35917305; PMCID: PMC9345358.</w:t>
      </w:r>
    </w:p>
    <w:p w14:paraId="67ED4A9C" w14:textId="77777777" w:rsidR="0057421E" w:rsidRDefault="0057421E"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155421C2" w14:textId="77777777" w:rsidR="00F15805" w:rsidRPr="00C844FF" w:rsidRDefault="00F15805" w:rsidP="00F15805">
      <w:pPr>
        <w:rPr>
          <w:rFonts w:ascii="Arial" w:hAnsi="Arial" w:cs="Arial"/>
          <w:b/>
        </w:rPr>
      </w:pPr>
      <w:r w:rsidRPr="00F15805">
        <w:rPr>
          <w:rFonts w:ascii="Arial" w:hAnsi="Arial" w:cs="Arial"/>
          <w:b/>
        </w:rPr>
        <w:t xml:space="preserve">Nagayama D, Watanabe Y, Yamaguchi T, Suzuki K, Saiki A, Fujishiro K, Shirai K. Issue of Waist Circumference for the Diagnosis of Metabolic Syndrome Regarding Arterial Stiffness: Possible Utility of a Body Shape Index in Middle-Aged Nonobese Japanese Urban Residents Receiving Health Screening. Obes Facts. </w:t>
      </w:r>
      <w:r w:rsidRPr="00C844FF">
        <w:rPr>
          <w:rFonts w:ascii="Arial" w:hAnsi="Arial" w:cs="Arial"/>
          <w:b/>
        </w:rPr>
        <w:t>2022;15(2):160-169. doi: 10.1159/000520418. Epub 2022 Jan 10. PMID: 35008086; PMCID: PMC9021625.</w:t>
      </w:r>
    </w:p>
    <w:p w14:paraId="579FD635" w14:textId="77777777" w:rsidR="00F15805" w:rsidRPr="00C844FF" w:rsidRDefault="00C844FF"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C844FF">
        <w:rPr>
          <w:rFonts w:ascii="Arial" w:hAnsi="Arial" w:cs="Arial"/>
          <w:color w:val="212121"/>
          <w:sz w:val="24"/>
          <w:szCs w:val="24"/>
          <w:shd w:val="clear" w:color="auto" w:fill="FFFFFF"/>
        </w:rPr>
        <w:t xml:space="preserve"> </w:t>
      </w:r>
    </w:p>
    <w:p w14:paraId="29E99B14" w14:textId="77777777" w:rsidR="00C844FF" w:rsidRPr="00F974AA" w:rsidRDefault="00C844FF" w:rsidP="0013415C">
      <w:pPr>
        <w:pStyle w:val="Heading1"/>
        <w:shd w:val="clear" w:color="auto" w:fill="FFFFFF"/>
        <w:spacing w:before="0" w:after="0"/>
        <w:textAlignment w:val="baseline"/>
        <w:rPr>
          <w:rFonts w:ascii="Arial" w:hAnsi="Arial" w:cs="Arial"/>
          <w:sz w:val="24"/>
          <w:szCs w:val="24"/>
        </w:rPr>
      </w:pPr>
      <w:r w:rsidRPr="00C844FF">
        <w:rPr>
          <w:rFonts w:ascii="Arial" w:hAnsi="Arial" w:cs="Arial"/>
          <w:sz w:val="24"/>
          <w:szCs w:val="24"/>
        </w:rPr>
        <w:t xml:space="preserve">Almodóvar-Rivera, I.A.; Rosario-Rosado, R.V.; Nazario, C.M.; Hernández-Santiago, J.; Ramírez-Marrero, F.A.; Nunez, M.; Maharaj, R.; Adams, P.; Martinez-Brockman, J.L.; Tessier-Sherman, B.; Nunez-Smith, M., on behalf of the ECHORN Writing Group. Development of the Anthropometric Grouping Index for the Eastern Caribbean Population Using the Eastern Caribbean Health Outcomes Research </w:t>
      </w:r>
      <w:r w:rsidRPr="00044473">
        <w:rPr>
          <w:rFonts w:ascii="Arial" w:hAnsi="Arial" w:cs="Arial"/>
          <w:sz w:val="24"/>
          <w:szCs w:val="24"/>
        </w:rPr>
        <w:t>Network (</w:t>
      </w:r>
      <w:r w:rsidRPr="00F974AA">
        <w:rPr>
          <w:rFonts w:ascii="Arial" w:hAnsi="Arial" w:cs="Arial"/>
          <w:sz w:val="24"/>
          <w:szCs w:val="24"/>
        </w:rPr>
        <w:t xml:space="preserve">ECHORN) Cohort Study Data. </w:t>
      </w:r>
      <w:r w:rsidRPr="00F974AA">
        <w:rPr>
          <w:rStyle w:val="Emphasis"/>
          <w:rFonts w:ascii="Arial" w:hAnsi="Arial" w:cs="Arial"/>
          <w:sz w:val="24"/>
          <w:szCs w:val="24"/>
        </w:rPr>
        <w:t>Int. J. Environ. Res. Public Health</w:t>
      </w:r>
      <w:r w:rsidRPr="00F974AA">
        <w:rPr>
          <w:rFonts w:ascii="Arial" w:hAnsi="Arial" w:cs="Arial"/>
          <w:sz w:val="24"/>
          <w:szCs w:val="24"/>
        </w:rPr>
        <w:t xml:space="preserve"> </w:t>
      </w:r>
      <w:r w:rsidRPr="00F974AA">
        <w:rPr>
          <w:rFonts w:ascii="Arial" w:hAnsi="Arial" w:cs="Arial"/>
          <w:bCs w:val="0"/>
          <w:sz w:val="24"/>
          <w:szCs w:val="24"/>
        </w:rPr>
        <w:t>2022</w:t>
      </w:r>
      <w:r w:rsidRPr="00F974AA">
        <w:rPr>
          <w:rFonts w:ascii="Arial" w:hAnsi="Arial" w:cs="Arial"/>
          <w:sz w:val="24"/>
          <w:szCs w:val="24"/>
        </w:rPr>
        <w:t xml:space="preserve">, </w:t>
      </w:r>
      <w:r w:rsidRPr="00F974AA">
        <w:rPr>
          <w:rStyle w:val="Emphasis"/>
          <w:rFonts w:ascii="Arial" w:hAnsi="Arial" w:cs="Arial"/>
          <w:sz w:val="24"/>
          <w:szCs w:val="24"/>
        </w:rPr>
        <w:t>19</w:t>
      </w:r>
      <w:r w:rsidRPr="00F974AA">
        <w:rPr>
          <w:rFonts w:ascii="Arial" w:hAnsi="Arial" w:cs="Arial"/>
          <w:sz w:val="24"/>
          <w:szCs w:val="24"/>
        </w:rPr>
        <w:t xml:space="preserve">, 10415. </w:t>
      </w:r>
      <w:hyperlink r:id="rId49" w:history="1">
        <w:r w:rsidRPr="00F974AA">
          <w:rPr>
            <w:rStyle w:val="Hyperlink"/>
            <w:rFonts w:ascii="Arial" w:hAnsi="Arial" w:cs="Arial"/>
            <w:sz w:val="24"/>
            <w:szCs w:val="24"/>
          </w:rPr>
          <w:t>https://doi.org/10.3390/ijerph191610415</w:t>
        </w:r>
      </w:hyperlink>
    </w:p>
    <w:p w14:paraId="01EF105B" w14:textId="77777777" w:rsidR="00044473" w:rsidRPr="00F974AA" w:rsidRDefault="00044473" w:rsidP="00044473">
      <w:pPr>
        <w:rPr>
          <w:rFonts w:ascii="Arial" w:hAnsi="Arial" w:cs="Arial"/>
          <w:b/>
        </w:rPr>
      </w:pPr>
      <w:r w:rsidRPr="00F974AA">
        <w:rPr>
          <w:rFonts w:ascii="Arial" w:hAnsi="Arial" w:cs="Arial"/>
          <w:b/>
        </w:rPr>
        <w:t>With your database you could develop:</w:t>
      </w:r>
    </w:p>
    <w:p w14:paraId="4B532E7A" w14:textId="77777777" w:rsidR="00044473" w:rsidRPr="00F974AA" w:rsidRDefault="00044473" w:rsidP="00044473">
      <w:pPr>
        <w:pStyle w:val="Heading1"/>
        <w:shd w:val="clear" w:color="auto" w:fill="FFFFFF"/>
        <w:spacing w:before="0" w:after="0"/>
        <w:textAlignment w:val="baseline"/>
        <w:rPr>
          <w:rFonts w:ascii="Arial" w:hAnsi="Arial" w:cs="Arial"/>
          <w:sz w:val="24"/>
          <w:szCs w:val="24"/>
        </w:rPr>
      </w:pPr>
      <w:r w:rsidRPr="00F974AA">
        <w:rPr>
          <w:rFonts w:ascii="Arial" w:hAnsi="Arial" w:cs="Arial"/>
          <w:sz w:val="24"/>
          <w:szCs w:val="24"/>
        </w:rPr>
        <w:t>ARI</w:t>
      </w:r>
      <w:r w:rsidRPr="00F974AA">
        <w:rPr>
          <w:rFonts w:ascii="Arial" w:hAnsi="Arial" w:cs="Arial"/>
          <w:sz w:val="24"/>
          <w:szCs w:val="24"/>
          <w:vertAlign w:val="subscript"/>
        </w:rPr>
        <w:t>ECHORN-T2D</w:t>
      </w:r>
      <w:r w:rsidRPr="00F974AA">
        <w:rPr>
          <w:rFonts w:ascii="Arial" w:hAnsi="Arial" w:cs="Arial"/>
          <w:sz w:val="24"/>
          <w:szCs w:val="24"/>
        </w:rPr>
        <w:t xml:space="preserve">(BMI,ABSI,HI) </w:t>
      </w:r>
    </w:p>
    <w:p w14:paraId="512AD9BC" w14:textId="77777777" w:rsidR="00044473" w:rsidRPr="00F974AA" w:rsidRDefault="00044473" w:rsidP="00044473">
      <w:pPr>
        <w:pStyle w:val="Heading1"/>
        <w:shd w:val="clear" w:color="auto" w:fill="FFFFFF"/>
        <w:spacing w:before="0" w:after="0"/>
        <w:textAlignment w:val="baseline"/>
        <w:rPr>
          <w:rFonts w:ascii="Arial" w:hAnsi="Arial" w:cs="Arial"/>
          <w:sz w:val="24"/>
          <w:szCs w:val="24"/>
        </w:rPr>
      </w:pPr>
      <w:r w:rsidRPr="00F974AA">
        <w:rPr>
          <w:rFonts w:ascii="Arial" w:hAnsi="Arial" w:cs="Arial"/>
          <w:sz w:val="24"/>
          <w:szCs w:val="24"/>
        </w:rPr>
        <w:t>and evaluate the OR for T2D risk.</w:t>
      </w:r>
    </w:p>
    <w:p w14:paraId="73EFE2DA" w14:textId="77777777" w:rsidR="00F15805" w:rsidRPr="00F974AA" w:rsidRDefault="00F15805"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54DEB211" w14:textId="77777777" w:rsidR="00F974AA" w:rsidRPr="00F974AA" w:rsidRDefault="00F974AA" w:rsidP="00F974AA">
      <w:pPr>
        <w:rPr>
          <w:rFonts w:ascii="Arial" w:hAnsi="Arial" w:cs="Arial"/>
          <w:b/>
        </w:rPr>
      </w:pPr>
      <w:r w:rsidRPr="00F974AA">
        <w:rPr>
          <w:rFonts w:ascii="Arial" w:hAnsi="Arial" w:cs="Arial"/>
          <w:b/>
        </w:rPr>
        <w:t>Tomažič A, Žvanut B, Grbac LV, Jurdana M. Identification of sarcopenic obesity in adults undergoing orthopaedic surgery: Relationship between "a body shape index" (ABSI) and fat-free mass. A cross -sectional study. PLoS One. 2022 Jun 22;17(6):e0269956. doi: 10.1371/journal.pone.0269956. PMID: 35731798; PMCID: PMC9216617.</w:t>
      </w:r>
    </w:p>
    <w:p w14:paraId="7E620D2A" w14:textId="77777777" w:rsidR="00F974AA" w:rsidRDefault="00F974AA"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12A0000B" w14:textId="77777777" w:rsidR="00434975" w:rsidRPr="00902D77" w:rsidRDefault="00434975" w:rsidP="00434975">
      <w:pPr>
        <w:rPr>
          <w:rFonts w:ascii="Arial" w:hAnsi="Arial" w:cs="Arial"/>
          <w:b/>
        </w:rPr>
      </w:pPr>
      <w:r w:rsidRPr="00434975">
        <w:rPr>
          <w:rFonts w:ascii="Arial" w:hAnsi="Arial" w:cs="Arial"/>
          <w:b/>
        </w:rPr>
        <w:t xml:space="preserve">Zhang Y, Gao W, Li B, Liu Y, Chen K, Wang A, Tang X, Yan L, Luo Z, Qin G, Chen L, Wan Q, Gao Z, Wang W, Ning G, Mu Y. The association between a body shape index and elevated urinary albumin-creatinine ratio in Chinese community adults. </w:t>
      </w:r>
      <w:r w:rsidRPr="00902D77">
        <w:rPr>
          <w:rFonts w:ascii="Arial" w:hAnsi="Arial" w:cs="Arial"/>
          <w:b/>
        </w:rPr>
        <w:t>Front Endocrinol (Lausanne). 2022 Jul 28;13:955241. doi: 10.3389/fendo.2022.955241. PMID: 35966103; PMCID: PMC9365939.</w:t>
      </w:r>
    </w:p>
    <w:p w14:paraId="1F2E5C2C" w14:textId="77777777" w:rsidR="00434975" w:rsidRDefault="00434975"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5092C3F9" w14:textId="77777777" w:rsidR="00F117F2" w:rsidRDefault="00F117F2" w:rsidP="0013415C">
      <w:pPr>
        <w:pStyle w:val="Heading1"/>
        <w:shd w:val="clear" w:color="auto" w:fill="FFFFFF"/>
        <w:spacing w:before="0" w:after="0"/>
        <w:textAlignment w:val="baseline"/>
        <w:rPr>
          <w:rFonts w:ascii="Arial" w:hAnsi="Arial" w:cs="Arial"/>
          <w:color w:val="212121"/>
          <w:sz w:val="24"/>
          <w:szCs w:val="24"/>
          <w:shd w:val="clear" w:color="auto" w:fill="FFFFFF"/>
        </w:rPr>
      </w:pPr>
      <w:r>
        <w:rPr>
          <w:rFonts w:ascii="Segoe UI" w:hAnsi="Segoe UI" w:cs="Segoe UI"/>
          <w:color w:val="212121"/>
          <w:sz w:val="23"/>
          <w:szCs w:val="23"/>
          <w:shd w:val="clear" w:color="auto" w:fill="FFFFFF"/>
        </w:rPr>
        <w:t>.</w:t>
      </w:r>
    </w:p>
    <w:p w14:paraId="297505F1" w14:textId="77777777" w:rsidR="00F117F2" w:rsidRDefault="00F117F2"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0971CA44" w14:textId="77777777" w:rsidR="00AD6967" w:rsidRPr="00786AA5" w:rsidRDefault="00AD6967"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902D77">
        <w:rPr>
          <w:rFonts w:ascii="Arial" w:hAnsi="Arial" w:cs="Arial"/>
          <w:sz w:val="24"/>
          <w:szCs w:val="24"/>
        </w:rPr>
        <w:t xml:space="preserve">Lee M-R, Jung SM. Serum Folate Related to Five Measurements of Obesity and </w:t>
      </w:r>
      <w:r w:rsidRPr="00786AA5">
        <w:rPr>
          <w:rFonts w:ascii="Arial" w:hAnsi="Arial" w:cs="Arial"/>
          <w:sz w:val="24"/>
          <w:szCs w:val="24"/>
        </w:rPr>
        <w:t xml:space="preserve">High-Sensitivity C-Reactive Protein in Korean Adults. </w:t>
      </w:r>
      <w:r w:rsidRPr="00786AA5">
        <w:rPr>
          <w:rStyle w:val="Emphasis"/>
          <w:rFonts w:ascii="Arial" w:hAnsi="Arial" w:cs="Arial"/>
          <w:sz w:val="24"/>
          <w:szCs w:val="24"/>
        </w:rPr>
        <w:t>Nutrients</w:t>
      </w:r>
      <w:r w:rsidRPr="00786AA5">
        <w:rPr>
          <w:rFonts w:ascii="Arial" w:hAnsi="Arial" w:cs="Arial"/>
          <w:sz w:val="24"/>
          <w:szCs w:val="24"/>
        </w:rPr>
        <w:t>. 2022; 14(17):3461. https://doi.org/10.3390/nu14173461</w:t>
      </w:r>
    </w:p>
    <w:p w14:paraId="6D6952C4" w14:textId="77777777" w:rsidR="00AD6967" w:rsidRPr="00786AA5" w:rsidRDefault="00AD6967"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7C990EA7" w14:textId="77777777" w:rsidR="00786AA5" w:rsidRPr="00CE12D4" w:rsidRDefault="00786AA5" w:rsidP="0013415C">
      <w:pPr>
        <w:pStyle w:val="Heading1"/>
        <w:shd w:val="clear" w:color="auto" w:fill="FFFFFF"/>
        <w:spacing w:before="0" w:after="0"/>
        <w:textAlignment w:val="baseline"/>
        <w:rPr>
          <w:rFonts w:ascii="Arial" w:hAnsi="Arial" w:cs="Arial"/>
          <w:bCs w:val="0"/>
          <w:sz w:val="24"/>
          <w:szCs w:val="24"/>
        </w:rPr>
      </w:pPr>
      <w:r w:rsidRPr="00786AA5">
        <w:rPr>
          <w:rFonts w:ascii="Arial" w:hAnsi="Arial" w:cs="Arial"/>
          <w:bCs w:val="0"/>
          <w:sz w:val="24"/>
          <w:szCs w:val="24"/>
        </w:rPr>
        <w:t>Santos CML, Brito MD, Castro PASV, Vries TP, Viana NL, Coelho MPP, Malheiro OB, Bering T, Gonzalez MC, Teixeira R, Cambraia RD, Rocha GA, Silva LD. </w:t>
      </w:r>
      <w:r w:rsidRPr="00CE12D4">
        <w:rPr>
          <w:rFonts w:ascii="Arial" w:hAnsi="Arial" w:cs="Arial"/>
          <w:bCs w:val="0"/>
          <w:sz w:val="24"/>
          <w:szCs w:val="24"/>
        </w:rPr>
        <w:t>Metabolic-associated fatty liver disease is associated with low muscle mass and strength in patients with chronic hepatitis B. </w:t>
      </w:r>
      <w:r w:rsidRPr="00CE12D4">
        <w:rPr>
          <w:rStyle w:val="Emphasis"/>
          <w:rFonts w:ascii="Arial" w:hAnsi="Arial" w:cs="Arial"/>
          <w:bCs w:val="0"/>
          <w:sz w:val="24"/>
          <w:szCs w:val="24"/>
        </w:rPr>
        <w:t>World J Hepatol</w:t>
      </w:r>
      <w:r w:rsidRPr="00CE12D4">
        <w:rPr>
          <w:rFonts w:ascii="Arial" w:hAnsi="Arial" w:cs="Arial"/>
          <w:bCs w:val="0"/>
          <w:sz w:val="24"/>
          <w:szCs w:val="24"/>
        </w:rPr>
        <w:t xml:space="preserve"> 2022; 14(8): 1652-1666 [DOI: </w:t>
      </w:r>
      <w:hyperlink r:id="rId50" w:tgtFrame="_blank" w:history="1">
        <w:r w:rsidRPr="00CE12D4">
          <w:rPr>
            <w:rStyle w:val="Hyperlink"/>
            <w:rFonts w:ascii="Arial" w:hAnsi="Arial" w:cs="Arial"/>
            <w:bCs w:val="0"/>
            <w:sz w:val="24"/>
            <w:szCs w:val="24"/>
          </w:rPr>
          <w:t>10.4254/wjh.v14.i8.1652</w:t>
        </w:r>
      </w:hyperlink>
      <w:r w:rsidRPr="00CE12D4">
        <w:rPr>
          <w:rFonts w:ascii="Arial" w:hAnsi="Arial" w:cs="Arial"/>
          <w:bCs w:val="0"/>
          <w:sz w:val="24"/>
          <w:szCs w:val="24"/>
        </w:rPr>
        <w:t>]  (grip strength and sarcopenia)</w:t>
      </w:r>
    </w:p>
    <w:p w14:paraId="16D41AC6" w14:textId="77777777" w:rsidR="00CE12D4" w:rsidRPr="00CE12D4" w:rsidRDefault="00CE12D4" w:rsidP="0013415C">
      <w:pPr>
        <w:pStyle w:val="Heading1"/>
        <w:shd w:val="clear" w:color="auto" w:fill="FFFFFF"/>
        <w:spacing w:before="0" w:after="0"/>
        <w:textAlignment w:val="baseline"/>
        <w:rPr>
          <w:rFonts w:ascii="Arial" w:hAnsi="Arial" w:cs="Arial"/>
          <w:bCs w:val="0"/>
          <w:sz w:val="24"/>
          <w:szCs w:val="24"/>
        </w:rPr>
      </w:pPr>
    </w:p>
    <w:p w14:paraId="6213EC61" w14:textId="77777777" w:rsidR="002311E2" w:rsidRPr="00B1359A" w:rsidRDefault="002311E2" w:rsidP="002311E2">
      <w:pPr>
        <w:rPr>
          <w:rFonts w:ascii="Arial" w:hAnsi="Arial" w:cs="Arial"/>
          <w:b/>
        </w:rPr>
      </w:pPr>
      <w:r w:rsidRPr="002311E2">
        <w:rPr>
          <w:rFonts w:ascii="Arial" w:hAnsi="Arial" w:cs="Arial"/>
          <w:b/>
        </w:rPr>
        <w:t xml:space="preserve">Yang Q, Liu Y, Jin Z, Liu L, Yuan Z, Xu D, Hong F. Evaluation of anthropometric indices as a predictor of diabetes in Dong and Miao ethnicities in China: A cross-sectional analysis of China Multi-Ethnic Cohort Study. PLoS One. 2022 Mar 11;17(3):e0265228. doi: 10.1371/journal.pone.0265228. PMID: 35275976; PMCID: </w:t>
      </w:r>
      <w:r w:rsidRPr="00B1359A">
        <w:rPr>
          <w:rFonts w:ascii="Arial" w:hAnsi="Arial" w:cs="Arial"/>
          <w:b/>
        </w:rPr>
        <w:t>PMC8916665.</w:t>
      </w:r>
    </w:p>
    <w:p w14:paraId="316025E6" w14:textId="77777777" w:rsidR="00786AA5" w:rsidRPr="00B1359A" w:rsidRDefault="00786AA5"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509AA82B" w14:textId="77777777" w:rsidR="00B1359A" w:rsidRPr="0017054F" w:rsidRDefault="00B1359A" w:rsidP="00B1359A">
      <w:pPr>
        <w:rPr>
          <w:rFonts w:ascii="Arial" w:hAnsi="Arial" w:cs="Arial"/>
          <w:b/>
        </w:rPr>
      </w:pPr>
      <w:r w:rsidRPr="00B1359A">
        <w:rPr>
          <w:rFonts w:ascii="Arial" w:hAnsi="Arial" w:cs="Arial"/>
          <w:b/>
        </w:rPr>
        <w:t xml:space="preserve">Jian LY, Guo SX, Ma RL, He J, Rui DS, Ding YS, Li Y, Sun XY, Mao YD, He X, Liao </w:t>
      </w:r>
      <w:r w:rsidRPr="0017054F">
        <w:rPr>
          <w:rFonts w:ascii="Arial" w:hAnsi="Arial" w:cs="Arial"/>
          <w:b/>
        </w:rPr>
        <w:t>SY, Guo H. Comparison of obesity-related indicators for identifying metabolic syndrome among normal-weight adults in rural Xinjiang, China. BMC Public Health. 2022 Sep 12;22(1):1730. doi: 10.1186/s12889-022-14122-8. PMID: 36096754.</w:t>
      </w:r>
    </w:p>
    <w:p w14:paraId="58325BA0" w14:textId="77777777" w:rsidR="00B1359A" w:rsidRPr="0017054F" w:rsidRDefault="00B1359A"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1EF1F972" w14:textId="77777777" w:rsidR="0017054F" w:rsidRPr="009572A9" w:rsidRDefault="0017054F" w:rsidP="0017054F">
      <w:pPr>
        <w:rPr>
          <w:rFonts w:ascii="Arial" w:hAnsi="Arial" w:cs="Arial"/>
          <w:b/>
        </w:rPr>
      </w:pPr>
      <w:r w:rsidRPr="0017054F">
        <w:rPr>
          <w:rFonts w:ascii="Arial" w:hAnsi="Arial" w:cs="Arial"/>
          <w:b/>
        </w:rPr>
        <w:t xml:space="preserve">Patriota P, Rezzi S, Guessous I, Marques-Vidal P. Association between </w:t>
      </w:r>
      <w:r w:rsidRPr="009572A9">
        <w:rPr>
          <w:rFonts w:ascii="Arial" w:hAnsi="Arial" w:cs="Arial"/>
          <w:b/>
        </w:rPr>
        <w:t>anthropometric markers of adiposity, adipokines and vitamin D levels. Sci Rep. 2022 Sep 14;12(1):15435. doi: 10.1038/s41598-022-19409-9. PMID: 36104384; PMCID: PMC9474508.</w:t>
      </w:r>
    </w:p>
    <w:p w14:paraId="43FB489B" w14:textId="77777777" w:rsidR="0017054F" w:rsidRPr="009572A9" w:rsidRDefault="0017054F"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1A1D3302" w14:textId="77777777" w:rsidR="009572A9" w:rsidRPr="004E2F14" w:rsidRDefault="009572A9" w:rsidP="009572A9">
      <w:pPr>
        <w:rPr>
          <w:rFonts w:ascii="Arial" w:hAnsi="Arial" w:cs="Arial"/>
          <w:b/>
        </w:rPr>
      </w:pPr>
      <w:r w:rsidRPr="009572A9">
        <w:rPr>
          <w:rFonts w:ascii="Arial" w:hAnsi="Arial" w:cs="Arial"/>
          <w:b/>
        </w:rPr>
        <w:t xml:space="preserve">Liu XC, Liu YS, Guan HX, Feng YQ, Kuang J. Comparison of six anthropometric measures in discriminating diabetes: A cross-sectional study from the National </w:t>
      </w:r>
      <w:r w:rsidRPr="004E2F14">
        <w:rPr>
          <w:rFonts w:ascii="Arial" w:hAnsi="Arial" w:cs="Arial"/>
          <w:b/>
        </w:rPr>
        <w:t>Health and Nutrition Examination Survey. J Diabetes. 2022 Jul;14(7):465-475. doi: 10.1111/1753-0407.13295. Epub 2022 Jul 16. PMID: 35841213; PMCID: PMC9310044.</w:t>
      </w:r>
    </w:p>
    <w:p w14:paraId="6D3A9F40" w14:textId="77777777" w:rsidR="0017054F" w:rsidRPr="004E2F14" w:rsidRDefault="0017054F"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7CFC5E0C" w14:textId="77777777" w:rsidR="004E2F14" w:rsidRPr="004E2F14" w:rsidRDefault="004E2F14" w:rsidP="004E2F14">
      <w:pPr>
        <w:rPr>
          <w:rFonts w:ascii="Arial" w:hAnsi="Arial" w:cs="Arial"/>
          <w:b/>
        </w:rPr>
      </w:pPr>
      <w:r w:rsidRPr="004E2F14">
        <w:rPr>
          <w:rFonts w:ascii="Arial" w:hAnsi="Arial" w:cs="Arial"/>
          <w:b/>
        </w:rPr>
        <w:t>Demir Ş, Kara Y, Melikoğlu M, Aydın K, Özderya A, Subaşı HE, Dabak MR, Temizkan Ş. New Anthropometric Measurements: Relationship to Thyroid Functions in Euthyroid Obese Subjects. Cureus. 2021 Dec 15;13(12):e20435. doi: 10.7759/cureus.20435. PMID: 35047272; PMCID: PMC8759458.</w:t>
      </w:r>
    </w:p>
    <w:p w14:paraId="78B0DFAD" w14:textId="77777777" w:rsidR="004E2F14" w:rsidRDefault="004E2F14" w:rsidP="0013415C">
      <w:pPr>
        <w:pStyle w:val="Heading1"/>
        <w:shd w:val="clear" w:color="auto" w:fill="FFFFFF"/>
        <w:spacing w:before="0" w:after="0"/>
        <w:textAlignment w:val="baseline"/>
        <w:rPr>
          <w:rFonts w:ascii="Arial" w:hAnsi="Arial" w:cs="Arial"/>
          <w:sz w:val="22"/>
          <w:szCs w:val="22"/>
        </w:rPr>
      </w:pPr>
    </w:p>
    <w:p w14:paraId="3481F0A7" w14:textId="77777777" w:rsidR="004E2F14" w:rsidRDefault="004E2F14" w:rsidP="0013415C">
      <w:pPr>
        <w:pStyle w:val="Heading1"/>
        <w:shd w:val="clear" w:color="auto" w:fill="FFFFFF"/>
        <w:spacing w:before="0" w:after="0"/>
        <w:textAlignment w:val="baseline"/>
        <w:rPr>
          <w:rStyle w:val="markedcontent"/>
          <w:rFonts w:ascii="Arial" w:hAnsi="Arial" w:cs="Arial"/>
          <w:sz w:val="24"/>
          <w:szCs w:val="24"/>
        </w:rPr>
      </w:pPr>
      <w:r>
        <w:rPr>
          <w:rFonts w:ascii="Arial" w:hAnsi="Arial" w:cs="Arial"/>
          <w:sz w:val="22"/>
          <w:szCs w:val="22"/>
        </w:rPr>
        <w:t>Abstract: ..</w:t>
      </w:r>
      <w:r w:rsidRPr="004E2F14">
        <w:rPr>
          <w:rFonts w:ascii="Arial" w:hAnsi="Arial" w:cs="Arial"/>
          <w:sz w:val="22"/>
          <w:szCs w:val="22"/>
        </w:rPr>
        <w:t>TSH was found to be negatively correlated with ABSI (p = 0.006</w:t>
      </w:r>
      <w:r>
        <w:rPr>
          <w:rFonts w:ascii="Arial" w:hAnsi="Arial" w:cs="Arial"/>
          <w:sz w:val="22"/>
          <w:szCs w:val="22"/>
        </w:rPr>
        <w:t>) ..</w:t>
      </w:r>
      <w:r w:rsidRPr="004E2F14">
        <w:rPr>
          <w:rFonts w:ascii="Arial" w:hAnsi="Arial" w:cs="Arial"/>
          <w:sz w:val="22"/>
          <w:szCs w:val="22"/>
        </w:rPr>
        <w:t xml:space="preserve"> Free T4 was not associated with any of the anthropometric measurements.While fT3 was determined to be positively correlated with ABSI (p = 0.008) and negatively correlated with PBF and BAI (p = 0.001, p = 0.002, respectively),</w:t>
      </w:r>
      <w:r>
        <w:rPr>
          <w:rFonts w:ascii="Arial" w:hAnsi="Arial" w:cs="Arial"/>
          <w:sz w:val="22"/>
          <w:szCs w:val="22"/>
        </w:rPr>
        <w:t xml:space="preserve">… </w:t>
      </w:r>
    </w:p>
    <w:p w14:paraId="77F9F36F" w14:textId="77777777" w:rsidR="008F34F2" w:rsidRDefault="008F34F2" w:rsidP="0013415C">
      <w:pPr>
        <w:pStyle w:val="Heading1"/>
        <w:shd w:val="clear" w:color="auto" w:fill="FFFFFF"/>
        <w:spacing w:before="0" w:after="0"/>
        <w:textAlignment w:val="baseline"/>
        <w:rPr>
          <w:rFonts w:ascii="Arial" w:hAnsi="Arial" w:cs="Arial"/>
          <w:sz w:val="24"/>
          <w:szCs w:val="24"/>
        </w:rPr>
      </w:pPr>
    </w:p>
    <w:p w14:paraId="4AFCCF14" w14:textId="77777777" w:rsidR="008F34F2" w:rsidRDefault="008F34F2" w:rsidP="0013415C">
      <w:pPr>
        <w:pStyle w:val="Heading1"/>
        <w:shd w:val="clear" w:color="auto" w:fill="FFFFFF"/>
        <w:spacing w:before="0" w:after="0"/>
        <w:textAlignment w:val="baseline"/>
        <w:rPr>
          <w:rFonts w:ascii="Arial" w:hAnsi="Arial" w:cs="Arial"/>
          <w:sz w:val="24"/>
          <w:szCs w:val="24"/>
        </w:rPr>
      </w:pPr>
      <w:r w:rsidRPr="008F34F2">
        <w:rPr>
          <w:rFonts w:ascii="Arial" w:hAnsi="Arial" w:cs="Arial"/>
          <w:sz w:val="24"/>
          <w:szCs w:val="24"/>
        </w:rPr>
        <w:t xml:space="preserve">Iłowiecka K, Glibowski P, Libera J, Koch W. Changes in Novel Anthropometric Indices of Abdominal Obesity during Weight Loss with Selected Obesity-Associated Single-Nucleotide Polymorphisms: A Small One-Year Pilot Study. </w:t>
      </w:r>
      <w:r w:rsidRPr="008F34F2">
        <w:rPr>
          <w:rStyle w:val="Emphasis"/>
          <w:rFonts w:ascii="Arial" w:hAnsi="Arial" w:cs="Arial"/>
          <w:sz w:val="24"/>
          <w:szCs w:val="24"/>
        </w:rPr>
        <w:t>International Journal of Environmental Research and Public Health</w:t>
      </w:r>
      <w:r w:rsidRPr="008F34F2">
        <w:rPr>
          <w:rFonts w:ascii="Arial" w:hAnsi="Arial" w:cs="Arial"/>
          <w:sz w:val="24"/>
          <w:szCs w:val="24"/>
        </w:rPr>
        <w:t xml:space="preserve">. 2022; 19(18):11837. </w:t>
      </w:r>
      <w:hyperlink r:id="rId51" w:history="1">
        <w:r w:rsidR="00AA41AF" w:rsidRPr="003D49F6">
          <w:rPr>
            <w:rStyle w:val="Hyperlink"/>
            <w:rFonts w:ascii="Arial" w:hAnsi="Arial" w:cs="Arial"/>
            <w:sz w:val="24"/>
            <w:szCs w:val="24"/>
          </w:rPr>
          <w:t>https://doi.org/10.3390/ijerph191811837</w:t>
        </w:r>
      </w:hyperlink>
    </w:p>
    <w:p w14:paraId="5FA0FF84" w14:textId="77777777" w:rsidR="00643F2B" w:rsidRPr="00064F8F" w:rsidRDefault="00064F8F" w:rsidP="00AA41AF">
      <w:pPr>
        <w:rPr>
          <w:rFonts w:ascii="Arial" w:hAnsi="Arial" w:cs="Arial"/>
          <w:b/>
          <w:color w:val="FF0000"/>
          <w:sz w:val="36"/>
          <w:szCs w:val="36"/>
        </w:rPr>
      </w:pPr>
      <w:r w:rsidRPr="00064F8F">
        <w:rPr>
          <w:rFonts w:ascii="Arial" w:hAnsi="Arial" w:cs="Arial"/>
          <w:b/>
          <w:color w:val="FF0000"/>
          <w:sz w:val="36"/>
          <w:szCs w:val="36"/>
        </w:rPr>
        <w:t>here</w:t>
      </w:r>
    </w:p>
    <w:p w14:paraId="3E774F35" w14:textId="77777777" w:rsidR="00AA41AF" w:rsidRPr="00AA41AF" w:rsidRDefault="00AA41AF" w:rsidP="00AA41AF">
      <w:pPr>
        <w:rPr>
          <w:rFonts w:ascii="Arial" w:hAnsi="Arial" w:cs="Arial"/>
          <w:b/>
        </w:rPr>
      </w:pPr>
      <w:r w:rsidRPr="00AA41AF">
        <w:rPr>
          <w:rFonts w:ascii="Arial" w:hAnsi="Arial" w:cs="Arial"/>
          <w:b/>
        </w:rPr>
        <w:t>Meulmeester FL, Willems van Dijk K, Mooijaart SP, van Heemst D, Noordam R. The association of measures of body shape and adiposity with incidence of cardiometabolic disease from an ageing perspective. Geroscience. 2022 Sep 21. doi: 10.1007/s11357-022-00654-9. Epub ahead of print. PMID: 36129566.</w:t>
      </w:r>
    </w:p>
    <w:p w14:paraId="02267F72" w14:textId="77777777" w:rsidR="00AA41AF" w:rsidRDefault="00AA41AF" w:rsidP="0013415C">
      <w:pPr>
        <w:pStyle w:val="Heading1"/>
        <w:shd w:val="clear" w:color="auto" w:fill="FFFFFF"/>
        <w:spacing w:before="0" w:after="0"/>
        <w:textAlignment w:val="baseline"/>
        <w:rPr>
          <w:rStyle w:val="markedcontent"/>
          <w:rFonts w:ascii="Arial" w:hAnsi="Arial" w:cs="Arial"/>
          <w:sz w:val="24"/>
          <w:szCs w:val="24"/>
        </w:rPr>
      </w:pPr>
    </w:p>
    <w:p w14:paraId="19F3EE11" w14:textId="77777777" w:rsidR="00AA41AF" w:rsidRDefault="00AA41AF" w:rsidP="00AA41AF">
      <w:r w:rsidRPr="00AA41AF">
        <w:rPr>
          <w:rFonts w:ascii="Arial" w:hAnsi="Arial" w:cs="Arial"/>
          <w:b/>
        </w:rPr>
        <w:t>Nagayama D, Sugiura T, Choi SY, Shirai K. Various Obesity Indices and Arterial Function Evaluated with CAVI - Is Waist Circumference Adequate to Define Metabolic Syndrome? Vasc Health Risk Manag. 2022 Sep 12;18:721-733. doi: 10.2147/VHRM.S378288. PMID: 36120718; PMCID: PMC9480599</w:t>
      </w:r>
      <w:r>
        <w:t>.</w:t>
      </w:r>
    </w:p>
    <w:p w14:paraId="3E00B7C1" w14:textId="77777777" w:rsidR="00AA41AF" w:rsidRDefault="00AA41AF" w:rsidP="0013415C">
      <w:pPr>
        <w:pStyle w:val="Heading1"/>
        <w:shd w:val="clear" w:color="auto" w:fill="FFFFFF"/>
        <w:spacing w:before="0" w:after="0"/>
        <w:textAlignment w:val="baseline"/>
        <w:rPr>
          <w:rStyle w:val="markedcontent"/>
          <w:rFonts w:ascii="Arial" w:hAnsi="Arial" w:cs="Arial"/>
          <w:sz w:val="24"/>
          <w:szCs w:val="24"/>
        </w:rPr>
      </w:pPr>
    </w:p>
    <w:p w14:paraId="3C962CB9" w14:textId="77777777" w:rsidR="00975B66" w:rsidRPr="005813A0" w:rsidRDefault="00975B66" w:rsidP="00975B66">
      <w:pPr>
        <w:rPr>
          <w:rFonts w:ascii="Arial" w:hAnsi="Arial" w:cs="Arial"/>
          <w:b/>
        </w:rPr>
      </w:pPr>
      <w:r w:rsidRPr="005813A0">
        <w:rPr>
          <w:rFonts w:ascii="Arial" w:hAnsi="Arial" w:cs="Arial"/>
          <w:b/>
        </w:rPr>
        <w:t>Komici K, D'Amico F, Verderosa S, Piomboni I, D'Addona C, Picerno V, Bianco A, Caiazzo A, Bencivenga L, Rengo G, Guerra G. Impact of Body Composition Parameters on Lung Function in Athletes. Nutrients. 2022 Sep 16;14(18):3844. doi: 10.3390/nu14183844. PMID: 36145219.</w:t>
      </w:r>
    </w:p>
    <w:p w14:paraId="683E853A" w14:textId="77777777" w:rsidR="00AA41AF" w:rsidRPr="005813A0" w:rsidRDefault="00AA41AF" w:rsidP="0013415C">
      <w:pPr>
        <w:pStyle w:val="Heading1"/>
        <w:shd w:val="clear" w:color="auto" w:fill="FFFFFF"/>
        <w:spacing w:before="0" w:after="0"/>
        <w:textAlignment w:val="baseline"/>
        <w:rPr>
          <w:rStyle w:val="markedcontent"/>
          <w:rFonts w:ascii="Arial" w:hAnsi="Arial" w:cs="Arial"/>
          <w:sz w:val="24"/>
          <w:szCs w:val="24"/>
        </w:rPr>
      </w:pPr>
    </w:p>
    <w:p w14:paraId="418A01F9" w14:textId="77777777" w:rsidR="005813A0" w:rsidRPr="00255D06" w:rsidRDefault="005813A0" w:rsidP="0013415C">
      <w:pPr>
        <w:pStyle w:val="Heading1"/>
        <w:shd w:val="clear" w:color="auto" w:fill="FFFFFF"/>
        <w:spacing w:before="0" w:after="0"/>
        <w:textAlignment w:val="baseline"/>
        <w:rPr>
          <w:rFonts w:ascii="Arial" w:hAnsi="Arial" w:cs="Arial"/>
          <w:sz w:val="24"/>
          <w:szCs w:val="24"/>
        </w:rPr>
      </w:pPr>
      <w:r w:rsidRPr="005813A0">
        <w:rPr>
          <w:rFonts w:ascii="Arial" w:hAnsi="Arial" w:cs="Arial"/>
          <w:sz w:val="24"/>
          <w:szCs w:val="24"/>
        </w:rPr>
        <w:t xml:space="preserve">Yoshimura, Y.; Wakabayashi, H.; Nagano, F.; Matsumoto, A.; Shimazu, S.; Shiraishi, A.; Kido, Y.; Bise, T. The Applicability of the ESPEN and EASO-Defined </w:t>
      </w:r>
      <w:r w:rsidRPr="00255D06">
        <w:rPr>
          <w:rFonts w:ascii="Arial" w:hAnsi="Arial" w:cs="Arial"/>
          <w:sz w:val="24"/>
          <w:szCs w:val="24"/>
        </w:rPr>
        <w:t xml:space="preserve">Diagnostic Criteria for Sarcopenic Obesity in Japanese Patients after Stroke: Prevalence and Association with Outcomes. </w:t>
      </w:r>
      <w:r w:rsidRPr="00255D06">
        <w:rPr>
          <w:rStyle w:val="Emphasis"/>
          <w:rFonts w:ascii="Arial" w:hAnsi="Arial" w:cs="Arial"/>
          <w:sz w:val="24"/>
          <w:szCs w:val="24"/>
        </w:rPr>
        <w:t>Nutrients</w:t>
      </w:r>
      <w:r w:rsidRPr="00255D06">
        <w:rPr>
          <w:rFonts w:ascii="Arial" w:hAnsi="Arial" w:cs="Arial"/>
          <w:sz w:val="24"/>
          <w:szCs w:val="24"/>
        </w:rPr>
        <w:t xml:space="preserve"> </w:t>
      </w:r>
      <w:r w:rsidRPr="00255D06">
        <w:rPr>
          <w:rFonts w:ascii="Arial" w:hAnsi="Arial" w:cs="Arial"/>
          <w:bCs w:val="0"/>
          <w:sz w:val="24"/>
          <w:szCs w:val="24"/>
        </w:rPr>
        <w:t>2022</w:t>
      </w:r>
      <w:r w:rsidRPr="00255D06">
        <w:rPr>
          <w:rFonts w:ascii="Arial" w:hAnsi="Arial" w:cs="Arial"/>
          <w:sz w:val="24"/>
          <w:szCs w:val="24"/>
        </w:rPr>
        <w:t xml:space="preserve">, </w:t>
      </w:r>
      <w:r w:rsidRPr="00255D06">
        <w:rPr>
          <w:rStyle w:val="Emphasis"/>
          <w:rFonts w:ascii="Arial" w:hAnsi="Arial" w:cs="Arial"/>
          <w:sz w:val="24"/>
          <w:szCs w:val="24"/>
        </w:rPr>
        <w:t>14</w:t>
      </w:r>
      <w:r w:rsidRPr="00255D06">
        <w:rPr>
          <w:rFonts w:ascii="Arial" w:hAnsi="Arial" w:cs="Arial"/>
          <w:sz w:val="24"/>
          <w:szCs w:val="24"/>
        </w:rPr>
        <w:t xml:space="preserve">, 4205. </w:t>
      </w:r>
      <w:hyperlink r:id="rId52" w:history="1">
        <w:r w:rsidRPr="00255D06">
          <w:rPr>
            <w:rStyle w:val="Hyperlink"/>
            <w:rFonts w:ascii="Arial" w:hAnsi="Arial" w:cs="Arial"/>
            <w:sz w:val="24"/>
            <w:szCs w:val="24"/>
          </w:rPr>
          <w:t>https://doi.org/10.3390/nu14194205</w:t>
        </w:r>
      </w:hyperlink>
    </w:p>
    <w:p w14:paraId="667A899E" w14:textId="77777777" w:rsidR="005813A0" w:rsidRPr="00255D06" w:rsidRDefault="005813A0" w:rsidP="0013415C">
      <w:pPr>
        <w:pStyle w:val="Heading1"/>
        <w:shd w:val="clear" w:color="auto" w:fill="FFFFFF"/>
        <w:spacing w:before="0" w:after="0"/>
        <w:textAlignment w:val="baseline"/>
        <w:rPr>
          <w:rFonts w:ascii="Arial" w:hAnsi="Arial" w:cs="Arial"/>
          <w:sz w:val="24"/>
          <w:szCs w:val="24"/>
        </w:rPr>
      </w:pPr>
    </w:p>
    <w:p w14:paraId="05FE5C47" w14:textId="77777777" w:rsidR="00255D06" w:rsidRPr="004B548D" w:rsidRDefault="00255D06" w:rsidP="00255D06">
      <w:pPr>
        <w:rPr>
          <w:rFonts w:ascii="Arial" w:hAnsi="Arial" w:cs="Arial"/>
          <w:b/>
        </w:rPr>
      </w:pPr>
      <w:r w:rsidRPr="00255D06">
        <w:rPr>
          <w:rFonts w:ascii="Arial" w:hAnsi="Arial" w:cs="Arial"/>
          <w:b/>
        </w:rPr>
        <w:t xml:space="preserve">Da Costa Silva BY, De Carvalho Sampaio HA, Shivappa N, Hébert J, Silva Albuquerque LD, Ferreira Carioca AA, Costa D'Almeida JA, Costa Maia CS, Pereira De Melo ML. Interactions between dietary inflammatory index, nutritional </w:t>
      </w:r>
      <w:r w:rsidRPr="00837C16">
        <w:rPr>
          <w:rFonts w:ascii="Arial" w:hAnsi="Arial" w:cs="Arial"/>
          <w:b/>
        </w:rPr>
        <w:t xml:space="preserve">state and Multiple Sclerosis clinical condition. Clin Nutr ESPEN. 2018 Aug;26:35-41. </w:t>
      </w:r>
      <w:r w:rsidRPr="004B548D">
        <w:rPr>
          <w:rFonts w:ascii="Arial" w:hAnsi="Arial" w:cs="Arial"/>
          <w:b/>
        </w:rPr>
        <w:t>doi: 10.1016/j.clnesp.2018.04.018. Epub 2018 May 18. PMID: 29908680.</w:t>
      </w:r>
    </w:p>
    <w:p w14:paraId="0A26B629" w14:textId="77777777" w:rsidR="004B548D" w:rsidRDefault="004B548D" w:rsidP="00E919D6">
      <w:pPr>
        <w:rPr>
          <w:rFonts w:ascii="Arial" w:hAnsi="Arial" w:cs="Arial"/>
          <w:b/>
          <w:color w:val="212121"/>
          <w:shd w:val="clear" w:color="auto" w:fill="FFFFFF"/>
        </w:rPr>
      </w:pPr>
    </w:p>
    <w:p w14:paraId="0A26F660" w14:textId="77777777" w:rsidR="00E919D6" w:rsidRPr="00996060" w:rsidRDefault="004B548D" w:rsidP="00E919D6">
      <w:pPr>
        <w:rPr>
          <w:rFonts w:ascii="Arial" w:hAnsi="Arial" w:cs="Arial"/>
          <w:b/>
        </w:rPr>
      </w:pPr>
      <w:r w:rsidRPr="004B548D">
        <w:rPr>
          <w:rFonts w:ascii="Arial" w:hAnsi="Arial" w:cs="Arial"/>
          <w:b/>
          <w:color w:val="212121"/>
          <w:shd w:val="clear" w:color="auto" w:fill="FFFFFF"/>
        </w:rPr>
        <w:t xml:space="preserve">Otaki Y, Watanabe T, Konta T, Watanabe M, Fujimoto S, Sato Y, Asahi K, Yamagata K, Tsuruya K, Narita I, Kasahara M, Shibagaki Y, Iseki K, Moriyama T, Kondo M, Watanabe T. A Body Shape Index and Aortic Disease-Related Mortality in </w:t>
      </w:r>
      <w:r w:rsidRPr="00996060">
        <w:rPr>
          <w:rFonts w:ascii="Arial" w:hAnsi="Arial" w:cs="Arial"/>
          <w:b/>
          <w:color w:val="212121"/>
          <w:shd w:val="clear" w:color="auto" w:fill="FFFFFF"/>
        </w:rPr>
        <w:t>Japanese General Population. J Atheroscler Thromb. 2022 Sep 7. doi: 10.5551/jat.63753. Epub ahead of print. PMID: 36070887.</w:t>
      </w:r>
    </w:p>
    <w:p w14:paraId="13C66C30" w14:textId="77777777" w:rsidR="004B548D" w:rsidRPr="00996060" w:rsidRDefault="004B548D" w:rsidP="00E919D6">
      <w:pPr>
        <w:rPr>
          <w:rFonts w:ascii="Arial" w:hAnsi="Arial" w:cs="Arial"/>
          <w:b/>
        </w:rPr>
      </w:pPr>
    </w:p>
    <w:p w14:paraId="3E312077" w14:textId="77777777" w:rsidR="00E919D6" w:rsidRPr="00996060" w:rsidRDefault="00E919D6" w:rsidP="00E919D6">
      <w:pPr>
        <w:rPr>
          <w:rFonts w:ascii="Arial" w:hAnsi="Arial" w:cs="Arial"/>
          <w:b/>
        </w:rPr>
      </w:pPr>
      <w:r w:rsidRPr="00996060">
        <w:rPr>
          <w:rFonts w:ascii="Arial" w:hAnsi="Arial" w:cs="Arial"/>
          <w:b/>
        </w:rPr>
        <w:t>Gažarová M, Bihari M, Lorková M, Lenártová P, Habánová M. The Use of Different Anthropometric Indices to Assess the Body Composition of Young Women in Relation to the Incidence of Obesity, Sarcopenia and the Premature Mortality Risk. Int J Environ Res Public Health. 2022 Sep 29;19(19):12449. doi: 10.3390/ijerph191912449. PMID: 36231748; PMCID: PMC9564835.</w:t>
      </w:r>
    </w:p>
    <w:p w14:paraId="7DB74374" w14:textId="77777777" w:rsidR="00FD75B9" w:rsidRPr="00996060" w:rsidRDefault="00FD75B9" w:rsidP="00E919D6">
      <w:pPr>
        <w:rPr>
          <w:rFonts w:ascii="Arial" w:hAnsi="Arial" w:cs="Arial"/>
          <w:b/>
        </w:rPr>
      </w:pPr>
    </w:p>
    <w:p w14:paraId="7AA3AB41" w14:textId="77777777" w:rsidR="00E919D6" w:rsidRPr="00996060" w:rsidRDefault="00E919D6" w:rsidP="00E919D6">
      <w:pPr>
        <w:rPr>
          <w:rFonts w:ascii="Arial" w:hAnsi="Arial" w:cs="Arial"/>
          <w:b/>
        </w:rPr>
      </w:pPr>
      <w:r w:rsidRPr="00996060">
        <w:rPr>
          <w:rFonts w:ascii="Arial" w:hAnsi="Arial" w:cs="Arial"/>
          <w:b/>
        </w:rPr>
        <w:t>Gažarová M, Galšneiderová M, Mečiarová L. Obesity diagnosis and mortality risk based on a body shape index (ABSI) and other indices and anthropometric parameters in university students. Rocz Panstw Zakl Hig. 2019;70(3):267-275. doi: 10.32394/rpzh.2019.0077. PMID: 31515986.</w:t>
      </w:r>
    </w:p>
    <w:p w14:paraId="73EDCF07" w14:textId="77777777" w:rsidR="00837C16" w:rsidRPr="00996060" w:rsidRDefault="00837C16" w:rsidP="00837C16">
      <w:pPr>
        <w:rPr>
          <w:rFonts w:ascii="Arial" w:hAnsi="Arial" w:cs="Arial"/>
          <w:b/>
        </w:rPr>
      </w:pPr>
    </w:p>
    <w:p w14:paraId="052C2779" w14:textId="77777777" w:rsidR="00837C16" w:rsidRPr="00996060" w:rsidRDefault="00837C16" w:rsidP="00837C16">
      <w:pPr>
        <w:rPr>
          <w:rFonts w:ascii="Arial" w:hAnsi="Arial" w:cs="Arial"/>
          <w:b/>
        </w:rPr>
      </w:pPr>
      <w:r w:rsidRPr="00996060">
        <w:rPr>
          <w:rFonts w:ascii="Arial" w:hAnsi="Arial" w:cs="Arial"/>
          <w:b/>
        </w:rPr>
        <w:t>Özlem K, Selçuk K. High ABSI values and association with AF recurrence after AF ablation: a prospective single-center study. Eur Rev Med Pharmacol Sci. 2022 Oct;26(19):7151-7160. doi: 10.26355/eurrev_202210_29901. PMID: 36263563.</w:t>
      </w:r>
    </w:p>
    <w:p w14:paraId="09F2FE0A" w14:textId="77777777" w:rsidR="00255D06" w:rsidRPr="00996060" w:rsidRDefault="00255D06" w:rsidP="0013415C">
      <w:pPr>
        <w:pStyle w:val="Heading1"/>
        <w:shd w:val="clear" w:color="auto" w:fill="FFFFFF"/>
        <w:spacing w:before="0" w:after="0"/>
        <w:textAlignment w:val="baseline"/>
        <w:rPr>
          <w:rFonts w:ascii="Arial" w:hAnsi="Arial" w:cs="Arial"/>
          <w:bCs w:val="0"/>
          <w:sz w:val="24"/>
          <w:szCs w:val="24"/>
        </w:rPr>
      </w:pPr>
    </w:p>
    <w:p w14:paraId="4A087822" w14:textId="77777777" w:rsidR="009C160A" w:rsidRPr="00996060" w:rsidRDefault="009C160A" w:rsidP="009C160A">
      <w:pPr>
        <w:rPr>
          <w:rFonts w:ascii="Arial" w:hAnsi="Arial" w:cs="Arial"/>
          <w:b/>
        </w:rPr>
      </w:pPr>
      <w:r w:rsidRPr="00996060">
        <w:rPr>
          <w:rFonts w:ascii="Arial" w:hAnsi="Arial" w:cs="Arial"/>
          <w:b/>
        </w:rPr>
        <w:t>Kuang M, Sheng G, Hu C, Lu S, Peng N, Zou Y. The value of combining the simple anthropometric obesity parameters, Body Mass Index (BMI) and a Body Shape Index (ABSI), to assess the risk of non-alcoholic fatty liver disease. Lipids Health Dis. 2022 Oct 20;21(1):104. doi: 10.1186/s12944-022-01717-8. PMID: 36266655.</w:t>
      </w:r>
    </w:p>
    <w:p w14:paraId="41F59A86" w14:textId="77777777" w:rsidR="00532636" w:rsidRPr="00996060" w:rsidRDefault="00532636" w:rsidP="00532636">
      <w:pPr>
        <w:rPr>
          <w:rFonts w:ascii="Arial" w:hAnsi="Arial" w:cs="Arial"/>
          <w:b/>
        </w:rPr>
      </w:pPr>
    </w:p>
    <w:p w14:paraId="0635EF49" w14:textId="77777777" w:rsidR="00532636" w:rsidRPr="00996060" w:rsidRDefault="00532636" w:rsidP="00532636">
      <w:pPr>
        <w:rPr>
          <w:rFonts w:ascii="Arial" w:hAnsi="Arial" w:cs="Arial"/>
          <w:b/>
        </w:rPr>
      </w:pPr>
      <w:r w:rsidRPr="00996060">
        <w:rPr>
          <w:rFonts w:ascii="Arial" w:hAnsi="Arial" w:cs="Arial"/>
          <w:b/>
        </w:rPr>
        <w:t>Wu LD, Kong CH, Shi Y, Zhang JX, Chen SL. Associations between novel anthropometric measures and the prevalence of hypertension among 45,853 adults: A cross-sectional study. Front Cardiovasc Med. 2022 Nov 3;9:1050654. doi: 10.3389/fcvm.2022.1050654. PMID: 36407444; PMCID: PMC9669705.</w:t>
      </w:r>
    </w:p>
    <w:p w14:paraId="5E296682" w14:textId="77777777" w:rsidR="00C2302D" w:rsidRPr="00996060" w:rsidRDefault="00C2302D" w:rsidP="00532636">
      <w:pPr>
        <w:rPr>
          <w:rFonts w:ascii="Arial" w:hAnsi="Arial" w:cs="Arial"/>
          <w:b/>
          <w:color w:val="212121"/>
          <w:shd w:val="clear" w:color="auto" w:fill="FFFFFF"/>
        </w:rPr>
      </w:pPr>
    </w:p>
    <w:p w14:paraId="754E82C2" w14:textId="77777777" w:rsidR="00B45C3A" w:rsidRPr="00996060" w:rsidRDefault="00B45C3A" w:rsidP="00532636">
      <w:pPr>
        <w:rPr>
          <w:rFonts w:ascii="Arial" w:hAnsi="Arial" w:cs="Arial"/>
          <w:b/>
        </w:rPr>
      </w:pPr>
      <w:r w:rsidRPr="00996060">
        <w:rPr>
          <w:rFonts w:ascii="Arial" w:hAnsi="Arial" w:cs="Arial"/>
          <w:b/>
          <w:color w:val="212121"/>
          <w:shd w:val="clear" w:color="auto" w:fill="FFFFFF"/>
        </w:rPr>
        <w:t>Orsi E, Solini A, Penno G, Bonora E, Fondelli C, Trevisan R, Vedovato M, Cavalot F, Lamacchia O, Haxhi J, Nicolucci A, Pugliese G; Renal Insufficiency And Cardiovascular Events (RIACE) Study Group. Body mass index versus surrogate measures of central adiposity as independent predictors of mortality in type 2 diabetes. Cardiovasc Diabetol. 2022 Dec 2;21(1):266. doi: 10.1186/s12933-022-01706-2. PMID: 36461034.</w:t>
      </w:r>
    </w:p>
    <w:p w14:paraId="5FFB3E24" w14:textId="77777777" w:rsidR="00532636" w:rsidRPr="00996060" w:rsidRDefault="00532636" w:rsidP="009C160A">
      <w:pPr>
        <w:rPr>
          <w:rFonts w:ascii="Arial" w:hAnsi="Arial" w:cs="Arial"/>
          <w:b/>
        </w:rPr>
      </w:pPr>
    </w:p>
    <w:p w14:paraId="448BDA0C" w14:textId="77777777" w:rsidR="009C160A" w:rsidRPr="00996060" w:rsidRDefault="00595357" w:rsidP="00161EA9">
      <w:pPr>
        <w:pStyle w:val="Heading1"/>
        <w:shd w:val="clear" w:color="auto" w:fill="FFFFFF"/>
        <w:spacing w:before="0" w:after="0" w:line="240" w:lineRule="auto"/>
        <w:textAlignment w:val="baseline"/>
        <w:rPr>
          <w:rFonts w:ascii="Arial" w:hAnsi="Arial" w:cs="Arial"/>
          <w:bCs w:val="0"/>
          <w:sz w:val="24"/>
          <w:szCs w:val="24"/>
          <w:shd w:val="clear" w:color="auto" w:fill="FFFFFF"/>
        </w:rPr>
      </w:pPr>
      <w:r w:rsidRPr="00996060">
        <w:rPr>
          <w:rFonts w:ascii="Arial" w:hAnsi="Arial" w:cs="Arial"/>
          <w:bCs w:val="0"/>
          <w:color w:val="222222"/>
          <w:sz w:val="24"/>
          <w:szCs w:val="24"/>
          <w:shd w:val="clear" w:color="auto" w:fill="FFFFFF"/>
        </w:rPr>
        <w:t xml:space="preserve">Nagayama D, Fujishiro K, Watanabe Y, Yamaguchi T, Suzuki K, Saiki A, Shirai K. A </w:t>
      </w:r>
      <w:r w:rsidRPr="00996060">
        <w:rPr>
          <w:rFonts w:ascii="Arial" w:hAnsi="Arial" w:cs="Arial"/>
          <w:bCs w:val="0"/>
          <w:sz w:val="24"/>
          <w:szCs w:val="24"/>
          <w:shd w:val="clear" w:color="auto" w:fill="FFFFFF"/>
        </w:rPr>
        <w:t>Body Shape Index (ABSI) as a Variant of Conicity Index Not Affected by the Obesity Paradox: A Cross-Sectional Study Using Arterial Stiffness Parameter. </w:t>
      </w:r>
      <w:r w:rsidRPr="00996060">
        <w:rPr>
          <w:rStyle w:val="Emphasis"/>
          <w:rFonts w:ascii="Arial" w:hAnsi="Arial" w:cs="Arial"/>
          <w:bCs w:val="0"/>
          <w:sz w:val="24"/>
          <w:szCs w:val="24"/>
          <w:shd w:val="clear" w:color="auto" w:fill="FFFFFF"/>
        </w:rPr>
        <w:t>Journal of Personalized Medicine</w:t>
      </w:r>
      <w:r w:rsidRPr="00996060">
        <w:rPr>
          <w:rFonts w:ascii="Arial" w:hAnsi="Arial" w:cs="Arial"/>
          <w:bCs w:val="0"/>
          <w:sz w:val="24"/>
          <w:szCs w:val="24"/>
          <w:shd w:val="clear" w:color="auto" w:fill="FFFFFF"/>
        </w:rPr>
        <w:t xml:space="preserve">. 2022; 12(12):2014. </w:t>
      </w:r>
      <w:hyperlink r:id="rId53" w:history="1">
        <w:r w:rsidR="00161EA9" w:rsidRPr="00996060">
          <w:rPr>
            <w:rStyle w:val="Hyperlink"/>
            <w:rFonts w:ascii="Arial" w:hAnsi="Arial" w:cs="Arial"/>
            <w:bCs w:val="0"/>
            <w:color w:val="auto"/>
            <w:sz w:val="24"/>
            <w:szCs w:val="24"/>
            <w:shd w:val="clear" w:color="auto" w:fill="FFFFFF"/>
          </w:rPr>
          <w:t>https://doi.org/10.3390/jpm12122014</w:t>
        </w:r>
      </w:hyperlink>
    </w:p>
    <w:p w14:paraId="4438D893" w14:textId="77777777" w:rsidR="00161EA9" w:rsidRPr="00996060" w:rsidRDefault="00161EA9" w:rsidP="0013415C">
      <w:pPr>
        <w:pStyle w:val="Heading1"/>
        <w:shd w:val="clear" w:color="auto" w:fill="FFFFFF"/>
        <w:spacing w:before="0" w:after="0"/>
        <w:textAlignment w:val="baseline"/>
        <w:rPr>
          <w:rFonts w:ascii="Arial" w:hAnsi="Arial" w:cs="Arial"/>
          <w:bCs w:val="0"/>
          <w:sz w:val="24"/>
          <w:szCs w:val="24"/>
          <w:shd w:val="clear" w:color="auto" w:fill="FFFFFF"/>
        </w:rPr>
      </w:pPr>
    </w:p>
    <w:p w14:paraId="53D94D8D" w14:textId="77777777" w:rsidR="00161EA9" w:rsidRPr="00996060" w:rsidRDefault="00161EA9" w:rsidP="00161EA9">
      <w:pPr>
        <w:rPr>
          <w:rFonts w:ascii="Arial" w:hAnsi="Arial" w:cs="Arial"/>
          <w:b/>
          <w:shd w:val="clear" w:color="auto" w:fill="FFFFFF"/>
        </w:rPr>
      </w:pPr>
      <w:r w:rsidRPr="00996060">
        <w:rPr>
          <w:rFonts w:ascii="Arial" w:hAnsi="Arial" w:cs="Arial"/>
          <w:b/>
          <w:shd w:val="clear" w:color="auto" w:fill="FFFFFF"/>
        </w:rPr>
        <w:t>Al-Shami, I., Alkhalidy, H., Alnaser, K. </w:t>
      </w:r>
      <w:r w:rsidRPr="00996060">
        <w:rPr>
          <w:rFonts w:ascii="Arial" w:hAnsi="Arial" w:cs="Arial"/>
          <w:b/>
          <w:i/>
          <w:iCs/>
          <w:shd w:val="clear" w:color="auto" w:fill="FFFFFF"/>
        </w:rPr>
        <w:t>et al.</w:t>
      </w:r>
      <w:r w:rsidRPr="00996060">
        <w:rPr>
          <w:rFonts w:ascii="Arial" w:hAnsi="Arial" w:cs="Arial"/>
          <w:b/>
          <w:shd w:val="clear" w:color="auto" w:fill="FFFFFF"/>
        </w:rPr>
        <w:t> Assessing metabolic syndrome prediction quality using seven anthropometric indices among Jordanian adults: a cross-sectional study. </w:t>
      </w:r>
      <w:r w:rsidRPr="00996060">
        <w:rPr>
          <w:rFonts w:ascii="Arial" w:hAnsi="Arial" w:cs="Arial"/>
          <w:b/>
          <w:i/>
          <w:iCs/>
          <w:shd w:val="clear" w:color="auto" w:fill="FFFFFF"/>
        </w:rPr>
        <w:t>Sci Rep</w:t>
      </w:r>
      <w:r w:rsidRPr="00996060">
        <w:rPr>
          <w:rFonts w:ascii="Arial" w:hAnsi="Arial" w:cs="Arial"/>
          <w:b/>
          <w:shd w:val="clear" w:color="auto" w:fill="FFFFFF"/>
        </w:rPr>
        <w:t xml:space="preserve"> 12, 21043 (2022). </w:t>
      </w:r>
      <w:hyperlink r:id="rId54" w:history="1">
        <w:r w:rsidR="00660BBA" w:rsidRPr="00996060">
          <w:rPr>
            <w:rStyle w:val="Hyperlink"/>
            <w:rFonts w:ascii="Arial" w:hAnsi="Arial" w:cs="Arial"/>
            <w:b/>
            <w:color w:val="auto"/>
            <w:shd w:val="clear" w:color="auto" w:fill="FFFFFF"/>
          </w:rPr>
          <w:t>https://doi.org/10.1038/s41598-022-25005-8</w:t>
        </w:r>
      </w:hyperlink>
    </w:p>
    <w:p w14:paraId="5281055F" w14:textId="77777777" w:rsidR="00660BBA" w:rsidRPr="0083684D" w:rsidRDefault="00660BBA" w:rsidP="00161EA9">
      <w:pPr>
        <w:rPr>
          <w:rFonts w:ascii="Arial" w:hAnsi="Arial" w:cs="Arial"/>
          <w:b/>
          <w:bCs/>
          <w:shd w:val="clear" w:color="auto" w:fill="FFFFFF"/>
        </w:rPr>
      </w:pPr>
    </w:p>
    <w:p w14:paraId="20DF799C" w14:textId="65B84B79" w:rsidR="00D8719C" w:rsidRPr="0083684D" w:rsidRDefault="00D8719C" w:rsidP="00161EA9">
      <w:pPr>
        <w:rPr>
          <w:rFonts w:ascii="Arial" w:hAnsi="Arial" w:cs="Arial"/>
          <w:b/>
          <w:bCs/>
          <w:color w:val="050505"/>
          <w:spacing w:val="8"/>
          <w:shd w:val="clear" w:color="auto" w:fill="FFFFFF"/>
        </w:rPr>
      </w:pPr>
      <w:r w:rsidRPr="0083684D">
        <w:rPr>
          <w:rFonts w:ascii="Arial" w:hAnsi="Arial" w:cs="Arial"/>
          <w:b/>
          <w:bCs/>
          <w:color w:val="050505"/>
          <w:spacing w:val="8"/>
          <w:shd w:val="clear" w:color="auto" w:fill="FFFFFF"/>
        </w:rPr>
        <w:t>Abid F, Irfan M, Ali Z, Fatima U. Body Shape Index, Body Adiposity Index, and Body Roundness Index to Predict Cardiovascular Health Status. Pak J Med Dent. 2022;11(4): 55-60. doi: 10.36283/PJMD11-4/009</w:t>
      </w:r>
    </w:p>
    <w:p w14:paraId="399EC215" w14:textId="77777777" w:rsidR="00D8719C" w:rsidRPr="0083684D" w:rsidRDefault="00D8719C" w:rsidP="00161EA9">
      <w:pPr>
        <w:rPr>
          <w:rFonts w:ascii="Arial" w:hAnsi="Arial" w:cs="Arial"/>
          <w:b/>
          <w:bCs/>
          <w:shd w:val="clear" w:color="auto" w:fill="FFFFFF"/>
        </w:rPr>
      </w:pPr>
    </w:p>
    <w:p w14:paraId="3AB7DD9C" w14:textId="77777777" w:rsidR="00660BBA" w:rsidRPr="00996060" w:rsidRDefault="00660BBA" w:rsidP="00161EA9">
      <w:pPr>
        <w:rPr>
          <w:rFonts w:ascii="Arial" w:hAnsi="Arial" w:cs="Arial"/>
          <w:b/>
          <w:shd w:val="clear" w:color="auto" w:fill="FFFFFF"/>
        </w:rPr>
      </w:pPr>
      <w:r w:rsidRPr="00996060">
        <w:rPr>
          <w:rFonts w:ascii="Arial" w:hAnsi="Arial" w:cs="Arial"/>
          <w:b/>
          <w:shd w:val="clear" w:color="auto" w:fill="FFFFFF"/>
        </w:rPr>
        <w:t>Ozturk EE, Yildiz H. Evaluation of different anthropometric indices for predicting metabolic syndrome. Eur Rev Med Pharmacol Sci. 2022 Nov;26(22):8317-8325. doi: 10.26355/eurrev_202211_30364. PMID: 36459015.</w:t>
      </w:r>
    </w:p>
    <w:p w14:paraId="3ABD8A2E" w14:textId="77777777" w:rsidR="00925803" w:rsidRPr="00996060" w:rsidRDefault="00925803" w:rsidP="00161EA9">
      <w:pPr>
        <w:rPr>
          <w:rFonts w:ascii="Arial" w:hAnsi="Arial" w:cs="Arial"/>
          <w:b/>
          <w:shd w:val="clear" w:color="auto" w:fill="FFFFFF"/>
        </w:rPr>
      </w:pPr>
    </w:p>
    <w:p w14:paraId="62F055FF" w14:textId="31986A00" w:rsidR="00B254BC" w:rsidRPr="006A0FF6" w:rsidRDefault="006A0FF6" w:rsidP="00161EA9">
      <w:pPr>
        <w:rPr>
          <w:rFonts w:ascii="Arial" w:hAnsi="Arial" w:cs="Arial"/>
          <w:b/>
          <w:bCs/>
          <w:color w:val="212121"/>
          <w:shd w:val="clear" w:color="auto" w:fill="FFFFFF"/>
        </w:rPr>
      </w:pPr>
      <w:r w:rsidRPr="006A0FF6">
        <w:rPr>
          <w:rFonts w:ascii="Arial" w:hAnsi="Arial" w:cs="Arial"/>
          <w:b/>
          <w:bCs/>
          <w:color w:val="212121"/>
          <w:shd w:val="clear" w:color="auto" w:fill="FFFFFF"/>
        </w:rPr>
        <w:t>Nam KW, Kwon HM, Jeong HY, Park JH, Kwon H. Association of Body Shape Index with Cerebral Small Vessel Disease. Obes Facts. 2023;16(2):204-211. doi: 10.1159/000528701. Epub 2022 Dec 19. PMID: 36535265; PMCID: PMC10028365.</w:t>
      </w:r>
    </w:p>
    <w:p w14:paraId="03A0158B" w14:textId="77777777" w:rsidR="006A0FF6" w:rsidRPr="00996060" w:rsidRDefault="006A0FF6" w:rsidP="00161EA9">
      <w:pPr>
        <w:rPr>
          <w:rFonts w:ascii="Arial" w:hAnsi="Arial" w:cs="Arial"/>
          <w:b/>
          <w:color w:val="212121"/>
          <w:shd w:val="clear" w:color="auto" w:fill="FFFFFF"/>
        </w:rPr>
      </w:pPr>
    </w:p>
    <w:p w14:paraId="39200735" w14:textId="77777777" w:rsidR="00B254BC" w:rsidRPr="00996060" w:rsidRDefault="00B254BC" w:rsidP="00161EA9">
      <w:pPr>
        <w:rPr>
          <w:rFonts w:ascii="Arial" w:hAnsi="Arial" w:cs="Arial"/>
          <w:b/>
          <w:color w:val="212121"/>
          <w:shd w:val="clear" w:color="auto" w:fill="FFFFFF"/>
        </w:rPr>
      </w:pPr>
      <w:r w:rsidRPr="00996060">
        <w:rPr>
          <w:rFonts w:ascii="Arial" w:hAnsi="Arial" w:cs="Arial"/>
          <w:b/>
          <w:color w:val="212121"/>
          <w:shd w:val="clear" w:color="auto" w:fill="FFFFFF"/>
        </w:rPr>
        <w:t>Xiong MF, He P, Chen YH, Cao RR, Lei SF. The effect of a body shape index (ABSI) and its interaction with low estimated glomerular filtration rate (eGFR) on osteoporosis in elderly Chinese. J Orthop Sci. 2022 Dec 20:S0949-2658(22)00331-1. doi: 10.1016/j.jos.2022.11.018. Epub ahead of print. PMID: 36550016.</w:t>
      </w:r>
    </w:p>
    <w:p w14:paraId="1CC1417D" w14:textId="77777777" w:rsidR="009F4970" w:rsidRPr="00996060" w:rsidRDefault="009F4970" w:rsidP="00161EA9">
      <w:pPr>
        <w:rPr>
          <w:rFonts w:ascii="Arial" w:hAnsi="Arial" w:cs="Arial"/>
          <w:b/>
          <w:color w:val="212121"/>
          <w:shd w:val="clear" w:color="auto" w:fill="FFFFFF"/>
        </w:rPr>
      </w:pPr>
    </w:p>
    <w:p w14:paraId="3CFA2BF5" w14:textId="77777777" w:rsidR="00471E02" w:rsidRPr="00996060" w:rsidRDefault="00471E02" w:rsidP="00161EA9">
      <w:pPr>
        <w:rPr>
          <w:rFonts w:ascii="Arial" w:hAnsi="Arial" w:cs="Arial"/>
          <w:b/>
        </w:rPr>
      </w:pPr>
      <w:r w:rsidRPr="00996060">
        <w:rPr>
          <w:rFonts w:ascii="Arial" w:hAnsi="Arial" w:cs="Arial"/>
          <w:b/>
          <w:color w:val="212121"/>
          <w:shd w:val="clear" w:color="auto" w:fill="FFFFFF"/>
        </w:rPr>
        <w:t>Costo-Muriel C, Calderón-García JF, Rico-Martín S, Sánchez-Bacaicoa C, Escudero-Sánchez G, Galán-González J, Rodríguez-Velasco FJ, Muñoz-Torrero JFS. Association of subclinical carotid atherosclerosis assessed by high-resolution ultrasound with traditional and novel anthropometric indices. Curr Probl Cardiol. 2022 Dec 27:101574. doi: 10.1016/j.cpcardiol.2022.101574. Epub ahead of print. PMID: 36584728.</w:t>
      </w:r>
    </w:p>
    <w:p w14:paraId="64751DC9" w14:textId="77777777" w:rsidR="00E807D4" w:rsidRPr="00996060" w:rsidRDefault="00E807D4" w:rsidP="0013415C">
      <w:pPr>
        <w:pStyle w:val="Heading1"/>
        <w:shd w:val="clear" w:color="auto" w:fill="FFFFFF"/>
        <w:spacing w:before="0" w:after="0"/>
        <w:textAlignment w:val="baseline"/>
        <w:rPr>
          <w:rFonts w:ascii="Arial" w:hAnsi="Arial" w:cs="Arial"/>
          <w:bCs w:val="0"/>
          <w:color w:val="212121"/>
          <w:sz w:val="24"/>
          <w:szCs w:val="24"/>
          <w:shd w:val="clear" w:color="auto" w:fill="FFFFFF"/>
        </w:rPr>
      </w:pPr>
    </w:p>
    <w:p w14:paraId="7C04824E" w14:textId="77777777" w:rsidR="00161EA9" w:rsidRPr="00996060" w:rsidRDefault="00E807D4" w:rsidP="0013415C">
      <w:pPr>
        <w:pStyle w:val="Heading1"/>
        <w:shd w:val="clear" w:color="auto" w:fill="FFFFFF"/>
        <w:spacing w:before="0" w:after="0"/>
        <w:textAlignment w:val="baseline"/>
        <w:rPr>
          <w:rFonts w:ascii="Arial" w:hAnsi="Arial" w:cs="Arial"/>
          <w:bCs w:val="0"/>
          <w:sz w:val="24"/>
          <w:szCs w:val="24"/>
        </w:rPr>
      </w:pPr>
      <w:r w:rsidRPr="00996060">
        <w:rPr>
          <w:rFonts w:ascii="Arial" w:hAnsi="Arial" w:cs="Arial"/>
          <w:bCs w:val="0"/>
          <w:color w:val="212121"/>
          <w:sz w:val="24"/>
          <w:szCs w:val="24"/>
          <w:shd w:val="clear" w:color="auto" w:fill="FFFFFF"/>
        </w:rPr>
        <w:t>Rinkūnienė E, Petrulionytė E, Dženkevičiūtė V, Petrulionienė Ž, Senulytė A, Puronaitė R, Laucevičius A. Prevalence of Cardiovascular Risk Factors in Middle-Aged Lithuanian Men Based on Body Mass Index and Waist Circumference Group Results from the 2006-2016 Lithuanian High Cardiovascular Risk Prevention Program. Medicina (Kaunas). 2022 Nov 24;58(12):1718. doi: 10.3390/medicina58121718. PMID: 36556920; PMCID: PMC9785174.</w:t>
      </w:r>
    </w:p>
    <w:p w14:paraId="5407E5D1" w14:textId="77777777" w:rsidR="005607C5" w:rsidRPr="00996060" w:rsidRDefault="005607C5" w:rsidP="0013415C">
      <w:pPr>
        <w:pStyle w:val="Heading1"/>
        <w:shd w:val="clear" w:color="auto" w:fill="FFFFFF"/>
        <w:spacing w:before="0" w:after="0"/>
        <w:textAlignment w:val="baseline"/>
        <w:rPr>
          <w:rFonts w:ascii="Arial" w:hAnsi="Arial" w:cs="Arial"/>
          <w:bCs w:val="0"/>
          <w:sz w:val="24"/>
          <w:szCs w:val="24"/>
        </w:rPr>
      </w:pPr>
    </w:p>
    <w:p w14:paraId="5CF024C8" w14:textId="77777777" w:rsidR="005F2565" w:rsidRDefault="00CB0C43" w:rsidP="005F2565">
      <w:pPr>
        <w:pStyle w:val="Heading1"/>
        <w:shd w:val="clear" w:color="auto" w:fill="FFFFFF"/>
        <w:spacing w:before="0" w:after="0"/>
        <w:textAlignment w:val="baseline"/>
        <w:rPr>
          <w:rFonts w:ascii="Arial" w:hAnsi="Arial" w:cs="Arial"/>
          <w:bCs w:val="0"/>
          <w:color w:val="212121"/>
          <w:sz w:val="24"/>
          <w:szCs w:val="24"/>
          <w:shd w:val="clear" w:color="auto" w:fill="FFFFFF"/>
        </w:rPr>
      </w:pPr>
      <w:r w:rsidRPr="00996060">
        <w:rPr>
          <w:rFonts w:ascii="Arial" w:hAnsi="Arial" w:cs="Arial"/>
          <w:bCs w:val="0"/>
          <w:color w:val="212121"/>
          <w:sz w:val="24"/>
          <w:szCs w:val="24"/>
          <w:shd w:val="clear" w:color="auto" w:fill="FFFFFF"/>
        </w:rPr>
        <w:t>Suthahar N, Meems LMG, Withaar C, Gorter TM, Kieneker LM, Gansevoort RT, Bakker SJL, van Veldhuisen DJ, de Boer RA. Relative fat mass, a new index of adiposity, is strongly associated with incident heart failure: data from PREVEND. Sci Rep. 2022 Jan 7;12(1):147. doi: 10.1038/s41598-021-02409-6. PMID: 34996898; PMCID: PMC8741934.</w:t>
      </w:r>
    </w:p>
    <w:p w14:paraId="7392EC76" w14:textId="77777777" w:rsidR="005F2565" w:rsidRDefault="005F2565" w:rsidP="005F2565">
      <w:pPr>
        <w:pStyle w:val="Heading1"/>
        <w:shd w:val="clear" w:color="auto" w:fill="FFFFFF"/>
        <w:spacing w:before="0" w:after="0"/>
        <w:textAlignment w:val="baseline"/>
        <w:rPr>
          <w:rFonts w:ascii="Arial" w:hAnsi="Arial" w:cs="Arial"/>
          <w:bCs w:val="0"/>
          <w:sz w:val="24"/>
          <w:szCs w:val="24"/>
        </w:rPr>
      </w:pPr>
    </w:p>
    <w:p w14:paraId="33D5861D" w14:textId="4DFF79CA" w:rsidR="00562873" w:rsidRDefault="005F2565" w:rsidP="005F2565">
      <w:pPr>
        <w:pStyle w:val="Heading1"/>
        <w:shd w:val="clear" w:color="auto" w:fill="FFFFFF"/>
        <w:spacing w:before="0" w:after="0"/>
        <w:textAlignment w:val="baseline"/>
        <w:rPr>
          <w:rFonts w:ascii="Arial" w:hAnsi="Arial" w:cs="Arial"/>
          <w:color w:val="212121"/>
          <w:sz w:val="24"/>
          <w:szCs w:val="24"/>
          <w:shd w:val="clear" w:color="auto" w:fill="FFFFFF"/>
        </w:rPr>
      </w:pPr>
      <w:r w:rsidRPr="005F2565">
        <w:rPr>
          <w:rFonts w:ascii="Arial" w:hAnsi="Arial" w:cs="Arial"/>
          <w:color w:val="212121"/>
          <w:sz w:val="24"/>
          <w:szCs w:val="24"/>
          <w:shd w:val="clear" w:color="auto" w:fill="FFFFFF"/>
        </w:rPr>
        <w:t>Li W, Wang Z, Li M, Xie J, Gong J, Liu N. Association between a body shape index and abdominal aortic calcification in general population: A cross-sectional study. Front Cardiovasc Med. 2023 Jan 10;9:1091390. doi: 10.3389/fcvm.2022.1091390. PMID: 36704474; PMCID: PMC9871763.</w:t>
      </w:r>
    </w:p>
    <w:p w14:paraId="26AD7843" w14:textId="77777777" w:rsidR="005F2565" w:rsidRPr="005F2565" w:rsidRDefault="005F2565" w:rsidP="00562873">
      <w:pPr>
        <w:pStyle w:val="Heading1"/>
        <w:shd w:val="clear" w:color="auto" w:fill="FFFFFF"/>
        <w:spacing w:before="0" w:after="0"/>
        <w:textAlignment w:val="baseline"/>
        <w:rPr>
          <w:rFonts w:ascii="Arial" w:hAnsi="Arial" w:cs="Arial"/>
          <w:sz w:val="24"/>
          <w:szCs w:val="24"/>
        </w:rPr>
      </w:pPr>
    </w:p>
    <w:p w14:paraId="2186E386" w14:textId="77777777" w:rsidR="00562873" w:rsidRPr="00996060" w:rsidRDefault="00562873" w:rsidP="00562873">
      <w:pPr>
        <w:pStyle w:val="Heading1"/>
        <w:shd w:val="clear" w:color="auto" w:fill="FFFFFF"/>
        <w:spacing w:before="0" w:after="0"/>
        <w:textAlignment w:val="baseline"/>
        <w:rPr>
          <w:rFonts w:ascii="Arial" w:hAnsi="Arial" w:cs="Arial"/>
          <w:bCs w:val="0"/>
          <w:color w:val="212121"/>
          <w:sz w:val="24"/>
          <w:szCs w:val="24"/>
          <w:shd w:val="clear" w:color="auto" w:fill="FFFFFF"/>
        </w:rPr>
      </w:pPr>
      <w:r w:rsidRPr="00996060">
        <w:rPr>
          <w:rFonts w:ascii="Arial" w:hAnsi="Arial" w:cs="Arial"/>
          <w:bCs w:val="0"/>
          <w:color w:val="212121"/>
          <w:sz w:val="24"/>
          <w:szCs w:val="24"/>
          <w:shd w:val="clear" w:color="auto" w:fill="FFFFFF"/>
        </w:rPr>
        <w:t>Sun X, Cao L, Liu Y, Huang W, Pei C, Wang X, Feng S, Song B. Sex- and age-specific differences in associations of a body shape index with all-cause and cardiovascular death risks among US adults with diabetes. Nutr Metab Cardiovasc Dis. 2022 Nov 19:S0939-4753(22)00454-9. doi: 10.1016/j.numecd.2022.11.018. Epub ahead of print. PMID: 36642600.</w:t>
      </w:r>
      <w:r w:rsidR="00486FF0" w:rsidRPr="00996060">
        <w:rPr>
          <w:rFonts w:ascii="Arial" w:hAnsi="Arial" w:cs="Arial"/>
          <w:bCs w:val="0"/>
          <w:color w:val="212121"/>
          <w:sz w:val="24"/>
          <w:szCs w:val="24"/>
          <w:shd w:val="clear" w:color="auto" w:fill="FFFFFF"/>
        </w:rPr>
        <w:t xml:space="preserve">  (Among US adults with DM from NHANES, ABSI exhibited a linear and positive relationship with total and CVD mortality risk, especially in men and younger patients.)</w:t>
      </w:r>
    </w:p>
    <w:p w14:paraId="4ED34F1D" w14:textId="77777777" w:rsidR="00996060" w:rsidRPr="00996060" w:rsidRDefault="00996060" w:rsidP="00562873">
      <w:pPr>
        <w:pStyle w:val="Heading1"/>
        <w:shd w:val="clear" w:color="auto" w:fill="FFFFFF"/>
        <w:spacing w:before="0" w:after="0"/>
        <w:textAlignment w:val="baseline"/>
        <w:rPr>
          <w:rFonts w:ascii="Arial" w:hAnsi="Arial" w:cs="Arial"/>
          <w:bCs w:val="0"/>
          <w:color w:val="212121"/>
          <w:sz w:val="24"/>
          <w:szCs w:val="24"/>
          <w:shd w:val="clear" w:color="auto" w:fill="FFFFFF"/>
        </w:rPr>
      </w:pPr>
    </w:p>
    <w:p w14:paraId="56BFC5FE" w14:textId="77777777" w:rsidR="004E679C" w:rsidRPr="004E679C" w:rsidRDefault="004E679C" w:rsidP="00562873">
      <w:pPr>
        <w:pStyle w:val="Heading1"/>
        <w:shd w:val="clear" w:color="auto" w:fill="FFFFFF"/>
        <w:spacing w:before="0" w:after="0"/>
        <w:textAlignment w:val="baseline"/>
        <w:rPr>
          <w:rFonts w:ascii="Arial" w:hAnsi="Arial" w:cs="Arial"/>
          <w:bCs w:val="0"/>
          <w:color w:val="212121"/>
          <w:sz w:val="24"/>
          <w:szCs w:val="24"/>
          <w:shd w:val="clear" w:color="auto" w:fill="FFFFFF"/>
        </w:rPr>
      </w:pPr>
    </w:p>
    <w:p w14:paraId="161B7293" w14:textId="77777777" w:rsidR="004E679C" w:rsidRDefault="004E679C" w:rsidP="00562873">
      <w:pPr>
        <w:pStyle w:val="Heading1"/>
        <w:shd w:val="clear" w:color="auto" w:fill="FFFFFF"/>
        <w:spacing w:before="0" w:after="0"/>
        <w:textAlignment w:val="baseline"/>
        <w:rPr>
          <w:rFonts w:ascii="Arial" w:hAnsi="Arial" w:cs="Arial"/>
          <w:bCs w:val="0"/>
          <w:color w:val="212121"/>
          <w:sz w:val="24"/>
          <w:szCs w:val="24"/>
          <w:shd w:val="clear" w:color="auto" w:fill="FFFFFF"/>
        </w:rPr>
      </w:pPr>
      <w:r w:rsidRPr="004E679C">
        <w:rPr>
          <w:rFonts w:ascii="Arial" w:hAnsi="Arial" w:cs="Arial"/>
          <w:bCs w:val="0"/>
          <w:color w:val="212121"/>
          <w:sz w:val="24"/>
          <w:szCs w:val="24"/>
          <w:shd w:val="clear" w:color="auto" w:fill="FFFFFF"/>
        </w:rPr>
        <w:t>Hazart J, Montel F, Gentes E, Lahaye C, Pouget M, Farigon N, Miolanne M, Mulliez A, Boirie Y. Body Mass Trajectory Affects the Long-Term Occurrence of Metabolic Syndrome in Adult Patients with Severe Obesity. Children (Basel). 2022 Dec 23;10(1):27. doi: 10.3390/children10010027. PMID: 36670578; PMCID: PMC9856911.</w:t>
      </w:r>
    </w:p>
    <w:p w14:paraId="360727F3" w14:textId="77777777" w:rsidR="00252542" w:rsidRDefault="00252542" w:rsidP="00562873">
      <w:pPr>
        <w:pStyle w:val="Heading1"/>
        <w:shd w:val="clear" w:color="auto" w:fill="FFFFFF"/>
        <w:spacing w:before="0" w:after="0"/>
        <w:textAlignment w:val="baseline"/>
        <w:rPr>
          <w:rFonts w:ascii="Arial" w:hAnsi="Arial" w:cs="Arial"/>
          <w:bCs w:val="0"/>
          <w:color w:val="212121"/>
          <w:sz w:val="24"/>
          <w:szCs w:val="24"/>
          <w:shd w:val="clear" w:color="auto" w:fill="FFFFFF"/>
        </w:rPr>
      </w:pPr>
    </w:p>
    <w:p w14:paraId="4B94781B" w14:textId="77777777" w:rsidR="000905C0" w:rsidRPr="00252542" w:rsidRDefault="000905C0" w:rsidP="000905C0">
      <w:pPr>
        <w:rPr>
          <w:rFonts w:ascii="Arial" w:hAnsi="Arial" w:cs="Arial"/>
          <w:b/>
          <w:bCs/>
          <w:color w:val="212121"/>
          <w:shd w:val="clear" w:color="auto" w:fill="FFFFFF"/>
        </w:rPr>
      </w:pPr>
      <w:r w:rsidRPr="00252542">
        <w:rPr>
          <w:rFonts w:ascii="Arial" w:hAnsi="Arial" w:cs="Arial"/>
          <w:b/>
          <w:bCs/>
          <w:color w:val="212121"/>
          <w:shd w:val="clear" w:color="auto" w:fill="FFFFFF"/>
        </w:rPr>
        <w:t>Christakoudi S, Tsilidis KK, Evangelou E, Riboli E. Sex differences in the associations of body size and body shape with platelets in the UK Biobank cohort. Biol Sex Differ. 2023 Feb 22;14(1):12. doi: 10.1186/s13293-023-00494-y. PMID: 36814334; PMCID: PMC9945692.</w:t>
      </w:r>
    </w:p>
    <w:p w14:paraId="19D0940E" w14:textId="77777777" w:rsidR="00252542" w:rsidRPr="00252542" w:rsidRDefault="00252542" w:rsidP="000905C0">
      <w:pPr>
        <w:rPr>
          <w:rFonts w:ascii="Arial" w:hAnsi="Arial" w:cs="Arial"/>
          <w:b/>
          <w:bCs/>
          <w:color w:val="212121"/>
          <w:shd w:val="clear" w:color="auto" w:fill="FFFFFF"/>
        </w:rPr>
      </w:pPr>
    </w:p>
    <w:p w14:paraId="71CC944E" w14:textId="77777777" w:rsidR="00252542" w:rsidRPr="00F4269D" w:rsidRDefault="00252542" w:rsidP="000905C0">
      <w:pPr>
        <w:rPr>
          <w:rFonts w:ascii="Arial" w:hAnsi="Arial" w:cs="Arial"/>
          <w:b/>
          <w:bCs/>
          <w:color w:val="212121"/>
          <w:shd w:val="clear" w:color="auto" w:fill="FFFFFF"/>
        </w:rPr>
      </w:pPr>
      <w:r w:rsidRPr="00252542">
        <w:rPr>
          <w:rFonts w:ascii="Arial" w:hAnsi="Arial" w:cs="Arial"/>
          <w:b/>
          <w:bCs/>
          <w:color w:val="212121"/>
          <w:shd w:val="clear" w:color="auto" w:fill="FFFFFF"/>
        </w:rPr>
        <w:t xml:space="preserve">Amiri M, Mousavi M, Azizi F, Ramezani Tehrani F. The relationship of reproductive factors </w:t>
      </w:r>
      <w:r w:rsidRPr="00F4269D">
        <w:rPr>
          <w:rFonts w:ascii="Arial" w:hAnsi="Arial" w:cs="Arial"/>
          <w:b/>
          <w:bCs/>
          <w:color w:val="212121"/>
          <w:shd w:val="clear" w:color="auto" w:fill="FFFFFF"/>
        </w:rPr>
        <w:t>with adiposity and body shape indices changes overtime: findings from a community-based study. J Transl Med. 2023 Feb 22;21(1):137. doi: 10.1186/s12967-023-04000-1. PMID: 36814308; PMCID: PMC9948339.</w:t>
      </w:r>
    </w:p>
    <w:p w14:paraId="50626F84" w14:textId="77777777" w:rsidR="00F4269D" w:rsidRPr="00F4269D" w:rsidRDefault="00F4269D" w:rsidP="000905C0">
      <w:pPr>
        <w:rPr>
          <w:rFonts w:ascii="Arial" w:hAnsi="Arial" w:cs="Arial"/>
          <w:b/>
          <w:bCs/>
          <w:color w:val="212121"/>
          <w:shd w:val="clear" w:color="auto" w:fill="FFFFFF"/>
        </w:rPr>
      </w:pPr>
    </w:p>
    <w:p w14:paraId="6B5D0C78" w14:textId="77777777" w:rsidR="00F4269D" w:rsidRPr="00F4269D" w:rsidRDefault="00F4269D" w:rsidP="000905C0">
      <w:pPr>
        <w:rPr>
          <w:rFonts w:ascii="Arial" w:hAnsi="Arial" w:cs="Arial"/>
          <w:b/>
          <w:bCs/>
          <w:color w:val="000000"/>
        </w:rPr>
      </w:pPr>
      <w:r w:rsidRPr="00F4269D">
        <w:rPr>
          <w:rFonts w:ascii="Arial" w:hAnsi="Arial" w:cs="Arial"/>
          <w:b/>
          <w:bCs/>
          <w:color w:val="212121"/>
          <w:shd w:val="clear" w:color="auto" w:fill="FFFFFF"/>
        </w:rPr>
        <w:t>Yamashiro K, Yamaguchi N, Sagawa K, Tanei S, Ogata F, Nakamura T, Kawasaki N. Relationship of masked obesity to self-reported lifestyle habits, ideal body image, and anthropometric measures in Japanese university students: A cross-sectional study. PLoS One. 2023 Feb 21;18(2):e0281599. doi: 10.1371/journal.pone.0281599. PMID: 36809358; PMCID: PMC9943004.</w:t>
      </w:r>
    </w:p>
    <w:p w14:paraId="6BB4388C" w14:textId="77777777" w:rsidR="00785FEF" w:rsidRDefault="00785FEF" w:rsidP="00562873">
      <w:pPr>
        <w:pStyle w:val="Heading1"/>
        <w:shd w:val="clear" w:color="auto" w:fill="FFFFFF"/>
        <w:spacing w:before="0" w:after="0"/>
        <w:textAlignment w:val="baseline"/>
        <w:rPr>
          <w:rFonts w:ascii="Segoe UI" w:hAnsi="Segoe UI" w:cs="Segoe UI"/>
          <w:color w:val="212121"/>
          <w:sz w:val="34"/>
          <w:szCs w:val="34"/>
          <w:shd w:val="clear" w:color="auto" w:fill="FFFFFF"/>
        </w:rPr>
      </w:pPr>
    </w:p>
    <w:p w14:paraId="7BEA54DB" w14:textId="77777777" w:rsidR="000905C0" w:rsidRPr="009B7709" w:rsidRDefault="00785FEF" w:rsidP="00562873">
      <w:pPr>
        <w:pStyle w:val="Heading1"/>
        <w:shd w:val="clear" w:color="auto" w:fill="FFFFFF"/>
        <w:spacing w:before="0" w:after="0"/>
        <w:textAlignment w:val="baseline"/>
        <w:rPr>
          <w:rFonts w:ascii="Arial" w:hAnsi="Arial" w:cs="Arial"/>
          <w:color w:val="212121"/>
          <w:sz w:val="24"/>
          <w:szCs w:val="24"/>
          <w:shd w:val="clear" w:color="auto" w:fill="FFFFFF"/>
        </w:rPr>
      </w:pPr>
      <w:r w:rsidRPr="00785FEF">
        <w:rPr>
          <w:rFonts w:ascii="Arial" w:hAnsi="Arial" w:cs="Arial"/>
          <w:color w:val="212121"/>
          <w:sz w:val="24"/>
          <w:szCs w:val="24"/>
          <w:shd w:val="clear" w:color="auto" w:fill="FFFFFF"/>
        </w:rPr>
        <w:t xml:space="preserve">Hozhabrnia A, Jambarsang S, Namayandeh SM. Cut-off values of obesity indices to predict coronary heart disease incidence by time-dependent receiver operating </w:t>
      </w:r>
      <w:r w:rsidRPr="009B7709">
        <w:rPr>
          <w:rFonts w:ascii="Arial" w:hAnsi="Arial" w:cs="Arial"/>
          <w:color w:val="212121"/>
          <w:sz w:val="24"/>
          <w:szCs w:val="24"/>
          <w:shd w:val="clear" w:color="auto" w:fill="FFFFFF"/>
        </w:rPr>
        <w:t>characteristic curve analysis in 10-year follow-up in study of Yazd Healthy Heart Cohort, Iran. ARYA Atheroscler. 2022 May;18(3):1-10. doi: 10.48305/arya.2022.24262. PMID: 36815958; PMCID: PMC9931948.</w:t>
      </w:r>
    </w:p>
    <w:p w14:paraId="67C65B74" w14:textId="77777777" w:rsidR="00562873" w:rsidRPr="009B7709" w:rsidRDefault="00562873" w:rsidP="00562873">
      <w:pPr>
        <w:pStyle w:val="Heading1"/>
        <w:shd w:val="clear" w:color="auto" w:fill="FFFFFF"/>
        <w:spacing w:before="0" w:after="0"/>
        <w:textAlignment w:val="baseline"/>
        <w:rPr>
          <w:rStyle w:val="markedcontent"/>
          <w:rFonts w:ascii="Arial" w:hAnsi="Arial" w:cs="Arial"/>
          <w:sz w:val="24"/>
          <w:szCs w:val="24"/>
        </w:rPr>
      </w:pPr>
    </w:p>
    <w:p w14:paraId="3FAF61C2" w14:textId="77777777" w:rsidR="009B7709" w:rsidRPr="0024072A" w:rsidRDefault="009B7709" w:rsidP="00562873">
      <w:pPr>
        <w:pStyle w:val="Heading1"/>
        <w:shd w:val="clear" w:color="auto" w:fill="FFFFFF"/>
        <w:spacing w:before="0" w:after="0"/>
        <w:textAlignment w:val="baseline"/>
        <w:rPr>
          <w:rFonts w:ascii="Arial" w:hAnsi="Arial" w:cs="Arial"/>
          <w:color w:val="212121"/>
          <w:sz w:val="24"/>
          <w:szCs w:val="24"/>
          <w:shd w:val="clear" w:color="auto" w:fill="FFFFFF"/>
        </w:rPr>
      </w:pPr>
      <w:r w:rsidRPr="0024072A">
        <w:rPr>
          <w:rFonts w:ascii="Arial" w:hAnsi="Arial" w:cs="Arial"/>
          <w:color w:val="212121"/>
          <w:sz w:val="24"/>
          <w:szCs w:val="24"/>
          <w:shd w:val="clear" w:color="auto" w:fill="FFFFFF"/>
        </w:rPr>
        <w:t>Gui J, Li Y, Liu H, Guo LL, Li J, Lei Y, Li X, Sun L, Yang L, Yuan T, Wang C, Zhang D, Wei H, Li J, Liu M, Hua Y, Zhang L. Obesity- and lipid-related indices as a predictor of obesity metabolic syndrome in a national cohort study. Front Public Health. 2023 Feb 14;11:1073824. doi: 10.3389/fpubh.2023.1073824. PMID: 36875382; PMCID: PMC9980350.  (sic)</w:t>
      </w:r>
    </w:p>
    <w:p w14:paraId="4646298A" w14:textId="77777777" w:rsidR="0024072A" w:rsidRPr="0024072A" w:rsidRDefault="0024072A" w:rsidP="00562873">
      <w:pPr>
        <w:pStyle w:val="Heading1"/>
        <w:shd w:val="clear" w:color="auto" w:fill="FFFFFF"/>
        <w:spacing w:before="0" w:after="0"/>
        <w:textAlignment w:val="baseline"/>
        <w:rPr>
          <w:rFonts w:ascii="Arial" w:hAnsi="Arial" w:cs="Arial"/>
          <w:color w:val="212121"/>
          <w:sz w:val="24"/>
          <w:szCs w:val="24"/>
          <w:shd w:val="clear" w:color="auto" w:fill="FFFFFF"/>
        </w:rPr>
      </w:pPr>
    </w:p>
    <w:p w14:paraId="0CB479B7" w14:textId="77777777" w:rsidR="0024072A" w:rsidRPr="0024072A" w:rsidRDefault="0024072A" w:rsidP="00562873">
      <w:pPr>
        <w:pStyle w:val="Heading1"/>
        <w:shd w:val="clear" w:color="auto" w:fill="FFFFFF"/>
        <w:spacing w:before="0" w:after="0"/>
        <w:textAlignment w:val="baseline"/>
        <w:rPr>
          <w:rStyle w:val="markedcontent"/>
          <w:rFonts w:ascii="Arial" w:hAnsi="Arial" w:cs="Arial"/>
          <w:sz w:val="24"/>
          <w:szCs w:val="24"/>
        </w:rPr>
      </w:pPr>
      <w:r w:rsidRPr="0024072A">
        <w:rPr>
          <w:rFonts w:ascii="Arial" w:hAnsi="Arial" w:cs="Arial"/>
          <w:color w:val="212121"/>
          <w:sz w:val="24"/>
          <w:szCs w:val="24"/>
          <w:shd w:val="clear" w:color="auto" w:fill="FFFFFF"/>
        </w:rPr>
        <w:t>Chen BJ, Sluiman AJ, Khalid W, Strachan MWJ, Price JF. Risk of dementia associated with body mass index, changes in body weight and waist circumference in older people with type 2 diabetes: The Edinburgh Type 2 Diabetes Study. Diabet Med. 2023 Feb 8:e15063. doi: 10.1111/dme.15063. Epub ahead of print. PMID: 36756713.</w:t>
      </w:r>
    </w:p>
    <w:p w14:paraId="02AE0826" w14:textId="77777777" w:rsidR="009B7709" w:rsidRDefault="009B7709" w:rsidP="00562873">
      <w:pPr>
        <w:pStyle w:val="Heading1"/>
        <w:shd w:val="clear" w:color="auto" w:fill="FFFFFF"/>
        <w:spacing w:before="0" w:after="0"/>
        <w:textAlignment w:val="baseline"/>
        <w:rPr>
          <w:rStyle w:val="markedcontent"/>
          <w:rFonts w:ascii="Arial" w:hAnsi="Arial" w:cs="Arial"/>
          <w:sz w:val="24"/>
          <w:szCs w:val="24"/>
        </w:rPr>
      </w:pPr>
    </w:p>
    <w:p w14:paraId="697B42CA" w14:textId="77777777" w:rsidR="000964FD" w:rsidRPr="00102347" w:rsidRDefault="000964FD" w:rsidP="000964FD">
      <w:pPr>
        <w:rPr>
          <w:rFonts w:ascii="Arial" w:hAnsi="Arial" w:cs="Arial"/>
          <w:b/>
          <w:bCs/>
        </w:rPr>
      </w:pPr>
      <w:r w:rsidRPr="00102347">
        <w:rPr>
          <w:rFonts w:ascii="Arial" w:hAnsi="Arial" w:cs="Arial"/>
          <w:b/>
          <w:bCs/>
          <w:color w:val="212121"/>
          <w:shd w:val="clear" w:color="auto" w:fill="FFFFFF"/>
        </w:rPr>
        <w:t>Zhang X, Ye R, Sun L, Liu X, Wang S, Meng Q, Chen X. Relationship between novel anthropometric indices and the incidence of hypertension in Chinese individuals: a prospective cohort study based on the CHNS from 1993 to 2015. BMC Public Health. 2023 Mar 6;23(1):436. doi: 10.1186/s12889-023-15208-7. PMID: 36879238; PMCID: PMC9990350.</w:t>
      </w:r>
      <w:r>
        <w:rPr>
          <w:rFonts w:ascii="Arial" w:hAnsi="Arial" w:cs="Arial"/>
          <w:b/>
          <w:bCs/>
          <w:color w:val="212121"/>
          <w:shd w:val="clear" w:color="auto" w:fill="FFFFFF"/>
        </w:rPr>
        <w:t xml:space="preserve"> (under MS - HTN)</w:t>
      </w:r>
    </w:p>
    <w:p w14:paraId="38BE26F0" w14:textId="77777777" w:rsidR="002C7B1B" w:rsidRDefault="002C7B1B" w:rsidP="002C7B1B">
      <w:pPr>
        <w:pStyle w:val="Heading1"/>
        <w:shd w:val="clear" w:color="auto" w:fill="FFFFFF"/>
        <w:textAlignment w:val="baseline"/>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Wang SY, Zhang WS, Jiang CQ, Jin YL, Zhu T, Zhu F, Xu L. Association of novel and conventional obesity indices with colorectal cancer risk in older Chinese: a 14-year follow-up of the Guangzhou Biobank Cohort Study. BMC Cancer. 2023 Mar 29;23(1):286. doi: 10.1186/s12885-023-10762-0. PMID: 36991401.</w:t>
      </w:r>
      <w:r w:rsidR="00DF6317">
        <w:rPr>
          <w:rFonts w:ascii="Segoe UI" w:hAnsi="Segoe UI" w:cs="Segoe UI"/>
          <w:color w:val="212121"/>
          <w:sz w:val="23"/>
          <w:szCs w:val="23"/>
          <w:shd w:val="clear" w:color="auto" w:fill="FFFFFF"/>
        </w:rPr>
        <w:t xml:space="preserve"> corr (ABSI,BMI) ~ 0.5, sic)</w:t>
      </w:r>
    </w:p>
    <w:p w14:paraId="0D1D5133" w14:textId="77777777" w:rsidR="00281295" w:rsidRDefault="00281295" w:rsidP="00281295">
      <w:pPr>
        <w:rPr>
          <w:rFonts w:ascii="Roboto" w:hAnsi="Roboto"/>
          <w:color w:val="212121"/>
          <w:sz w:val="26"/>
          <w:szCs w:val="26"/>
        </w:rPr>
      </w:pPr>
      <w:r w:rsidRPr="00281295">
        <w:rPr>
          <w:rFonts w:ascii="Arial" w:hAnsi="Arial" w:cs="Arial"/>
          <w:b/>
          <w:bCs/>
          <w:color w:val="212121"/>
        </w:rPr>
        <w:t>Gui J, Li Y, Liu H, Guo LL, Li J, Lei Y, Li X, Sun L, Yang L, Yuan T, Wang C, Zhang D, Li J, Liu M, Hua Y, Zhang L. Obesity-and lipid-related indices as a predictor of hypertension in Mid-aged and Elderly Chinese: A Cross-sectional Study. Res Sq [Preprint]. 2023 Mar 28:rs.3.rs-2708175. doi: 10.21203/rs.3.rs-2708175/v1. PMID: 37034776; PMCID: PMC10081363</w:t>
      </w:r>
      <w:r>
        <w:rPr>
          <w:rFonts w:ascii="Roboto" w:hAnsi="Roboto"/>
          <w:color w:val="212121"/>
          <w:sz w:val="26"/>
          <w:szCs w:val="26"/>
        </w:rPr>
        <w:t>.</w:t>
      </w:r>
    </w:p>
    <w:p w14:paraId="6BFEA979" w14:textId="77777777" w:rsidR="00281295" w:rsidRDefault="00281295"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3CCDD7E2" w14:textId="37CA6E85" w:rsidR="002C7B1B" w:rsidRDefault="009D53E6"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9D53E6">
        <w:rPr>
          <w:rFonts w:ascii="Arial" w:hAnsi="Arial" w:cs="Arial"/>
          <w:color w:val="212121"/>
          <w:sz w:val="24"/>
          <w:szCs w:val="24"/>
          <w:shd w:val="clear" w:color="auto" w:fill="FFFFFF"/>
        </w:rPr>
        <w:t>Sun Y, Yan Y, Liao Y, Chu C, Guo T, Ma Q, Wang Y, Wang D, Jia H, Mu J. The new visceral adiposity index outperforms traditional obesity indices as a predictor of subclinical renal damage in Chinese individuals: a cross-sectional study. BMC Endocr Disord. 2023 Apr 7;23(1):78. doi: 10.1186/s12902-023-01330-5. PMID: 37029402; PMCID: PMC10080835.</w:t>
      </w:r>
    </w:p>
    <w:p w14:paraId="3FDFC5D2" w14:textId="77777777" w:rsidR="00FD1205" w:rsidRPr="009D53E6" w:rsidRDefault="00FD1205" w:rsidP="0013415C">
      <w:pPr>
        <w:pStyle w:val="Heading1"/>
        <w:shd w:val="clear" w:color="auto" w:fill="FFFFFF"/>
        <w:spacing w:before="0" w:after="0"/>
        <w:textAlignment w:val="baseline"/>
        <w:rPr>
          <w:rFonts w:ascii="Arial" w:hAnsi="Arial" w:cs="Arial"/>
          <w:color w:val="212121"/>
          <w:sz w:val="24"/>
          <w:szCs w:val="24"/>
          <w:shd w:val="clear" w:color="auto" w:fill="FFFFFF"/>
        </w:rPr>
      </w:pPr>
    </w:p>
    <w:p w14:paraId="06B4D3D9" w14:textId="77777777" w:rsidR="009D53E6" w:rsidRDefault="00FD1205" w:rsidP="0013415C">
      <w:pPr>
        <w:pStyle w:val="Heading1"/>
        <w:shd w:val="clear" w:color="auto" w:fill="FFFFFF"/>
        <w:spacing w:before="0" w:after="0"/>
        <w:textAlignment w:val="baseline"/>
        <w:rPr>
          <w:rFonts w:ascii="Arial" w:hAnsi="Arial" w:cs="Arial"/>
          <w:color w:val="212121"/>
          <w:sz w:val="24"/>
          <w:szCs w:val="24"/>
          <w:shd w:val="clear" w:color="auto" w:fill="FFFFFF"/>
        </w:rPr>
      </w:pPr>
      <w:r w:rsidRPr="00FD1205">
        <w:rPr>
          <w:rFonts w:ascii="Arial" w:hAnsi="Arial" w:cs="Arial"/>
          <w:color w:val="212121"/>
          <w:sz w:val="24"/>
          <w:szCs w:val="24"/>
          <w:shd w:val="clear" w:color="auto" w:fill="FFFFFF"/>
        </w:rPr>
        <w:t>Ryu K, Suliman ME, Qureshi AR, Chen Z, Avesani CM, Brismar TB, Ripsweden J, Barany P, Heimbürger O, Stenvinkel P, Lindholm B. Central obesity as assessed by conicity index and a-body shape index associates with cardiovascular risk factors and mortality in kidney failure patients. Front Nutr. 2023 Mar 1;10:1035343. doi: 10.3389/fnut.2023.1035343. PMID: 36937338; PMCID: PMC10016612.</w:t>
      </w:r>
    </w:p>
    <w:p w14:paraId="622FD50A" w14:textId="77777777" w:rsidR="00FD1205" w:rsidRDefault="00FD1205" w:rsidP="0013415C">
      <w:pPr>
        <w:pStyle w:val="Heading1"/>
        <w:shd w:val="clear" w:color="auto" w:fill="FFFFFF"/>
        <w:spacing w:before="0" w:after="0"/>
        <w:textAlignment w:val="baseline"/>
        <w:rPr>
          <w:rFonts w:ascii="Arial" w:hAnsi="Arial" w:cs="Arial"/>
          <w:sz w:val="24"/>
          <w:szCs w:val="24"/>
        </w:rPr>
      </w:pPr>
    </w:p>
    <w:p w14:paraId="600CDD16" w14:textId="77777777" w:rsidR="00567A74" w:rsidRPr="00956592" w:rsidRDefault="00567A74" w:rsidP="00567A74">
      <w:pPr>
        <w:rPr>
          <w:rFonts w:ascii="Arial" w:hAnsi="Arial" w:cs="Arial"/>
          <w:b/>
          <w:bCs/>
        </w:rPr>
      </w:pPr>
      <w:r w:rsidRPr="00956592">
        <w:rPr>
          <w:rFonts w:ascii="Arial" w:hAnsi="Arial" w:cs="Arial"/>
          <w:b/>
          <w:bCs/>
          <w:color w:val="212121"/>
          <w:shd w:val="clear" w:color="auto" w:fill="FFFFFF"/>
        </w:rPr>
        <w:t>Li Y, Gui J, Zhang X, Wang Y, Mei Y, Yang X, Liu H, Guo LL, Li J, Lei Y, Li X, Sun L, Yang L, Yuan T, Wang C, Zhang D, Wei H, Li J, Liu M, Hua Y, Zhang L. Predicting hypertension by obesity- and lipid-related indices in mid-aged and elderly Chinese: a nationwide cohort study from the China Health and Retirement Longitudinal Study. BMC Cardiovasc Disord. 2023 Apr 20;23(1):201. doi: 10.1186/s12872-023-03232-9. PMID: 37081416; PMCID: PMC10120116.</w:t>
      </w:r>
    </w:p>
    <w:p w14:paraId="08E4091F" w14:textId="77777777" w:rsidR="00956592" w:rsidRPr="00956592" w:rsidRDefault="00956592" w:rsidP="00567A74">
      <w:pPr>
        <w:rPr>
          <w:rFonts w:ascii="Arial" w:hAnsi="Arial" w:cs="Arial"/>
          <w:b/>
          <w:bCs/>
          <w:color w:val="212121"/>
          <w:shd w:val="clear" w:color="auto" w:fill="FFFFFF"/>
        </w:rPr>
      </w:pPr>
    </w:p>
    <w:p w14:paraId="5E0C4CC0" w14:textId="24B32D78" w:rsidR="00956592" w:rsidRDefault="00956592" w:rsidP="00567A74">
      <w:pPr>
        <w:rPr>
          <w:rFonts w:ascii="Arial" w:hAnsi="Arial" w:cs="Arial"/>
          <w:b/>
          <w:bCs/>
          <w:color w:val="212121"/>
          <w:shd w:val="clear" w:color="auto" w:fill="FFFFFF"/>
        </w:rPr>
      </w:pPr>
      <w:r w:rsidRPr="00956592">
        <w:rPr>
          <w:rFonts w:ascii="Arial" w:hAnsi="Arial" w:cs="Arial"/>
          <w:b/>
          <w:bCs/>
          <w:color w:val="212121"/>
          <w:shd w:val="clear" w:color="auto" w:fill="FFFFFF"/>
        </w:rPr>
        <w:t>Wang H, Zhang Y, Liu Y, Li H, Xu R, Fu H, Yan C, Qu B. Comparison between traditional and new obesity measurement index for screening metabolic associated fatty liver disease. Front Endocrinol (Lausanne). 2023 Apr 21;14:1163682. doi: 10.3389/fendo.2023.1163682. PMID: 37152940; PMCID: PMC10160459.</w:t>
      </w:r>
    </w:p>
    <w:p w14:paraId="3918051C" w14:textId="77777777" w:rsidR="00FF5522" w:rsidRDefault="00FF5522" w:rsidP="00567A74">
      <w:pPr>
        <w:rPr>
          <w:rFonts w:ascii="Arial" w:hAnsi="Arial" w:cs="Arial"/>
          <w:b/>
          <w:bCs/>
        </w:rPr>
      </w:pPr>
    </w:p>
    <w:p w14:paraId="505167E0" w14:textId="56B6AD02" w:rsidR="003E754C" w:rsidRPr="00FF5522" w:rsidRDefault="003E754C" w:rsidP="00567A74">
      <w:pPr>
        <w:rPr>
          <w:rFonts w:ascii="Arial" w:hAnsi="Arial" w:cs="Arial"/>
          <w:b/>
          <w:bCs/>
        </w:rPr>
      </w:pPr>
      <w:r w:rsidRPr="003E754C">
        <w:rPr>
          <w:rFonts w:ascii="Arial" w:hAnsi="Arial" w:cs="Arial"/>
          <w:b/>
          <w:bCs/>
        </w:rPr>
        <w:t xml:space="preserve">Zeinalabedini M, Nasli-Esfahani E, Esmaillzadeh A and Azadbakht L (2023) How is </w:t>
      </w:r>
      <w:r w:rsidRPr="00FF5522">
        <w:rPr>
          <w:rFonts w:ascii="Arial" w:hAnsi="Arial" w:cs="Arial"/>
          <w:b/>
          <w:bCs/>
        </w:rPr>
        <w:t>healthy eating index-2015 related to risk factors for cardiovascular disease in patients with type 2 diabetes. Front. Nutr. 10:1201010. doi: 10.3389/fnut.2023.1201010</w:t>
      </w:r>
    </w:p>
    <w:p w14:paraId="43E3DEA1" w14:textId="77777777" w:rsidR="00FF5522" w:rsidRPr="00FF5522" w:rsidRDefault="00FF5522" w:rsidP="00567A74">
      <w:pPr>
        <w:rPr>
          <w:rFonts w:ascii="Arial" w:hAnsi="Arial" w:cs="Arial"/>
          <w:b/>
          <w:bCs/>
        </w:rPr>
      </w:pPr>
    </w:p>
    <w:p w14:paraId="688A89E1" w14:textId="0E4B69A7" w:rsidR="00567A74" w:rsidRDefault="00FF5522" w:rsidP="00ED2E2F">
      <w:pPr>
        <w:rPr>
          <w:rFonts w:ascii="Arial" w:hAnsi="Arial" w:cs="Arial"/>
          <w:b/>
          <w:bCs/>
        </w:rPr>
      </w:pPr>
      <w:bookmarkStart w:id="16" w:name="_Hlk136433283"/>
      <w:r w:rsidRPr="00FF5522">
        <w:rPr>
          <w:rFonts w:ascii="Arial" w:hAnsi="Arial" w:cs="Arial"/>
          <w:b/>
          <w:bCs/>
          <w:color w:val="212121"/>
          <w:shd w:val="clear" w:color="auto" w:fill="FFFFFF"/>
        </w:rPr>
        <w:t>Mansoori A, Hosseini ZS, Ahari RK, Poudineh M, Rad ES, Zo MM, Izadi FS, Hoseinpour M, Miralizadeh A, Mashhadi YA, Hormozi M, Firoozeh MT, Hajhoseini O, Ferns G, Esmaily H, Mobarhan MG. Development of Data Mining Algorithms for Identifying the Best Anthropometric Predictors for Cardiovascular Disease: MASHAD Cohort Study. High Blood Press Cardiovasc Prev. 2023 May;30(3):243-253. doi: 10.1007/s40292-023-00577-2. Epub 2023 May 19. PMID: 37204657</w:t>
      </w:r>
      <w:bookmarkEnd w:id="16"/>
      <w:r w:rsidRPr="00FF5522">
        <w:rPr>
          <w:rFonts w:ascii="Arial" w:hAnsi="Arial" w:cs="Arial"/>
          <w:b/>
          <w:bCs/>
          <w:color w:val="212121"/>
          <w:shd w:val="clear" w:color="auto" w:fill="FFFFFF"/>
        </w:rPr>
        <w:t>.</w:t>
      </w:r>
    </w:p>
    <w:p w14:paraId="56E1FDE1" w14:textId="77777777" w:rsidR="00ED2E2F" w:rsidRPr="00ED2E2F" w:rsidRDefault="00ED2E2F" w:rsidP="00ED2E2F">
      <w:pPr>
        <w:rPr>
          <w:rFonts w:ascii="Arial" w:hAnsi="Arial" w:cs="Arial"/>
          <w:b/>
          <w:bCs/>
          <w:color w:val="212121"/>
          <w:shd w:val="clear" w:color="auto" w:fill="FFFFFF"/>
        </w:rPr>
      </w:pPr>
    </w:p>
    <w:p w14:paraId="50D7E0B0" w14:textId="4C864A6C" w:rsidR="00ED2E2F" w:rsidRPr="008C426D" w:rsidRDefault="00ED2E2F" w:rsidP="00ED2E2F">
      <w:pPr>
        <w:rPr>
          <w:rFonts w:ascii="Arial" w:hAnsi="Arial" w:cs="Arial"/>
          <w:b/>
          <w:bCs/>
          <w:color w:val="212121"/>
          <w:shd w:val="clear" w:color="auto" w:fill="FFFFFF"/>
        </w:rPr>
      </w:pPr>
      <w:bookmarkStart w:id="17" w:name="_Hlk136790823"/>
      <w:bookmarkStart w:id="18" w:name="_Hlk136835857"/>
      <w:r w:rsidRPr="00ED2E2F">
        <w:rPr>
          <w:rFonts w:ascii="Arial" w:hAnsi="Arial" w:cs="Arial"/>
          <w:b/>
          <w:bCs/>
          <w:color w:val="212121"/>
          <w:shd w:val="clear" w:color="auto" w:fill="FFFFFF"/>
        </w:rPr>
        <w:t xml:space="preserve">Anto EO, Boadu WIO, Korsah EE, Ansah E, Adua E, Frimpong J, Nyarkoa P, Tamakloe VCKT, Acheampong E, Asamoah EA, Opoku S, Afrifa-Yamoah E, Annani-Akollor ME, Obirikorang C. Unrecognized hypertension among a general </w:t>
      </w:r>
      <w:r w:rsidRPr="00497A84">
        <w:rPr>
          <w:rFonts w:ascii="Arial" w:hAnsi="Arial" w:cs="Arial"/>
          <w:b/>
          <w:bCs/>
          <w:color w:val="212121"/>
          <w:shd w:val="clear" w:color="auto" w:fill="FFFFFF"/>
        </w:rPr>
        <w:t xml:space="preserve">adult Ghanaian population: An urban community-based cross-sectional study of </w:t>
      </w:r>
      <w:r w:rsidRPr="008C426D">
        <w:rPr>
          <w:rFonts w:ascii="Arial" w:hAnsi="Arial" w:cs="Arial"/>
          <w:b/>
          <w:bCs/>
          <w:color w:val="212121"/>
          <w:shd w:val="clear" w:color="auto" w:fill="FFFFFF"/>
        </w:rPr>
        <w:t>prevalence and putative risk factors of lifestyle and obesity indices. PLOS Glob Public Health. 2023 May 24;3(5):e0001973. doi: 10.1371/journal.pgph.0001973. PMID: 37224164; PMCID: PMC10208459</w:t>
      </w:r>
      <w:bookmarkEnd w:id="17"/>
      <w:r w:rsidRPr="008C426D">
        <w:rPr>
          <w:rFonts w:ascii="Arial" w:hAnsi="Arial" w:cs="Arial"/>
          <w:b/>
          <w:bCs/>
          <w:color w:val="212121"/>
          <w:shd w:val="clear" w:color="auto" w:fill="FFFFFF"/>
        </w:rPr>
        <w:t>.</w:t>
      </w:r>
    </w:p>
    <w:p w14:paraId="1BF7E1D1" w14:textId="77777777" w:rsidR="00497A84" w:rsidRPr="008C426D" w:rsidRDefault="00497A84" w:rsidP="00ED2E2F">
      <w:pPr>
        <w:rPr>
          <w:rFonts w:ascii="Arial" w:hAnsi="Arial" w:cs="Arial"/>
          <w:b/>
          <w:bCs/>
          <w:color w:val="212121"/>
          <w:shd w:val="clear" w:color="auto" w:fill="FFFFFF"/>
        </w:rPr>
      </w:pPr>
    </w:p>
    <w:p w14:paraId="777F5A69" w14:textId="49CBC24E" w:rsidR="00497A84" w:rsidRPr="008C426D" w:rsidRDefault="00497A84" w:rsidP="00ED2E2F">
      <w:pPr>
        <w:rPr>
          <w:rFonts w:ascii="Arial" w:hAnsi="Arial" w:cs="Arial"/>
          <w:b/>
          <w:bCs/>
          <w:color w:val="212121"/>
          <w:shd w:val="clear" w:color="auto" w:fill="FFFFFF"/>
        </w:rPr>
      </w:pPr>
      <w:bookmarkStart w:id="19" w:name="_Hlk136850841"/>
      <w:r w:rsidRPr="008C426D">
        <w:rPr>
          <w:rFonts w:ascii="Arial" w:hAnsi="Arial" w:cs="Arial"/>
          <w:b/>
          <w:bCs/>
          <w:color w:val="212121"/>
          <w:shd w:val="clear" w:color="auto" w:fill="FFFFFF"/>
        </w:rPr>
        <w:t>Gažarová M, Bihari M, Šoltís J. Fat and fat-free mass as important determinants of body composition assessment in relation to sarcopenic obesity. Rocz Panstw Zakl Hig. 2023;74(1):59-69. doi: 10.32394/rpzh.2023.0243. PMID: 37010407.</w:t>
      </w:r>
      <w:bookmarkEnd w:id="19"/>
    </w:p>
    <w:p w14:paraId="23AB9A6C" w14:textId="77777777" w:rsidR="008C426D" w:rsidRPr="008C426D" w:rsidRDefault="008C426D" w:rsidP="00ED2E2F">
      <w:pPr>
        <w:rPr>
          <w:rFonts w:ascii="Arial" w:hAnsi="Arial" w:cs="Arial"/>
          <w:b/>
          <w:bCs/>
          <w:color w:val="212121"/>
          <w:shd w:val="clear" w:color="auto" w:fill="FFFFFF"/>
        </w:rPr>
      </w:pPr>
    </w:p>
    <w:p w14:paraId="588E858B" w14:textId="1DEF6301" w:rsidR="008C426D" w:rsidRPr="008C426D" w:rsidRDefault="008C426D" w:rsidP="00ED2E2F">
      <w:pPr>
        <w:rPr>
          <w:rFonts w:ascii="Arial" w:hAnsi="Arial" w:cs="Arial"/>
          <w:b/>
          <w:bCs/>
          <w:color w:val="212121"/>
          <w:shd w:val="clear" w:color="auto" w:fill="FFFFFF"/>
        </w:rPr>
      </w:pPr>
      <w:r w:rsidRPr="008C426D">
        <w:rPr>
          <w:rFonts w:ascii="Arial" w:hAnsi="Arial" w:cs="Arial"/>
          <w:b/>
          <w:bCs/>
          <w:color w:val="333333"/>
          <w:shd w:val="clear" w:color="auto" w:fill="FCFCFC"/>
        </w:rPr>
        <w:t>Chubb, S.A.P., Davis, W.A. &amp; Davis, T.M.E. Serum bicarbonate concentration and the risk of death in type 2 diabetes: the Fremantle Diabetes Study Phase II. </w:t>
      </w:r>
      <w:r w:rsidRPr="008C426D">
        <w:rPr>
          <w:rFonts w:ascii="Arial" w:hAnsi="Arial" w:cs="Arial"/>
          <w:b/>
          <w:bCs/>
          <w:i/>
          <w:iCs/>
          <w:color w:val="333333"/>
          <w:shd w:val="clear" w:color="auto" w:fill="FCFCFC"/>
        </w:rPr>
        <w:t>Acta Diabetol</w:t>
      </w:r>
      <w:r w:rsidRPr="008C426D">
        <w:rPr>
          <w:rFonts w:ascii="Arial" w:hAnsi="Arial" w:cs="Arial"/>
          <w:b/>
          <w:bCs/>
          <w:color w:val="333333"/>
          <w:shd w:val="clear" w:color="auto" w:fill="FCFCFC"/>
        </w:rPr>
        <w:t> (2023). https://doi.org/10.1007/s00592-023-02130-y</w:t>
      </w:r>
    </w:p>
    <w:p w14:paraId="10DC4361" w14:textId="77777777" w:rsidR="00D464FD" w:rsidRPr="00B55345" w:rsidRDefault="00D464FD" w:rsidP="00ED2E2F">
      <w:pPr>
        <w:rPr>
          <w:rFonts w:ascii="Arial" w:hAnsi="Arial" w:cs="Arial"/>
          <w:b/>
          <w:bCs/>
          <w:color w:val="212121"/>
          <w:shd w:val="clear" w:color="auto" w:fill="FFFFFF"/>
        </w:rPr>
      </w:pPr>
    </w:p>
    <w:bookmarkEnd w:id="18"/>
    <w:p w14:paraId="44188077" w14:textId="01FB50E2" w:rsidR="00ED2E2F" w:rsidRPr="00484AB0" w:rsidRDefault="00C804DF" w:rsidP="00ED2E2F">
      <w:pPr>
        <w:rPr>
          <w:rFonts w:ascii="Arial" w:hAnsi="Arial" w:cs="Arial"/>
          <w:b/>
          <w:bCs/>
          <w:color w:val="333333"/>
          <w:shd w:val="clear" w:color="auto" w:fill="FFFFFF"/>
        </w:rPr>
      </w:pPr>
      <w:r w:rsidRPr="00C804DF">
        <w:rPr>
          <w:rFonts w:ascii="Arial" w:hAnsi="Arial" w:cs="Arial"/>
          <w:b/>
          <w:bCs/>
          <w:color w:val="333333"/>
          <w:shd w:val="clear" w:color="auto" w:fill="FFFFFF"/>
        </w:rPr>
        <w:t>Christakoudi, S., Tsilidis, K.K., Dossus, L. </w:t>
      </w:r>
      <w:r w:rsidRPr="00C804DF">
        <w:rPr>
          <w:rFonts w:ascii="Arial" w:hAnsi="Arial" w:cs="Arial"/>
          <w:b/>
          <w:bCs/>
          <w:i/>
          <w:iCs/>
          <w:color w:val="333333"/>
          <w:shd w:val="clear" w:color="auto" w:fill="FFFFFF"/>
        </w:rPr>
        <w:t>et al.</w:t>
      </w:r>
      <w:r w:rsidRPr="00C804DF">
        <w:rPr>
          <w:rFonts w:ascii="Arial" w:hAnsi="Arial" w:cs="Arial"/>
          <w:b/>
          <w:bCs/>
          <w:color w:val="333333"/>
          <w:shd w:val="clear" w:color="auto" w:fill="FFFFFF"/>
        </w:rPr>
        <w:t xml:space="preserve"> A body shape index (ABSI) is associated inversely with post-menopausal progesterone-receptor-negative </w:t>
      </w:r>
      <w:r w:rsidRPr="00484AB0">
        <w:rPr>
          <w:rFonts w:ascii="Arial" w:hAnsi="Arial" w:cs="Arial"/>
          <w:b/>
          <w:bCs/>
          <w:color w:val="333333"/>
          <w:shd w:val="clear" w:color="auto" w:fill="FFFFFF"/>
        </w:rPr>
        <w:t>breast cancer risk in a large European cohort. </w:t>
      </w:r>
      <w:r w:rsidRPr="00484AB0">
        <w:rPr>
          <w:rFonts w:ascii="Arial" w:hAnsi="Arial" w:cs="Arial"/>
          <w:b/>
          <w:bCs/>
          <w:i/>
          <w:iCs/>
          <w:color w:val="333333"/>
          <w:shd w:val="clear" w:color="auto" w:fill="FFFFFF"/>
        </w:rPr>
        <w:t>BMC Cancer</w:t>
      </w:r>
      <w:r w:rsidRPr="00484AB0">
        <w:rPr>
          <w:rFonts w:ascii="Arial" w:hAnsi="Arial" w:cs="Arial"/>
          <w:b/>
          <w:bCs/>
          <w:color w:val="333333"/>
          <w:shd w:val="clear" w:color="auto" w:fill="FFFFFF"/>
        </w:rPr>
        <w:t xml:space="preserve"> 23, 562 (2023). </w:t>
      </w:r>
      <w:hyperlink r:id="rId55" w:history="1">
        <w:r w:rsidR="004B4AC1" w:rsidRPr="00484AB0">
          <w:rPr>
            <w:rStyle w:val="Hyperlink"/>
            <w:rFonts w:ascii="Arial" w:hAnsi="Arial" w:cs="Arial"/>
            <w:b/>
            <w:bCs/>
            <w:shd w:val="clear" w:color="auto" w:fill="FFFFFF"/>
          </w:rPr>
          <w:t>https://doi.org/10.1186/s12885-023-11056-1</w:t>
        </w:r>
      </w:hyperlink>
    </w:p>
    <w:p w14:paraId="04B0AC46" w14:textId="77777777" w:rsidR="004B4AC1" w:rsidRPr="00484AB0" w:rsidRDefault="004B4AC1" w:rsidP="00ED2E2F">
      <w:pPr>
        <w:rPr>
          <w:rFonts w:ascii="Arial" w:hAnsi="Arial" w:cs="Arial"/>
          <w:b/>
          <w:bCs/>
          <w:color w:val="333333"/>
          <w:shd w:val="clear" w:color="auto" w:fill="FFFFFF"/>
        </w:rPr>
      </w:pPr>
    </w:p>
    <w:p w14:paraId="10FAC3F7" w14:textId="57012BCD" w:rsidR="004B4AC1" w:rsidRDefault="004B4AC1" w:rsidP="00ED2E2F">
      <w:pPr>
        <w:rPr>
          <w:rFonts w:ascii="Arial" w:hAnsi="Arial" w:cs="Arial"/>
          <w:b/>
          <w:bCs/>
          <w:color w:val="212121"/>
          <w:shd w:val="clear" w:color="auto" w:fill="FFFFFF"/>
        </w:rPr>
      </w:pPr>
      <w:bookmarkStart w:id="20" w:name="_Hlk138608176"/>
      <w:r w:rsidRPr="00484AB0">
        <w:rPr>
          <w:rFonts w:ascii="Arial" w:hAnsi="Arial" w:cs="Arial"/>
          <w:b/>
          <w:bCs/>
          <w:color w:val="212121"/>
          <w:shd w:val="clear" w:color="auto" w:fill="FFFFFF"/>
        </w:rPr>
        <w:t>Ishida A, Taira H, Shinzato T, Ohya Y. Association between visceral fat mass and arterial stiffness among community-based screening participants. Hypertens Res. 2023 Jun 23. doi: 10.1038/s41440-023-01350-7. Epub ahead of print. PMID: 37353686.</w:t>
      </w:r>
    </w:p>
    <w:p w14:paraId="7BC8514B" w14:textId="77777777" w:rsidR="006F36AB" w:rsidRDefault="006F36AB" w:rsidP="00ED2E2F">
      <w:pPr>
        <w:rPr>
          <w:rFonts w:ascii="Arial" w:hAnsi="Arial" w:cs="Arial"/>
          <w:b/>
          <w:bCs/>
          <w:color w:val="212121"/>
          <w:shd w:val="clear" w:color="auto" w:fill="FFFFFF"/>
        </w:rPr>
      </w:pPr>
    </w:p>
    <w:p w14:paraId="55975995" w14:textId="77777777" w:rsidR="006F36AB" w:rsidRDefault="006F36AB" w:rsidP="006F36AB">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bookmarkStart w:id="21" w:name="_Hlk139893729"/>
      <w:r w:rsidRPr="006F36AB">
        <w:rPr>
          <w:rFonts w:ascii="Arial" w:hAnsi="Arial" w:cs="Arial"/>
          <w:color w:val="212121"/>
          <w:sz w:val="24"/>
          <w:szCs w:val="24"/>
          <w:shd w:val="clear" w:color="auto" w:fill="FFFFFF"/>
        </w:rPr>
        <w:t>Mirzababaei A, Abaj F, Khosravinia D, Ghorbani M, Valisoltani N, Clark CCT, Radmehr M, Mirzaei K. The mediatory effect of inflammatory markers on the association between a body shape index and body roundness index with cardiometabolic risk factor in overweight and obese women: a cross-sectional study. Front Nutr. 2023 Jun 9;10:1178829. doi: 10.3389/fnut.2023.1178829. PMID: 37360300; PMCID: PMC10288880.</w:t>
      </w:r>
      <w:bookmarkStart w:id="22" w:name="_Hlk139219088"/>
    </w:p>
    <w:bookmarkEnd w:id="21"/>
    <w:p w14:paraId="062E8169" w14:textId="77777777" w:rsidR="006F36AB" w:rsidRDefault="006F36AB" w:rsidP="006F36AB">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2DD8C6EF" w14:textId="77777777" w:rsidR="006F36AB" w:rsidRDefault="00085CB6" w:rsidP="006F36AB">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6F36AB">
        <w:rPr>
          <w:rFonts w:ascii="Arial" w:hAnsi="Arial" w:cs="Arial"/>
          <w:color w:val="212121"/>
          <w:sz w:val="28"/>
          <w:szCs w:val="28"/>
          <w:shd w:val="clear" w:color="auto" w:fill="FFFFFF"/>
        </w:rPr>
        <w:t>Gao H, Zhang Y, Chen LW, Gan H, Lu MJ, Huang B, Tong J, Geng ML, Huang K, Zhang C, Zhu BB, Shao SS, Zhu P, Tao FB. Associating phthalate exposure during pregnancy with preschooler's</w:t>
      </w:r>
      <w:r w:rsidRPr="00085CB6">
        <w:rPr>
          <w:rFonts w:ascii="Arial" w:hAnsi="Arial" w:cs="Arial"/>
          <w:color w:val="212121"/>
          <w:shd w:val="clear" w:color="auto" w:fill="FFFFFF"/>
        </w:rPr>
        <w:t xml:space="preserve"> </w:t>
      </w:r>
      <w:r w:rsidRPr="006F36AB">
        <w:rPr>
          <w:rFonts w:ascii="Arial" w:hAnsi="Arial" w:cs="Arial"/>
          <w:color w:val="212121"/>
          <w:sz w:val="24"/>
          <w:szCs w:val="24"/>
          <w:shd w:val="clear" w:color="auto" w:fill="FFFFFF"/>
        </w:rPr>
        <w:t>FMI, ABSI and BRI trajectories via putative mechanism pathways. Chemosphere. 2023 Jun 28:139300. doi: 10.1016/j.chemosphere.2023.139300. Epub ahead of print. PMID: 37391081.</w:t>
      </w:r>
      <w:bookmarkStart w:id="23" w:name="_Hlk139219833"/>
      <w:bookmarkEnd w:id="20"/>
      <w:bookmarkEnd w:id="22"/>
    </w:p>
    <w:p w14:paraId="07AA916D" w14:textId="6479C072" w:rsidR="0081123B" w:rsidRPr="006F36AB" w:rsidRDefault="0081123B" w:rsidP="006F36AB">
      <w:pPr>
        <w:pStyle w:val="Heading1"/>
        <w:pBdr>
          <w:bottom w:val="single" w:sz="4" w:space="31" w:color="auto"/>
        </w:pBdr>
        <w:shd w:val="clear" w:color="auto" w:fill="FFFFFF"/>
        <w:spacing w:before="0" w:after="0"/>
        <w:textAlignment w:val="baseline"/>
        <w:rPr>
          <w:rFonts w:ascii="Arial" w:hAnsi="Arial" w:cs="Arial"/>
          <w:b w:val="0"/>
          <w:bCs w:val="0"/>
          <w:color w:val="212121"/>
          <w:sz w:val="24"/>
          <w:szCs w:val="24"/>
          <w:shd w:val="clear" w:color="auto" w:fill="FFFFFF"/>
        </w:rPr>
      </w:pPr>
      <w:r w:rsidRPr="006F36AB">
        <w:rPr>
          <w:rFonts w:ascii="Arial" w:hAnsi="Arial" w:cs="Arial"/>
          <w:color w:val="212121"/>
          <w:sz w:val="24"/>
          <w:szCs w:val="24"/>
          <w:shd w:val="clear" w:color="auto" w:fill="FFFFFF"/>
        </w:rPr>
        <w:t>Harborg S, Feldt M, Cronin-Fenton D, Klintman M, Dalton SO, Rosendahl AH, Borgquist S. Obesity and breast cancer prognosis: pre-diagnostic anthropometric measures in relation to patient, tumor, and treatment characteristics. Cancer Metab. 2023 Jun 27;11(1):8. doi: 10.1186/s40170-023-00308-0. PMID: 37370158; PMCID: PMC10294507.</w:t>
      </w:r>
    </w:p>
    <w:p w14:paraId="414EEC35" w14:textId="77777777" w:rsidR="00464CC9" w:rsidRPr="00464CC9" w:rsidRDefault="00464CC9" w:rsidP="00ED2E2F">
      <w:pPr>
        <w:rPr>
          <w:rFonts w:ascii="Arial" w:hAnsi="Arial" w:cs="Arial"/>
          <w:b/>
          <w:bCs/>
          <w:color w:val="212121"/>
          <w:shd w:val="clear" w:color="auto" w:fill="FFFFFF"/>
        </w:rPr>
      </w:pPr>
    </w:p>
    <w:p w14:paraId="4AAC0927" w14:textId="4CA85781" w:rsidR="00464CC9" w:rsidRDefault="00464CC9" w:rsidP="00ED2E2F">
      <w:pPr>
        <w:rPr>
          <w:rFonts w:ascii="Arial" w:hAnsi="Arial" w:cs="Arial"/>
          <w:b/>
          <w:bCs/>
          <w:color w:val="212121"/>
          <w:shd w:val="clear" w:color="auto" w:fill="FFFFFF"/>
        </w:rPr>
      </w:pPr>
      <w:bookmarkStart w:id="24" w:name="_Hlk139363827"/>
      <w:r w:rsidRPr="00464CC9">
        <w:rPr>
          <w:rFonts w:ascii="Arial" w:hAnsi="Arial" w:cs="Arial"/>
          <w:b/>
          <w:bCs/>
          <w:color w:val="212121"/>
          <w:shd w:val="clear" w:color="auto" w:fill="FFFFFF"/>
        </w:rPr>
        <w:t>Costo-Muriel C, Calderón-García JF, Rico-Martín S, Sánchez-Bacaicoa C, Escudero-Sánchez G, Galán-González J, Rodríguez-Velasco FJ, Sánchez Muñoz-Torrero JF. Association of Subclinical Carotid Atherosclerosis Assessed by High-Resolution Ultrasound With Traditional and Novel Anthropometric Indices. Curr Probl Cardiol. 2023 Apr;48(4):101574. doi: 10.1016/j.cpcardiol.2022.101574. Epub 2022 Dec 28. PMID: 36584728.</w:t>
      </w:r>
    </w:p>
    <w:p w14:paraId="7806DF69" w14:textId="77777777" w:rsidR="00464CC9" w:rsidRDefault="00464CC9" w:rsidP="00ED2E2F">
      <w:pPr>
        <w:rPr>
          <w:rFonts w:ascii="Arial" w:hAnsi="Arial" w:cs="Arial"/>
          <w:b/>
          <w:bCs/>
          <w:color w:val="212121"/>
          <w:shd w:val="clear" w:color="auto" w:fill="FFFFFF"/>
        </w:rPr>
      </w:pPr>
    </w:p>
    <w:p w14:paraId="6823893D" w14:textId="56632AA1" w:rsidR="00464CC9" w:rsidRDefault="00464CC9" w:rsidP="00ED2E2F">
      <w:pPr>
        <w:rPr>
          <w:rFonts w:ascii="Arial" w:hAnsi="Arial" w:cs="Arial"/>
          <w:b/>
          <w:bCs/>
          <w:color w:val="212121"/>
          <w:shd w:val="clear" w:color="auto" w:fill="FFFFFF"/>
        </w:rPr>
      </w:pPr>
      <w:bookmarkStart w:id="25" w:name="_Hlk139364318"/>
      <w:r w:rsidRPr="00464CC9">
        <w:rPr>
          <w:rFonts w:ascii="Arial" w:hAnsi="Arial" w:cs="Arial"/>
          <w:b/>
          <w:bCs/>
          <w:color w:val="212121"/>
          <w:shd w:val="clear" w:color="auto" w:fill="FFFFFF"/>
        </w:rPr>
        <w:t>Mirzababaei A, Abaj F, Khosravinia D, Ghorbani M, Valisoltani N, Clark CCT, Radmehr M, Mirzaei K. The mediatory effect of inflammatory markers on the association between a body shape index and body roundness index with cardiometabolic risk factor in overweight and obese women: a cross-sectional study. Front Nutr. 2023 Jun 9;10:1178829. doi: 10.3389/fnut.2023.1178829. PMID: 37360300; PMCID: PMC10288880.</w:t>
      </w:r>
    </w:p>
    <w:p w14:paraId="0F65FFD5" w14:textId="77777777" w:rsidR="00E501F4" w:rsidRPr="00464CC9" w:rsidRDefault="00E501F4" w:rsidP="00ED2E2F">
      <w:pPr>
        <w:rPr>
          <w:rFonts w:ascii="Arial" w:hAnsi="Arial" w:cs="Arial"/>
          <w:b/>
          <w:bCs/>
          <w:color w:val="212121"/>
          <w:shd w:val="clear" w:color="auto" w:fill="FFFFFF"/>
        </w:rPr>
      </w:pPr>
    </w:p>
    <w:p w14:paraId="03B25011" w14:textId="363897C5" w:rsidR="0081123B" w:rsidRPr="00E501F4" w:rsidRDefault="00E501F4" w:rsidP="00ED2E2F">
      <w:pPr>
        <w:rPr>
          <w:rFonts w:ascii="Arial" w:hAnsi="Arial" w:cs="Arial"/>
          <w:b/>
          <w:bCs/>
        </w:rPr>
      </w:pPr>
      <w:bookmarkStart w:id="26" w:name="_Hlk158372764"/>
      <w:bookmarkEnd w:id="23"/>
      <w:bookmarkEnd w:id="24"/>
      <w:bookmarkEnd w:id="25"/>
      <w:r w:rsidRPr="00E501F4">
        <w:rPr>
          <w:rStyle w:val="ipub-nowrap"/>
          <w:rFonts w:ascii="Arial" w:hAnsi="Arial" w:cs="Arial"/>
          <w:b/>
          <w:bCs/>
          <w:shd w:val="clear" w:color="auto" w:fill="FFFFFF"/>
        </w:rPr>
        <w:t>Yanwei Yin, Hanzhi Wu, Fangmeng Lei, Wenlin Lu, Yanqing Shen, Wenjing Hu, Xiaoxiao Liu, Xinhe Ye, Chengjian Yang</w:t>
      </w:r>
      <w:r w:rsidRPr="00E501F4">
        <w:rPr>
          <w:rFonts w:ascii="Arial" w:hAnsi="Arial" w:cs="Arial"/>
          <w:b/>
          <w:bCs/>
          <w:shd w:val="clear" w:color="auto" w:fill="FFFFFF"/>
        </w:rPr>
        <w:t>. Relationship between Novel Anthropometric Indices and the Prevalence of Abdominal Aortic Calcification: A Large Cross-Sectional Study. </w:t>
      </w:r>
      <w:r w:rsidRPr="00E501F4">
        <w:rPr>
          <w:rFonts w:ascii="Arial" w:hAnsi="Arial" w:cs="Arial"/>
          <w:b/>
          <w:bCs/>
          <w:i/>
          <w:iCs/>
          <w:shd w:val="clear" w:color="auto" w:fill="FFFFFF"/>
        </w:rPr>
        <w:t>Rev. Cardiovasc. Med.</w:t>
      </w:r>
      <w:r w:rsidRPr="00E501F4">
        <w:rPr>
          <w:rFonts w:ascii="Arial" w:hAnsi="Arial" w:cs="Arial"/>
          <w:b/>
          <w:bCs/>
          <w:shd w:val="clear" w:color="auto" w:fill="FFFFFF"/>
        </w:rPr>
        <w:t> 2023, 24(12), 349. </w:t>
      </w:r>
      <w:hyperlink r:id="rId56" w:history="1">
        <w:r w:rsidRPr="00E501F4">
          <w:rPr>
            <w:rStyle w:val="Hyperlink"/>
            <w:rFonts w:ascii="Arial" w:hAnsi="Arial" w:cs="Arial"/>
            <w:b/>
            <w:bCs/>
            <w:color w:val="auto"/>
            <w:shd w:val="clear" w:color="auto" w:fill="FFFFFF"/>
          </w:rPr>
          <w:t>https://doi.org/10.31083/j.rcm2412349</w:t>
        </w:r>
      </w:hyperlink>
      <w:r>
        <w:rPr>
          <w:rFonts w:ascii="Arial" w:hAnsi="Arial" w:cs="Arial"/>
          <w:b/>
          <w:bCs/>
        </w:rPr>
        <w:t xml:space="preserve">  </w:t>
      </w:r>
      <w:bookmarkEnd w:id="26"/>
      <w:r>
        <w:rPr>
          <w:rFonts w:ascii="Arial" w:hAnsi="Arial" w:cs="Arial"/>
          <w:b/>
          <w:bCs/>
        </w:rPr>
        <w:t xml:space="preserve"> NHANES!</w:t>
      </w:r>
    </w:p>
    <w:p w14:paraId="0489342E" w14:textId="77777777" w:rsidR="00E501F4" w:rsidRDefault="00E501F4" w:rsidP="00ED2E2F">
      <w:pPr>
        <w:rPr>
          <w:rFonts w:ascii="Arial" w:hAnsi="Arial" w:cs="Arial"/>
          <w:b/>
          <w:bCs/>
          <w:color w:val="212121"/>
          <w:shd w:val="clear" w:color="auto" w:fill="FFFFFF"/>
        </w:rPr>
      </w:pPr>
      <w:bookmarkStart w:id="27" w:name="_Hlk139380172"/>
    </w:p>
    <w:p w14:paraId="6D3AC5BE" w14:textId="452055D2" w:rsidR="00F611FD" w:rsidRPr="00F611FD" w:rsidRDefault="00F611FD" w:rsidP="00ED2E2F">
      <w:pPr>
        <w:rPr>
          <w:rFonts w:ascii="Arial" w:hAnsi="Arial" w:cs="Arial"/>
          <w:b/>
          <w:bCs/>
          <w:color w:val="212121"/>
          <w:shd w:val="clear" w:color="auto" w:fill="FFFFFF"/>
        </w:rPr>
      </w:pPr>
      <w:r w:rsidRPr="00F611FD">
        <w:rPr>
          <w:rFonts w:ascii="Arial" w:hAnsi="Arial" w:cs="Arial"/>
          <w:b/>
          <w:bCs/>
          <w:color w:val="212121"/>
          <w:shd w:val="clear" w:color="auto" w:fill="FFFFFF"/>
        </w:rPr>
        <w:t>Zhang X, Li G, Shi C, Tian Y, Zhang L, Zhang H, Sun Y. Comparison of conventional and unconventional obesity indices associated with new-onset hypertension in different sex and age populations. Sci Rep. 2023 May 13;13(1):7776. doi: 10.1038/s41598-023-34969-0. PMID: 37179428; PMCID: PMC10182979.</w:t>
      </w:r>
    </w:p>
    <w:bookmarkEnd w:id="27"/>
    <w:p w14:paraId="50D423A1" w14:textId="77777777" w:rsidR="00F611FD" w:rsidRDefault="00F611FD" w:rsidP="00ED2E2F">
      <w:pPr>
        <w:rPr>
          <w:rFonts w:ascii="Arial" w:hAnsi="Arial" w:cs="Arial"/>
          <w:b/>
          <w:bCs/>
        </w:rPr>
      </w:pPr>
    </w:p>
    <w:p w14:paraId="30B580E7" w14:textId="6554A6A4" w:rsidR="00400B30" w:rsidRDefault="00400B30" w:rsidP="00ED2E2F">
      <w:pPr>
        <w:rPr>
          <w:rFonts w:ascii="Arial" w:hAnsi="Arial" w:cs="Arial"/>
          <w:b/>
          <w:bCs/>
          <w:color w:val="222222"/>
          <w:shd w:val="clear" w:color="auto" w:fill="FFFFFF"/>
        </w:rPr>
      </w:pPr>
      <w:bookmarkStart w:id="28" w:name="_Hlk139453230"/>
      <w:r w:rsidRPr="00400B30">
        <w:rPr>
          <w:rFonts w:ascii="Arial" w:hAnsi="Arial" w:cs="Arial"/>
          <w:b/>
          <w:bCs/>
          <w:color w:val="222222"/>
          <w:shd w:val="clear" w:color="auto" w:fill="FFFFFF"/>
        </w:rPr>
        <w:t>Yang, N.; Zhuo, J.; Xie, S.; Qu, Z.; Li, W.; Li, Z.; Guo, P.; Gao, M.; Qin, H.; Han, T. A Body Shape Index and Its Changes in Relation to All-Cause Mortality among the Chinese Elderly: A Retrospective Cohort Study. </w:t>
      </w:r>
      <w:r w:rsidRPr="00400B30">
        <w:rPr>
          <w:rStyle w:val="Emphasis"/>
          <w:rFonts w:ascii="Arial" w:hAnsi="Arial" w:cs="Arial"/>
          <w:b/>
          <w:bCs/>
          <w:color w:val="222222"/>
          <w:shd w:val="clear" w:color="auto" w:fill="FFFFFF"/>
        </w:rPr>
        <w:t>Nutrients</w:t>
      </w:r>
      <w:r w:rsidRPr="00400B30">
        <w:rPr>
          <w:rFonts w:ascii="Arial" w:hAnsi="Arial" w:cs="Arial"/>
          <w:b/>
          <w:bCs/>
          <w:color w:val="222222"/>
          <w:shd w:val="clear" w:color="auto" w:fill="FFFFFF"/>
        </w:rPr>
        <w:t> 2023, </w:t>
      </w:r>
      <w:r w:rsidRPr="00400B30">
        <w:rPr>
          <w:rStyle w:val="Emphasis"/>
          <w:rFonts w:ascii="Arial" w:hAnsi="Arial" w:cs="Arial"/>
          <w:b/>
          <w:bCs/>
          <w:color w:val="222222"/>
          <w:shd w:val="clear" w:color="auto" w:fill="FFFFFF"/>
        </w:rPr>
        <w:t>15</w:t>
      </w:r>
      <w:r w:rsidRPr="00400B30">
        <w:rPr>
          <w:rFonts w:ascii="Arial" w:hAnsi="Arial" w:cs="Arial"/>
          <w:b/>
          <w:bCs/>
          <w:color w:val="222222"/>
          <w:shd w:val="clear" w:color="auto" w:fill="FFFFFF"/>
        </w:rPr>
        <w:t xml:space="preserve">, 2943. </w:t>
      </w:r>
      <w:hyperlink r:id="rId57" w:history="1">
        <w:r w:rsidR="00DE7480" w:rsidRPr="00BE73ED">
          <w:rPr>
            <w:rStyle w:val="Hyperlink"/>
            <w:rFonts w:ascii="Arial" w:hAnsi="Arial" w:cs="Arial"/>
            <w:b/>
            <w:bCs/>
            <w:shd w:val="clear" w:color="auto" w:fill="FFFFFF"/>
          </w:rPr>
          <w:t>https://doi.org/10.3390/nu15132943</w:t>
        </w:r>
      </w:hyperlink>
    </w:p>
    <w:p w14:paraId="0376BFDF" w14:textId="77777777" w:rsidR="00810221" w:rsidRDefault="00810221" w:rsidP="00ED2E2F">
      <w:pPr>
        <w:rPr>
          <w:rFonts w:ascii="Arial" w:hAnsi="Arial" w:cs="Arial"/>
          <w:b/>
          <w:bCs/>
          <w:color w:val="222222"/>
          <w:shd w:val="clear" w:color="auto" w:fill="FFFFFF"/>
        </w:rPr>
      </w:pPr>
    </w:p>
    <w:p w14:paraId="7D46E496" w14:textId="48F4A165" w:rsidR="00810221" w:rsidRDefault="00810221" w:rsidP="00ED2E2F">
      <w:pPr>
        <w:rPr>
          <w:rFonts w:ascii="Arial" w:hAnsi="Arial" w:cs="Arial"/>
          <w:b/>
          <w:bCs/>
          <w:color w:val="212121"/>
          <w:shd w:val="clear" w:color="auto" w:fill="FFFFFF"/>
        </w:rPr>
      </w:pPr>
      <w:bookmarkStart w:id="29" w:name="_Hlk139462637"/>
      <w:r w:rsidRPr="00810221">
        <w:rPr>
          <w:rFonts w:ascii="Arial" w:hAnsi="Arial" w:cs="Arial"/>
          <w:b/>
          <w:bCs/>
          <w:color w:val="212121"/>
          <w:shd w:val="clear" w:color="auto" w:fill="FFFFFF"/>
        </w:rPr>
        <w:t>Wang Y, Zhang X, Li Y, Gui J, Mei Y, Yang X, Liu H, Guo LL, Li J, Lei Y, Li X, Sun L, Yang L, Yuan T, Wang C, Zhang D, Li J, Liu M, Hua Y, Zhang L. Predicting depressive symptom by cardiometabolic indicators in mid-aged and older adults in China: a population-based cross-sectional study. Front Psychiatry. 2023 Jun 7;14:1153316. doi: 10.3389/fpsyt.2023.1153316. PMID: 37351000; PMCID: PMC10282944.</w:t>
      </w:r>
    </w:p>
    <w:p w14:paraId="3FCF1660" w14:textId="77777777" w:rsidR="00FD0152" w:rsidRPr="00FD0152" w:rsidRDefault="00FD0152" w:rsidP="00ED2E2F">
      <w:pPr>
        <w:rPr>
          <w:rFonts w:ascii="Arial" w:hAnsi="Arial" w:cs="Arial"/>
          <w:b/>
          <w:bCs/>
          <w:color w:val="212121"/>
          <w:shd w:val="clear" w:color="auto" w:fill="FFFFFF"/>
        </w:rPr>
      </w:pPr>
      <w:bookmarkStart w:id="30" w:name="_Hlk139474863"/>
    </w:p>
    <w:p w14:paraId="71D0E148" w14:textId="4C6E03EC" w:rsidR="00FD0152" w:rsidRPr="00FD0152" w:rsidRDefault="00FD0152" w:rsidP="00ED2E2F">
      <w:pPr>
        <w:rPr>
          <w:rFonts w:ascii="Arial" w:hAnsi="Arial" w:cs="Arial"/>
          <w:b/>
          <w:bCs/>
          <w:color w:val="222222"/>
          <w:shd w:val="clear" w:color="auto" w:fill="FFFFFF"/>
        </w:rPr>
      </w:pPr>
      <w:r w:rsidRPr="00FD0152">
        <w:rPr>
          <w:rFonts w:ascii="Arial" w:hAnsi="Arial" w:cs="Arial"/>
          <w:b/>
          <w:bCs/>
          <w:color w:val="212121"/>
          <w:shd w:val="clear" w:color="auto" w:fill="FFFFFF"/>
        </w:rPr>
        <w:t>Yang H, Zhang M, Nie J, Zhang M, Lu G, Chen R, He Q. Associations of obesity-related indices with prediabetes regression to normoglycemia among Chinese middle-aged and older adults: a prospective study. Front Nutr. 2023 May 19;10:1075225. doi: 10.3389/fnut.2023.1075225. PMID: 37275653; PMCID: PMC10235473.</w:t>
      </w:r>
    </w:p>
    <w:bookmarkEnd w:id="28"/>
    <w:bookmarkEnd w:id="29"/>
    <w:bookmarkEnd w:id="30"/>
    <w:p w14:paraId="7AFB82E5" w14:textId="77777777" w:rsidR="00080BCF" w:rsidRDefault="00080BCF" w:rsidP="0013415C">
      <w:pPr>
        <w:pStyle w:val="Heading1"/>
        <w:shd w:val="clear" w:color="auto" w:fill="FFFFFF"/>
        <w:spacing w:before="0" w:after="0"/>
        <w:textAlignment w:val="baseline"/>
      </w:pPr>
    </w:p>
    <w:p w14:paraId="23A6885D" w14:textId="77777777" w:rsidR="00080BCF" w:rsidRPr="00080BCF" w:rsidRDefault="00080BCF" w:rsidP="00080BCF">
      <w:pPr>
        <w:pStyle w:val="Heading1"/>
        <w:pBdr>
          <w:bottom w:val="single" w:sz="4" w:space="2" w:color="auto"/>
        </w:pBdr>
        <w:shd w:val="clear" w:color="auto" w:fill="FFFFFF"/>
        <w:spacing w:before="0" w:after="0"/>
        <w:textAlignment w:val="baseline"/>
        <w:rPr>
          <w:rFonts w:ascii="Arial" w:hAnsi="Arial" w:cs="Arial"/>
          <w:sz w:val="24"/>
          <w:szCs w:val="24"/>
        </w:rPr>
      </w:pPr>
      <w:r w:rsidRPr="00080BCF">
        <w:rPr>
          <w:rFonts w:ascii="Arial" w:hAnsi="Arial" w:cs="Arial"/>
          <w:sz w:val="24"/>
          <w:szCs w:val="24"/>
        </w:rPr>
        <w:t>Wei Zhou, Lingjuan Zhu, Yu Yu, Chao Yu, Huihui Bao, Xiaoshu Cheng,</w:t>
      </w:r>
    </w:p>
    <w:p w14:paraId="3EBF8843" w14:textId="6A2E2735" w:rsidR="00080BCF" w:rsidRPr="00FB3AE7" w:rsidRDefault="00080BCF" w:rsidP="00080BCF">
      <w:pPr>
        <w:pStyle w:val="Heading1"/>
        <w:pBdr>
          <w:bottom w:val="single" w:sz="4" w:space="2" w:color="auto"/>
        </w:pBdr>
        <w:shd w:val="clear" w:color="auto" w:fill="FFFFFF"/>
        <w:spacing w:before="0" w:after="0"/>
        <w:textAlignment w:val="baseline"/>
        <w:rPr>
          <w:rFonts w:ascii="Arial" w:hAnsi="Arial" w:cs="Arial"/>
          <w:sz w:val="24"/>
          <w:szCs w:val="24"/>
        </w:rPr>
      </w:pPr>
      <w:r w:rsidRPr="00080BCF">
        <w:rPr>
          <w:rFonts w:ascii="Arial" w:hAnsi="Arial" w:cs="Arial"/>
          <w:sz w:val="24"/>
          <w:szCs w:val="24"/>
        </w:rPr>
        <w:t>A Body Shape Index is positively associated with all-cause and cardiovascular disease mortality in the Chinese population with normal weight: A prospective cohort study,</w:t>
      </w:r>
      <w:r w:rsidR="0046106A">
        <w:rPr>
          <w:rFonts w:ascii="Arial" w:hAnsi="Arial" w:cs="Arial"/>
          <w:sz w:val="24"/>
          <w:szCs w:val="24"/>
        </w:rPr>
        <w:t xml:space="preserve"> </w:t>
      </w:r>
      <w:r w:rsidRPr="00080BCF">
        <w:rPr>
          <w:rFonts w:ascii="Arial" w:hAnsi="Arial" w:cs="Arial"/>
          <w:sz w:val="24"/>
          <w:szCs w:val="24"/>
        </w:rPr>
        <w:t>Nutrition, Metabolism and Cardiovascular Diseases,2023,</w:t>
      </w:r>
      <w:r w:rsidR="00372326">
        <w:rPr>
          <w:rFonts w:ascii="Arial" w:hAnsi="Arial" w:cs="Arial"/>
          <w:sz w:val="24"/>
          <w:szCs w:val="24"/>
        </w:rPr>
        <w:t xml:space="preserve"> </w:t>
      </w:r>
      <w:hyperlink r:id="rId58" w:history="1">
        <w:r w:rsidR="00FB3AE7" w:rsidRPr="00FB3AE7">
          <w:rPr>
            <w:rStyle w:val="Hyperlink"/>
            <w:rFonts w:ascii="Arial" w:hAnsi="Arial" w:cs="Arial"/>
            <w:sz w:val="24"/>
            <w:szCs w:val="24"/>
            <w:u w:val="none"/>
          </w:rPr>
          <w:t>https://www.sciencedirect.com/science/article/pii/S0939475323001990</w:t>
        </w:r>
      </w:hyperlink>
      <w:r w:rsidR="00372326" w:rsidRPr="00FB3AE7">
        <w:rPr>
          <w:rFonts w:ascii="Arial" w:hAnsi="Arial" w:cs="Arial"/>
          <w:sz w:val="24"/>
          <w:szCs w:val="24"/>
        </w:rPr>
        <w:t>)</w:t>
      </w:r>
    </w:p>
    <w:p w14:paraId="05FD645E" w14:textId="77777777" w:rsidR="00FB3AE7" w:rsidRDefault="00FB3AE7" w:rsidP="00FB3AE7">
      <w:pPr>
        <w:rPr>
          <w:rFonts w:ascii="Arial" w:hAnsi="Arial" w:cs="Arial"/>
          <w:b/>
          <w:bCs/>
        </w:rPr>
      </w:pPr>
    </w:p>
    <w:p w14:paraId="65D19568" w14:textId="345D9A83" w:rsidR="00FB3AE7" w:rsidRPr="00FC7293" w:rsidRDefault="00FB3AE7" w:rsidP="00FB3AE7">
      <w:pPr>
        <w:rPr>
          <w:rFonts w:ascii="Arial" w:hAnsi="Arial" w:cs="Arial"/>
          <w:b/>
          <w:bCs/>
          <w:color w:val="000000"/>
        </w:rPr>
      </w:pPr>
      <w:r w:rsidRPr="00FC7293">
        <w:rPr>
          <w:rFonts w:ascii="Arial" w:hAnsi="Arial" w:cs="Arial"/>
          <w:b/>
          <w:bCs/>
        </w:rPr>
        <w:t>Wang YJ, Zhang JC, Zhang YZ, Liu YH. Assessment of functional prognosis of anterior cruciate ligament reconstruction in athletes based on a body shape index. </w:t>
      </w:r>
      <w:r w:rsidRPr="00FC7293">
        <w:rPr>
          <w:rStyle w:val="Emphasis"/>
          <w:rFonts w:ascii="Arial" w:hAnsi="Arial" w:cs="Arial"/>
          <w:b/>
          <w:bCs/>
        </w:rPr>
        <w:t>World J Clin Cases</w:t>
      </w:r>
      <w:r w:rsidRPr="00FC7293">
        <w:rPr>
          <w:rFonts w:ascii="Arial" w:hAnsi="Arial" w:cs="Arial"/>
          <w:b/>
          <w:bCs/>
        </w:rPr>
        <w:t xml:space="preserve"> 2023; 11(19): 4567-4578 [DOI: </w:t>
      </w:r>
      <w:hyperlink r:id="rId59" w:tgtFrame="_blank" w:history="1">
        <w:r w:rsidRPr="00FC7293">
          <w:rPr>
            <w:rStyle w:val="Hyperlink"/>
            <w:rFonts w:ascii="Arial" w:hAnsi="Arial" w:cs="Arial"/>
            <w:b/>
            <w:bCs/>
          </w:rPr>
          <w:t>10.12998/wjcc.v11.i19.4567</w:t>
        </w:r>
      </w:hyperlink>
      <w:r w:rsidRPr="00FC7293">
        <w:rPr>
          <w:rFonts w:ascii="Arial" w:hAnsi="Arial" w:cs="Arial"/>
          <w:b/>
          <w:bCs/>
        </w:rPr>
        <w:t>]</w:t>
      </w:r>
    </w:p>
    <w:p w14:paraId="5C207FBE" w14:textId="77777777" w:rsidR="00FB3AE7" w:rsidRPr="00FC7293" w:rsidRDefault="00FB3AE7" w:rsidP="00227226">
      <w:pPr>
        <w:pStyle w:val="Heading1"/>
        <w:pBdr>
          <w:bottom w:val="single" w:sz="4" w:space="15" w:color="auto"/>
        </w:pBdr>
        <w:shd w:val="clear" w:color="auto" w:fill="FFFFFF"/>
        <w:spacing w:before="0" w:after="0"/>
        <w:textAlignment w:val="baseline"/>
        <w:rPr>
          <w:rFonts w:ascii="Arial" w:hAnsi="Arial" w:cs="Arial"/>
          <w:sz w:val="24"/>
          <w:szCs w:val="24"/>
        </w:rPr>
      </w:pPr>
    </w:p>
    <w:p w14:paraId="7E4DEFA1" w14:textId="735CBC12" w:rsidR="00080BCF" w:rsidRDefault="00FC7293"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bookmarkStart w:id="31" w:name="_Hlk139553760"/>
      <w:r w:rsidRPr="00FC7293">
        <w:rPr>
          <w:rFonts w:ascii="Arial" w:hAnsi="Arial" w:cs="Arial"/>
          <w:color w:val="212121"/>
          <w:sz w:val="24"/>
          <w:szCs w:val="24"/>
          <w:shd w:val="clear" w:color="auto" w:fill="FFFFFF"/>
        </w:rPr>
        <w:t>Pasqual E, O'Brien K, Rinaldi S, Sandler DP, Kitahara CM. Obesity, obesity-related metabolic conditions, and risk of thyroid cancer in women: results from a prospective cohort study (Sister Study). Lancet Reg Health Am. 2023 Jun 14;23:100537. doi: 10.1016/j.lana.2023.100537. PMID: 37346380; PMCID: PMC10279535.</w:t>
      </w:r>
    </w:p>
    <w:p w14:paraId="1524B311" w14:textId="77777777" w:rsidR="006F36AB" w:rsidRDefault="006F36AB"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49015928" w14:textId="77777777" w:rsidR="00BC65A3" w:rsidRDefault="001449B7" w:rsidP="00227226">
      <w:pPr>
        <w:pStyle w:val="Heading1"/>
        <w:pBdr>
          <w:bottom w:val="single" w:sz="4" w:space="15" w:color="auto"/>
        </w:pBdr>
        <w:shd w:val="clear" w:color="auto" w:fill="FFFFFF"/>
        <w:spacing w:before="0" w:after="0"/>
        <w:textAlignment w:val="baseline"/>
        <w:rPr>
          <w:rFonts w:ascii="Arial" w:hAnsi="Arial" w:cs="Arial"/>
          <w:sz w:val="24"/>
          <w:szCs w:val="24"/>
        </w:rPr>
      </w:pPr>
      <w:bookmarkStart w:id="32" w:name="_Hlk139634539"/>
      <w:r w:rsidRPr="001449B7">
        <w:rPr>
          <w:rFonts w:ascii="Arial" w:hAnsi="Arial" w:cs="Arial"/>
          <w:sz w:val="24"/>
          <w:szCs w:val="24"/>
        </w:rPr>
        <w:t>Association between dietary fatty acid patterns and obesity indices in Jordanian adults: A cross-sectional study, HELIYON (2023), doi: https://doi.org/10.1016/ j.heliyon.2023.e17938</w:t>
      </w:r>
    </w:p>
    <w:p w14:paraId="66D4A579" w14:textId="23A69726" w:rsidR="006F36AB" w:rsidRDefault="001449B7" w:rsidP="00227226">
      <w:pPr>
        <w:pStyle w:val="Heading1"/>
        <w:pBdr>
          <w:bottom w:val="single" w:sz="4" w:space="15" w:color="auto"/>
        </w:pBdr>
        <w:shd w:val="clear" w:color="auto" w:fill="FFFFFF"/>
        <w:spacing w:before="0" w:after="0"/>
        <w:textAlignment w:val="baseline"/>
        <w:rPr>
          <w:rFonts w:ascii="Arial" w:hAnsi="Arial" w:cs="Arial"/>
          <w:sz w:val="24"/>
          <w:szCs w:val="24"/>
        </w:rPr>
      </w:pPr>
      <w:r w:rsidRPr="001449B7">
        <w:rPr>
          <w:rFonts w:ascii="Arial" w:hAnsi="Arial" w:cs="Arial"/>
          <w:sz w:val="24"/>
          <w:szCs w:val="24"/>
        </w:rPr>
        <w:t>.</w:t>
      </w:r>
      <w:bookmarkEnd w:id="31"/>
      <w:bookmarkEnd w:id="32"/>
    </w:p>
    <w:p w14:paraId="463D663C" w14:textId="25CA00F3" w:rsidR="006F36AB" w:rsidRDefault="00BC65A3"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r w:rsidRPr="00BC65A3">
        <w:rPr>
          <w:rFonts w:ascii="Arial" w:hAnsi="Arial" w:cs="Arial"/>
          <w:color w:val="212121"/>
          <w:sz w:val="24"/>
          <w:szCs w:val="24"/>
          <w:shd w:val="clear" w:color="auto" w:fill="FFFFFF"/>
        </w:rPr>
        <w:t>Pasqual E, O'Brien K, Rinaldi S, Sandler DP, Kitahara CM. Obesity, obesity-related metabolic conditions, and risk of thyroid cancer in women: results from a prospective cohort study (Sister Study). Lancet Reg Health Am. 2023 Jun 14;23:100537. doi: 10.1016/j.lana.2023.100537. PMID: 37346380; PMCID: PMC10279535.</w:t>
      </w:r>
    </w:p>
    <w:p w14:paraId="1A97209E" w14:textId="77777777" w:rsidR="00C23971" w:rsidRDefault="00C23971"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30B6C581" w14:textId="3478D800" w:rsidR="00C23971" w:rsidRDefault="00C23971" w:rsidP="00227226">
      <w:pPr>
        <w:pStyle w:val="Heading1"/>
        <w:pBdr>
          <w:bottom w:val="single" w:sz="4" w:space="15" w:color="auto"/>
        </w:pBdr>
        <w:shd w:val="clear" w:color="auto" w:fill="FFFFFF"/>
        <w:spacing w:before="0" w:after="0"/>
        <w:textAlignment w:val="baseline"/>
        <w:rPr>
          <w:rFonts w:ascii="Open Sans" w:hAnsi="Open Sans" w:cs="Open Sans"/>
          <w:color w:val="494949"/>
          <w:sz w:val="23"/>
          <w:szCs w:val="23"/>
          <w:shd w:val="clear" w:color="auto" w:fill="FFFFFF"/>
        </w:rPr>
      </w:pPr>
      <w:r>
        <w:rPr>
          <w:rFonts w:ascii="Open Sans" w:hAnsi="Open Sans" w:cs="Open Sans"/>
          <w:color w:val="494949"/>
          <w:sz w:val="23"/>
          <w:szCs w:val="23"/>
          <w:shd w:val="clear" w:color="auto" w:fill="FFFFFF"/>
        </w:rPr>
        <w:t>Pan Q, Shen X, Li H, et al. Depression Score Mediate the Association between A Body Shape Index and Infertility in Overweight and Obesity Females, NHANES 2013-2018. Research Square; 2023. DOI: 10.21203/rs.3.rs-2735367/v1</w:t>
      </w:r>
    </w:p>
    <w:p w14:paraId="4D4CAA65" w14:textId="77777777" w:rsidR="00C66327" w:rsidRDefault="00C66327" w:rsidP="00227226">
      <w:pPr>
        <w:pStyle w:val="Heading1"/>
        <w:pBdr>
          <w:bottom w:val="single" w:sz="4" w:space="15" w:color="auto"/>
        </w:pBdr>
        <w:shd w:val="clear" w:color="auto" w:fill="FFFFFF"/>
        <w:spacing w:before="0" w:after="0"/>
        <w:textAlignment w:val="baseline"/>
        <w:rPr>
          <w:rFonts w:ascii="Open Sans" w:hAnsi="Open Sans" w:cs="Open Sans"/>
          <w:color w:val="494949"/>
          <w:sz w:val="23"/>
          <w:szCs w:val="23"/>
          <w:shd w:val="clear" w:color="auto" w:fill="FFFFFF"/>
        </w:rPr>
      </w:pPr>
    </w:p>
    <w:p w14:paraId="3CCBD48D" w14:textId="20E165B2" w:rsidR="00C66327" w:rsidRDefault="00C66327" w:rsidP="00227226">
      <w:pPr>
        <w:pStyle w:val="Heading1"/>
        <w:pBdr>
          <w:bottom w:val="single" w:sz="4" w:space="15" w:color="auto"/>
        </w:pBdr>
        <w:shd w:val="clear" w:color="auto" w:fill="FFFFFF"/>
        <w:spacing w:before="0" w:after="0"/>
        <w:textAlignment w:val="baseline"/>
        <w:rPr>
          <w:rFonts w:ascii="Arial" w:hAnsi="Arial" w:cs="Arial"/>
          <w:color w:val="222222"/>
          <w:sz w:val="24"/>
          <w:szCs w:val="24"/>
          <w:shd w:val="clear" w:color="auto" w:fill="FFFFFF"/>
        </w:rPr>
      </w:pPr>
      <w:r w:rsidRPr="00C66327">
        <w:rPr>
          <w:rFonts w:ascii="Arial" w:hAnsi="Arial" w:cs="Arial"/>
          <w:color w:val="222222"/>
          <w:sz w:val="24"/>
          <w:szCs w:val="24"/>
          <w:shd w:val="clear" w:color="auto" w:fill="FFFFFF"/>
        </w:rPr>
        <w:t>Eslami, M., Fakhrzadeh, H., Pourghazi, F. </w:t>
      </w:r>
      <w:r w:rsidRPr="00C66327">
        <w:rPr>
          <w:rFonts w:ascii="Arial" w:hAnsi="Arial" w:cs="Arial"/>
          <w:i/>
          <w:iCs/>
          <w:color w:val="222222"/>
          <w:sz w:val="24"/>
          <w:szCs w:val="24"/>
          <w:shd w:val="clear" w:color="auto" w:fill="FFFFFF"/>
        </w:rPr>
        <w:t>et al.</w:t>
      </w:r>
      <w:r w:rsidRPr="00C66327">
        <w:rPr>
          <w:rFonts w:ascii="Arial" w:hAnsi="Arial" w:cs="Arial"/>
          <w:color w:val="222222"/>
          <w:sz w:val="24"/>
          <w:szCs w:val="24"/>
          <w:shd w:val="clear" w:color="auto" w:fill="FFFFFF"/>
        </w:rPr>
        <w:t> The association between frailty and body composition among the elderly: Birjand Longitudinal Aging Study (BLAS). </w:t>
      </w:r>
      <w:r w:rsidRPr="00C66327">
        <w:rPr>
          <w:rFonts w:ascii="Arial" w:hAnsi="Arial" w:cs="Arial"/>
          <w:i/>
          <w:iCs/>
          <w:color w:val="222222"/>
          <w:sz w:val="24"/>
          <w:szCs w:val="24"/>
          <w:shd w:val="clear" w:color="auto" w:fill="FFFFFF"/>
        </w:rPr>
        <w:t>J Diabetes Metab Disord</w:t>
      </w:r>
      <w:r w:rsidRPr="00C66327">
        <w:rPr>
          <w:rFonts w:ascii="Arial" w:hAnsi="Arial" w:cs="Arial"/>
          <w:color w:val="222222"/>
          <w:sz w:val="24"/>
          <w:szCs w:val="24"/>
          <w:shd w:val="clear" w:color="auto" w:fill="FFFFFF"/>
        </w:rPr>
        <w:t xml:space="preserve"> (2023). </w:t>
      </w:r>
      <w:hyperlink r:id="rId60" w:history="1">
        <w:r w:rsidRPr="00681FF9">
          <w:rPr>
            <w:rStyle w:val="Hyperlink"/>
            <w:rFonts w:ascii="Arial" w:hAnsi="Arial" w:cs="Arial"/>
            <w:sz w:val="24"/>
            <w:szCs w:val="24"/>
            <w:shd w:val="clear" w:color="auto" w:fill="FFFFFF"/>
          </w:rPr>
          <w:t>https://doi.org/10.1007/s40200-023-01373-4</w:t>
        </w:r>
      </w:hyperlink>
      <w:r>
        <w:rPr>
          <w:rFonts w:ascii="Arial" w:hAnsi="Arial" w:cs="Arial"/>
          <w:color w:val="222222"/>
          <w:sz w:val="24"/>
          <w:szCs w:val="24"/>
          <w:shd w:val="clear" w:color="auto" w:fill="FFFFFF"/>
        </w:rPr>
        <w:t xml:space="preserve">  - only BMI associated</w:t>
      </w:r>
    </w:p>
    <w:p w14:paraId="0186CA88" w14:textId="77777777" w:rsidR="00096879" w:rsidRDefault="00096879" w:rsidP="00227226">
      <w:pPr>
        <w:pStyle w:val="Heading1"/>
        <w:pBdr>
          <w:bottom w:val="single" w:sz="4" w:space="15" w:color="auto"/>
        </w:pBdr>
        <w:shd w:val="clear" w:color="auto" w:fill="FFFFFF"/>
        <w:spacing w:before="0" w:after="0"/>
        <w:textAlignment w:val="baseline"/>
        <w:rPr>
          <w:rFonts w:ascii="Arial" w:hAnsi="Arial" w:cs="Arial"/>
          <w:color w:val="222222"/>
          <w:sz w:val="24"/>
          <w:szCs w:val="24"/>
          <w:shd w:val="clear" w:color="auto" w:fill="FFFFFF"/>
        </w:rPr>
      </w:pPr>
    </w:p>
    <w:p w14:paraId="48F9A69B" w14:textId="0F7FC59A" w:rsidR="00096879" w:rsidRDefault="00096879"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bookmarkStart w:id="33" w:name="_Hlk154896022"/>
      <w:r w:rsidRPr="00096879">
        <w:rPr>
          <w:rFonts w:ascii="Arial" w:hAnsi="Arial" w:cs="Arial"/>
          <w:color w:val="212121"/>
          <w:sz w:val="24"/>
          <w:szCs w:val="24"/>
          <w:shd w:val="clear" w:color="auto" w:fill="FFFFFF"/>
        </w:rPr>
        <w:t xml:space="preserve">Sánchez-Bacaicoa C, Santano-Mogena E, Rico-Martín S, Rey-Sánchez P, Juárez-Vela R, Sánchez Muñoz-Torrero JF, López-Espuela F, Calderón-García JF. Association between Asymptomatic Hyperuricemia with Adiposity Indices: A Cross-Sectional Study in a Spanish Population. Nutrients. 2023 Nov </w:t>
      </w:r>
      <w:bookmarkEnd w:id="33"/>
      <w:r w:rsidRPr="00096879">
        <w:rPr>
          <w:rFonts w:ascii="Arial" w:hAnsi="Arial" w:cs="Arial"/>
          <w:color w:val="212121"/>
          <w:sz w:val="24"/>
          <w:szCs w:val="24"/>
          <w:shd w:val="clear" w:color="auto" w:fill="FFFFFF"/>
        </w:rPr>
        <w:t>16;15(22):4798. doi: 10.3390/nu15224798. PMID: 38004193; PMCID: PMC10675342.</w:t>
      </w:r>
    </w:p>
    <w:p w14:paraId="5CA556DC" w14:textId="77777777" w:rsidR="00A23D30" w:rsidRDefault="00A23D30"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424884D0" w14:textId="0376F9EC" w:rsidR="00A23D30" w:rsidRDefault="00A23D30"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bookmarkStart w:id="34" w:name="_Hlk154945332"/>
      <w:r w:rsidRPr="00A23D30">
        <w:rPr>
          <w:rFonts w:ascii="Arial" w:hAnsi="Arial" w:cs="Arial"/>
          <w:color w:val="212121"/>
          <w:sz w:val="24"/>
          <w:szCs w:val="24"/>
          <w:shd w:val="clear" w:color="auto" w:fill="FFFFFF"/>
        </w:rPr>
        <w:t>Ingleman J, Parker C, Coyer F. Exploring body morphology, sacral skin microclimate and pressure injury development and risk among patients admitted to an intensive care unit: A prospective, observational study. Intensive Crit Care Nurs. 2023 Dec 27:103604. doi: 10.1016/j.iccn.2023.103604. Epub ahead of print. PMID: 38155050.</w:t>
      </w:r>
    </w:p>
    <w:p w14:paraId="2CC79874" w14:textId="77777777" w:rsidR="00730AAB" w:rsidRDefault="00730AAB"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68184042" w14:textId="4440B566" w:rsidR="00730AAB" w:rsidRPr="00730AAB" w:rsidRDefault="00730AAB"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r w:rsidRPr="00730AAB">
        <w:rPr>
          <w:rFonts w:ascii="Arial" w:hAnsi="Arial" w:cs="Arial"/>
          <w:color w:val="212121"/>
          <w:sz w:val="24"/>
          <w:szCs w:val="24"/>
          <w:shd w:val="clear" w:color="auto" w:fill="FFFFFF"/>
        </w:rPr>
        <w:t>Li X, Chang X, Dang Y, Xue Y, Wang Q, Liu W, Yin T, Zhao Y, Zhang Y. Additive interactions between obesity and insulin resistance on hypertension in a Chinese rural population. BMC Public Health. 2023 Dec 15;23(1):2519. doi: 10.1186/s12889-023-17454-1. PMID: 38102585; PMCID: PMC10724980.</w:t>
      </w:r>
      <w:r w:rsidR="00876DFD">
        <w:rPr>
          <w:rFonts w:ascii="Arial" w:hAnsi="Arial" w:cs="Arial"/>
          <w:color w:val="212121"/>
          <w:sz w:val="24"/>
          <w:szCs w:val="24"/>
          <w:shd w:val="clear" w:color="auto" w:fill="FFFFFF"/>
        </w:rPr>
        <w:t xml:space="preserve"> For ABSI see appendix</w:t>
      </w:r>
    </w:p>
    <w:bookmarkEnd w:id="34"/>
    <w:p w14:paraId="6CE3B598" w14:textId="77777777" w:rsidR="00A23D30" w:rsidRDefault="00A23D30"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6B2D7EB5" w14:textId="55B2B68C" w:rsidR="00A23D30" w:rsidRPr="00873941" w:rsidRDefault="00873941" w:rsidP="00227226">
      <w:pPr>
        <w:pStyle w:val="Heading1"/>
        <w:pBdr>
          <w:bottom w:val="single" w:sz="4" w:space="15" w:color="auto"/>
        </w:pBdr>
        <w:shd w:val="clear" w:color="auto" w:fill="FFFFFF"/>
        <w:spacing w:before="0" w:after="0"/>
        <w:textAlignment w:val="baseline"/>
        <w:rPr>
          <w:rFonts w:ascii="Arial" w:hAnsi="Arial" w:cs="Arial"/>
          <w:color w:val="212121"/>
          <w:sz w:val="22"/>
          <w:szCs w:val="22"/>
          <w:shd w:val="clear" w:color="auto" w:fill="FFFFFF"/>
        </w:rPr>
      </w:pPr>
      <w:bookmarkStart w:id="35" w:name="_Hlk154978998"/>
      <w:r w:rsidRPr="00873941">
        <w:rPr>
          <w:rFonts w:ascii="Arial" w:hAnsi="Arial" w:cs="Arial"/>
          <w:sz w:val="22"/>
          <w:szCs w:val="22"/>
          <w:shd w:val="clear" w:color="auto" w:fill="FFFFFF"/>
        </w:rPr>
        <w:t>Abubakar, S. M., Shehu, A., &amp; Gadanya, A. M. (2023). Comparison Between Urban and Rural of Anthropometry Indices in Women of Reproductive Age in Kano, Nigeria State. </w:t>
      </w:r>
      <w:r w:rsidRPr="00873941">
        <w:rPr>
          <w:rFonts w:ascii="Arial" w:hAnsi="Arial" w:cs="Arial"/>
          <w:i/>
          <w:iCs/>
          <w:sz w:val="22"/>
          <w:szCs w:val="22"/>
          <w:shd w:val="clear" w:color="auto" w:fill="FFFFFF"/>
        </w:rPr>
        <w:t>Malaysian Journal of Applied Sciences</w:t>
      </w:r>
      <w:r w:rsidRPr="00873941">
        <w:rPr>
          <w:rFonts w:ascii="Arial" w:hAnsi="Arial" w:cs="Arial"/>
          <w:sz w:val="22"/>
          <w:szCs w:val="22"/>
          <w:shd w:val="clear" w:color="auto" w:fill="FFFFFF"/>
        </w:rPr>
        <w:t>, </w:t>
      </w:r>
      <w:r w:rsidRPr="00873941">
        <w:rPr>
          <w:rFonts w:ascii="Arial" w:hAnsi="Arial" w:cs="Arial"/>
          <w:i/>
          <w:iCs/>
          <w:sz w:val="22"/>
          <w:szCs w:val="22"/>
          <w:shd w:val="clear" w:color="auto" w:fill="FFFFFF"/>
        </w:rPr>
        <w:t>8</w:t>
      </w:r>
      <w:r w:rsidRPr="00873941">
        <w:rPr>
          <w:rFonts w:ascii="Arial" w:hAnsi="Arial" w:cs="Arial"/>
          <w:sz w:val="22"/>
          <w:szCs w:val="22"/>
          <w:shd w:val="clear" w:color="auto" w:fill="FFFFFF"/>
        </w:rPr>
        <w:t>(1), 12-21. https://doi.org/10.37231/myjas.2023.8.1.336</w:t>
      </w:r>
    </w:p>
    <w:bookmarkEnd w:id="35"/>
    <w:p w14:paraId="279EED7C" w14:textId="77777777" w:rsidR="00A23D30" w:rsidRDefault="00A23D30"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3E0AE773" w14:textId="416E7323" w:rsidR="00146E28" w:rsidRDefault="00146E28"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r w:rsidRPr="00146E28">
        <w:rPr>
          <w:rFonts w:ascii="Arial" w:hAnsi="Arial" w:cs="Arial"/>
          <w:color w:val="212121"/>
          <w:sz w:val="24"/>
          <w:szCs w:val="24"/>
          <w:shd w:val="clear" w:color="auto" w:fill="FFFFFF"/>
        </w:rPr>
        <w:t>Hewage N, Wijesekara U, Perera R. Determining the best method for evaluating obesity and the risk for non-communicable diseases in women of childbearing age by measuring the body mass index, waist circumference, waist-to-hip ratio, waist-to-height ratio, A Body Shape Index, and hip index. Nutrition. 2023 Oct;114:</w:t>
      </w:r>
      <w:r w:rsidRPr="006435CD">
        <w:rPr>
          <w:rFonts w:ascii="Arial" w:hAnsi="Arial" w:cs="Arial"/>
          <w:color w:val="212121"/>
          <w:sz w:val="24"/>
          <w:szCs w:val="24"/>
          <w:shd w:val="clear" w:color="auto" w:fill="FFFFFF"/>
        </w:rPr>
        <w:t>112135. doi: 10.1016/j.nut.2023.112135. Epub 2023 Jun 16. PMID: 37453224.</w:t>
      </w:r>
    </w:p>
    <w:p w14:paraId="60A71222" w14:textId="77777777" w:rsidR="006475DF" w:rsidRDefault="006475DF"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p>
    <w:p w14:paraId="77A0C2F7" w14:textId="2746E1E2" w:rsidR="006475DF" w:rsidRPr="006475DF" w:rsidRDefault="006475DF" w:rsidP="00227226">
      <w:pPr>
        <w:pStyle w:val="Heading1"/>
        <w:pBdr>
          <w:bottom w:val="single" w:sz="4" w:space="15" w:color="auto"/>
        </w:pBdr>
        <w:shd w:val="clear" w:color="auto" w:fill="FFFFFF"/>
        <w:spacing w:before="0" w:after="0"/>
        <w:textAlignment w:val="baseline"/>
        <w:rPr>
          <w:rFonts w:ascii="Arial" w:hAnsi="Arial" w:cs="Arial"/>
          <w:color w:val="212121"/>
          <w:sz w:val="24"/>
          <w:szCs w:val="24"/>
          <w:shd w:val="clear" w:color="auto" w:fill="FFFFFF"/>
        </w:rPr>
      </w:pPr>
      <w:r w:rsidRPr="006475DF">
        <w:rPr>
          <w:rFonts w:ascii="Arial" w:hAnsi="Arial" w:cs="Arial"/>
          <w:color w:val="212121"/>
          <w:sz w:val="24"/>
          <w:szCs w:val="24"/>
          <w:shd w:val="clear" w:color="auto" w:fill="FFFFFF"/>
        </w:rPr>
        <w:t>Kothari R, Mittal G, A P, S Y, Verma PK, Palande A. Sympathovagal Balance and Body Shape Index in Elite and Amateur Athletes: The Relationship Unraveled. Cureus. 2023 Sep 17;15(9):e45408. doi: 10.7759/cureus.45408. PMID: 37854750; PMCID: PMC10581364.</w:t>
      </w:r>
      <w:r>
        <w:rPr>
          <w:rFonts w:ascii="Arial" w:hAnsi="Arial" w:cs="Arial"/>
          <w:color w:val="212121"/>
          <w:sz w:val="24"/>
          <w:szCs w:val="24"/>
          <w:shd w:val="clear" w:color="auto" w:fill="FFFFFF"/>
        </w:rPr>
        <w:t xml:space="preserve"> ?validity as ABSI female &gt; male; elite &gt; amateur</w:t>
      </w:r>
    </w:p>
    <w:p w14:paraId="056D8719" w14:textId="77777777" w:rsidR="00227226" w:rsidRPr="00227226" w:rsidRDefault="00227226" w:rsidP="00227226">
      <w:pPr>
        <w:rPr>
          <w:rFonts w:ascii="Arial" w:hAnsi="Arial" w:cs="Arial"/>
          <w:b/>
          <w:bCs/>
          <w:sz w:val="22"/>
          <w:szCs w:val="22"/>
          <w:shd w:val="clear" w:color="auto" w:fill="FFFFFF"/>
        </w:rPr>
      </w:pPr>
      <w:r w:rsidRPr="00227226">
        <w:rPr>
          <w:rFonts w:ascii="Arial" w:hAnsi="Arial" w:cs="Arial"/>
          <w:b/>
          <w:bCs/>
          <w:color w:val="212121"/>
          <w:shd w:val="clear" w:color="auto" w:fill="FFFFFF"/>
        </w:rPr>
        <w:t>Lin W, Lin ME. Novel anthropometric measures are positively associated with erectile dysfunction: a cross-sectional study. Int Urol Nephrol. 2024 Mar;56(3):855-865. doi: 10.1007/s11255-023-03840-6. Epub 2023 Oct 16. PMID: 37843775.</w:t>
      </w:r>
    </w:p>
    <w:p w14:paraId="5D873E82" w14:textId="77777777" w:rsidR="006435CD" w:rsidRDefault="006435CD" w:rsidP="00096879">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4C6A8C76" w14:textId="61EF0D7E" w:rsidR="006435CD" w:rsidRDefault="006435CD" w:rsidP="006435CD">
      <w:pPr>
        <w:pStyle w:val="Heading1"/>
        <w:pBdr>
          <w:bottom w:val="single" w:sz="4" w:space="31" w:color="auto"/>
        </w:pBdr>
        <w:shd w:val="clear" w:color="auto" w:fill="FFFFFF"/>
        <w:spacing w:before="0" w:after="0"/>
        <w:textAlignment w:val="baseline"/>
        <w:rPr>
          <w:rStyle w:val="Hyperlink"/>
          <w:rFonts w:ascii="Arial" w:hAnsi="Arial" w:cs="Arial"/>
          <w:sz w:val="24"/>
          <w:szCs w:val="24"/>
          <w:shd w:val="clear" w:color="auto" w:fill="FFFFFF"/>
        </w:rPr>
      </w:pPr>
      <w:r w:rsidRPr="006435CD">
        <w:rPr>
          <w:rFonts w:ascii="Arial" w:hAnsi="Arial" w:cs="Arial"/>
          <w:color w:val="222222"/>
          <w:sz w:val="24"/>
          <w:szCs w:val="24"/>
          <w:shd w:val="clear" w:color="auto" w:fill="FFFFFF"/>
        </w:rPr>
        <w:t>Ostrowska, J.; Samborowska, E.; Jaworski, M.; Toczyłowska, K.; Szostak-Węgierek, D. The Potential Role of SCFAs in Modulating Cardiometabolic Risk by Interacting with Adiposity Parameters and Diet. </w:t>
      </w:r>
      <w:r w:rsidRPr="006435CD">
        <w:rPr>
          <w:rStyle w:val="Emphasis"/>
          <w:rFonts w:ascii="Arial" w:hAnsi="Arial" w:cs="Arial"/>
          <w:color w:val="222222"/>
          <w:sz w:val="24"/>
          <w:szCs w:val="24"/>
          <w:shd w:val="clear" w:color="auto" w:fill="FFFFFF"/>
        </w:rPr>
        <w:t>Nutrients</w:t>
      </w:r>
      <w:r w:rsidRPr="006435CD">
        <w:rPr>
          <w:rFonts w:ascii="Arial" w:hAnsi="Arial" w:cs="Arial"/>
          <w:color w:val="222222"/>
          <w:sz w:val="24"/>
          <w:szCs w:val="24"/>
          <w:shd w:val="clear" w:color="auto" w:fill="FFFFFF"/>
        </w:rPr>
        <w:t> 2024, </w:t>
      </w:r>
      <w:r w:rsidRPr="006435CD">
        <w:rPr>
          <w:rStyle w:val="Emphasis"/>
          <w:rFonts w:ascii="Arial" w:hAnsi="Arial" w:cs="Arial"/>
          <w:color w:val="222222"/>
          <w:sz w:val="24"/>
          <w:szCs w:val="24"/>
          <w:shd w:val="clear" w:color="auto" w:fill="FFFFFF"/>
        </w:rPr>
        <w:t>16</w:t>
      </w:r>
      <w:r w:rsidRPr="006435CD">
        <w:rPr>
          <w:rFonts w:ascii="Arial" w:hAnsi="Arial" w:cs="Arial"/>
          <w:color w:val="222222"/>
          <w:sz w:val="24"/>
          <w:szCs w:val="24"/>
          <w:shd w:val="clear" w:color="auto" w:fill="FFFFFF"/>
        </w:rPr>
        <w:t xml:space="preserve">, 266. </w:t>
      </w:r>
      <w:hyperlink r:id="rId61" w:history="1">
        <w:r w:rsidR="004C63B9" w:rsidRPr="00421AFE">
          <w:rPr>
            <w:rStyle w:val="Hyperlink"/>
            <w:rFonts w:ascii="Arial" w:hAnsi="Arial" w:cs="Arial"/>
            <w:sz w:val="24"/>
            <w:szCs w:val="24"/>
            <w:shd w:val="clear" w:color="auto" w:fill="FFFFFF"/>
          </w:rPr>
          <w:t>https://doi.org/10.3390/nu16020266</w:t>
        </w:r>
      </w:hyperlink>
    </w:p>
    <w:p w14:paraId="2C53F714" w14:textId="77777777" w:rsidR="00AB2239" w:rsidRDefault="00AB2239" w:rsidP="006435CD">
      <w:pPr>
        <w:pStyle w:val="Heading1"/>
        <w:pBdr>
          <w:bottom w:val="single" w:sz="4" w:space="31" w:color="auto"/>
        </w:pBdr>
        <w:shd w:val="clear" w:color="auto" w:fill="FFFFFF"/>
        <w:spacing w:before="0" w:after="0"/>
        <w:textAlignment w:val="baseline"/>
        <w:rPr>
          <w:rFonts w:ascii="Arial" w:hAnsi="Arial" w:cs="Arial"/>
          <w:color w:val="222222"/>
          <w:sz w:val="24"/>
          <w:szCs w:val="24"/>
          <w:shd w:val="clear" w:color="auto" w:fill="FFFFFF"/>
        </w:rPr>
      </w:pPr>
    </w:p>
    <w:p w14:paraId="59FF3FE5" w14:textId="77138B9F" w:rsidR="004C63B9" w:rsidRDefault="00AB2239" w:rsidP="006435CD">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AB2239">
        <w:rPr>
          <w:rFonts w:ascii="Arial" w:hAnsi="Arial" w:cs="Arial"/>
          <w:color w:val="212121"/>
          <w:sz w:val="24"/>
          <w:szCs w:val="24"/>
          <w:shd w:val="clear" w:color="auto" w:fill="FFFFFF"/>
        </w:rPr>
        <w:t>Liu X, Shi H, Shi Y, Wei H, Yuan X, Jiao Z, Wu T, Wang Z. Association between a body shape index and prostate cancer: a cross-sectional study of NHANES 2001-2018. Int Urol Nephrol. 2024 Jan 12. doi: 10.1007/s11255-023-03917-2. Epub ahead of print. PMID: 38214779.</w:t>
      </w:r>
    </w:p>
    <w:p w14:paraId="5CCCA25A" w14:textId="77777777" w:rsidR="00AB2239" w:rsidRPr="00AB2239" w:rsidRDefault="00AB2239" w:rsidP="006435CD">
      <w:pPr>
        <w:pStyle w:val="Heading1"/>
        <w:pBdr>
          <w:bottom w:val="single" w:sz="4" w:space="31" w:color="auto"/>
        </w:pBdr>
        <w:shd w:val="clear" w:color="auto" w:fill="FFFFFF"/>
        <w:spacing w:before="0" w:after="0"/>
        <w:textAlignment w:val="baseline"/>
        <w:rPr>
          <w:rFonts w:ascii="Arial" w:hAnsi="Arial" w:cs="Arial"/>
          <w:color w:val="222222"/>
          <w:sz w:val="24"/>
          <w:szCs w:val="24"/>
          <w:shd w:val="clear" w:color="auto" w:fill="FFFFFF"/>
        </w:rPr>
      </w:pPr>
    </w:p>
    <w:p w14:paraId="435AD2CE" w14:textId="5FAB48B1" w:rsidR="004C63B9" w:rsidRDefault="004C63B9" w:rsidP="006435CD">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4C63B9">
        <w:rPr>
          <w:rFonts w:ascii="Arial" w:hAnsi="Arial" w:cs="Arial"/>
          <w:color w:val="212121"/>
          <w:sz w:val="24"/>
          <w:szCs w:val="24"/>
          <w:shd w:val="clear" w:color="auto" w:fill="FFFFFF"/>
        </w:rPr>
        <w:t>Christakoudi S, Tsilidis KK, Evangelou E, Riboli E. Interactions of obesity, body shape, diabetes and sex steroids with respect to prostate cancer risk in the UK Biobank cohort. Cancer Med. 2024 Jan 17. doi: 10.1002/cam4.6918. Epub ahead of print. PMID: 38234143.</w:t>
      </w:r>
    </w:p>
    <w:p w14:paraId="722BA552" w14:textId="77777777" w:rsidR="00AB2239" w:rsidRDefault="00AB2239" w:rsidP="006435CD">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46896FD4" w14:textId="77777777" w:rsidR="00DC5387" w:rsidRPr="00DC5387" w:rsidRDefault="00DC5387" w:rsidP="00DC5387">
      <w:pPr>
        <w:rPr>
          <w:lang w:eastAsia="zh-CN"/>
        </w:rPr>
      </w:pPr>
    </w:p>
    <w:p w14:paraId="4416CBB4" w14:textId="77777777" w:rsidR="00DC5387" w:rsidRPr="00DC5387" w:rsidRDefault="00DC5387" w:rsidP="00DC5387">
      <w:pPr>
        <w:rPr>
          <w:lang w:eastAsia="zh-CN"/>
        </w:rPr>
      </w:pPr>
    </w:p>
    <w:p w14:paraId="21F403FA" w14:textId="010C16C1" w:rsidR="00DC5387" w:rsidRDefault="001057DF" w:rsidP="00DC5387">
      <w:pPr>
        <w:rPr>
          <w:rFonts w:ascii="Arial" w:hAnsi="Arial" w:cs="Arial"/>
          <w:b/>
          <w:bCs/>
          <w:color w:val="212121"/>
          <w:shd w:val="clear" w:color="auto" w:fill="FFFFFF"/>
        </w:rPr>
      </w:pPr>
      <w:r w:rsidRPr="001057DF">
        <w:rPr>
          <w:rFonts w:ascii="Arial" w:hAnsi="Arial" w:cs="Arial"/>
          <w:b/>
          <w:bCs/>
          <w:color w:val="212121"/>
          <w:shd w:val="clear" w:color="auto" w:fill="FFFFFF"/>
        </w:rPr>
        <w:t>Boncan DAT, Yu Y, Zhang M, Lian J, Vardhanabhuti V. Machine learning prediction of hepatic steatosis using body composition parameters: A UK Biobank Study. NPJ Aging. 2024 Jan 9;10(1):4. doi: 10.1038/s41514-023-00127-z. PMID: 38195699; PMCID: PMC10776620.</w:t>
      </w:r>
      <w:r w:rsidR="005273CD">
        <w:rPr>
          <w:rFonts w:ascii="Arial" w:hAnsi="Arial" w:cs="Arial"/>
          <w:b/>
          <w:bCs/>
          <w:color w:val="212121"/>
          <w:shd w:val="clear" w:color="auto" w:fill="FFFFFF"/>
        </w:rPr>
        <w:t xml:space="preserve">  Has HI – protective!</w:t>
      </w:r>
    </w:p>
    <w:p w14:paraId="600C5863" w14:textId="77777777" w:rsidR="000F2B39" w:rsidRDefault="000F2B39" w:rsidP="00DC5387">
      <w:pPr>
        <w:rPr>
          <w:rFonts w:ascii="Arial" w:hAnsi="Arial" w:cs="Arial"/>
          <w:b/>
          <w:bCs/>
          <w:color w:val="212121"/>
          <w:shd w:val="clear" w:color="auto" w:fill="FFFFFF"/>
        </w:rPr>
      </w:pPr>
    </w:p>
    <w:p w14:paraId="3F6D150B" w14:textId="16894976" w:rsidR="000F2B39" w:rsidRPr="000F2B39" w:rsidRDefault="000F2B39" w:rsidP="00DC5387">
      <w:pPr>
        <w:rPr>
          <w:rFonts w:ascii="Arial" w:hAnsi="Arial" w:cs="Arial"/>
          <w:b/>
          <w:bCs/>
          <w:color w:val="212121"/>
          <w:shd w:val="clear" w:color="auto" w:fill="FFFFFF"/>
        </w:rPr>
      </w:pPr>
      <w:r w:rsidRPr="000F2B39">
        <w:rPr>
          <w:rFonts w:ascii="Arial" w:hAnsi="Arial" w:cs="Arial"/>
          <w:b/>
          <w:bCs/>
          <w:color w:val="212121"/>
          <w:shd w:val="clear" w:color="auto" w:fill="FFFFFF"/>
        </w:rPr>
        <w:t>Hayajneh AA, Alhusban IM, Rababa M, Al-Sabbah S, Bani-Hamad D, Al-Mugheed K, Al-Nusour EA, Alsatari ES. The association of traditional obesity parameters with the length of stay among patients with coronary artery disease: A cross-sectional study. Medicine (Baltimore). 2023 Dec 22;102(51):e36731. doi: 10.1097/MD.0000000000036731. PMID: 38134084; PMCID: PMC10735059.</w:t>
      </w:r>
    </w:p>
    <w:p w14:paraId="26B591F5" w14:textId="77777777" w:rsidR="001057DF" w:rsidRDefault="001057DF" w:rsidP="00DC5387">
      <w:pPr>
        <w:rPr>
          <w:rFonts w:ascii="Arial" w:hAnsi="Arial" w:cs="Arial"/>
          <w:b/>
          <w:bCs/>
          <w:color w:val="212121"/>
          <w:kern w:val="1"/>
          <w:shd w:val="clear" w:color="auto" w:fill="FFFFFF"/>
          <w:lang w:eastAsia="zh-CN"/>
        </w:rPr>
      </w:pPr>
    </w:p>
    <w:p w14:paraId="6DC2AD60" w14:textId="26FE4C9D" w:rsidR="00D7620C" w:rsidRDefault="00D7620C" w:rsidP="00DC5387">
      <w:pPr>
        <w:rPr>
          <w:rFonts w:ascii="Arial" w:hAnsi="Arial" w:cs="Arial"/>
          <w:b/>
          <w:bCs/>
          <w:color w:val="212121"/>
          <w:shd w:val="clear" w:color="auto" w:fill="FFFFFF"/>
        </w:rPr>
      </w:pPr>
      <w:r w:rsidRPr="00D7620C">
        <w:rPr>
          <w:rFonts w:ascii="Arial" w:hAnsi="Arial" w:cs="Arial"/>
          <w:b/>
          <w:bCs/>
          <w:color w:val="212121"/>
          <w:shd w:val="clear" w:color="auto" w:fill="FFFFFF"/>
        </w:rPr>
        <w:t>Rontogianni MO, Bouras E, Aglago EK, Freisling H, Murphy N, Cotterchio M, Hampe J, Lindblom A, Pai RK, Pharoah PDP, Phipps AI, van Duijnhoven FJB, Visvanathan K, van Guelpen B, Li CI, Brenner H, Pellatt AJ, Ogino S, Gunter MJ, Peters U, Christakoudi S, Tsilidis KK. Allometric versus traditional body-shape indices and risk of colorectal cancer: a Mendelian randomization analysis. Int J Obes (Lond). 2024 Jan 31. doi: 10.1038/s41366-024-01479-6. Epub ahead of print. PMID: 38297030.</w:t>
      </w:r>
    </w:p>
    <w:p w14:paraId="19F51B7F" w14:textId="77777777" w:rsidR="00BE78CC" w:rsidRDefault="00BE78CC" w:rsidP="00DC5387">
      <w:pPr>
        <w:rPr>
          <w:rFonts w:ascii="Arial" w:hAnsi="Arial" w:cs="Arial"/>
          <w:b/>
          <w:bCs/>
          <w:color w:val="212121"/>
          <w:shd w:val="clear" w:color="auto" w:fill="FFFFFF"/>
        </w:rPr>
      </w:pPr>
    </w:p>
    <w:p w14:paraId="27C88F75" w14:textId="0FDE708C" w:rsidR="00BE78CC" w:rsidRPr="00BE78CC" w:rsidRDefault="00BE78CC" w:rsidP="00DC5387">
      <w:pPr>
        <w:rPr>
          <w:rFonts w:ascii="Arial" w:hAnsi="Arial" w:cs="Arial"/>
          <w:b/>
          <w:bCs/>
          <w:color w:val="212121"/>
          <w:sz w:val="22"/>
          <w:szCs w:val="22"/>
          <w:shd w:val="clear" w:color="auto" w:fill="FFFFFF"/>
        </w:rPr>
      </w:pPr>
      <w:bookmarkStart w:id="36" w:name="_Hlk158053564"/>
      <w:r w:rsidRPr="00BE78CC">
        <w:rPr>
          <w:rFonts w:ascii="Arial" w:hAnsi="Arial" w:cs="Arial"/>
          <w:b/>
          <w:bCs/>
          <w:color w:val="212121"/>
          <w:sz w:val="22"/>
          <w:szCs w:val="22"/>
          <w:shd w:val="clear" w:color="auto" w:fill="FFFFFF"/>
        </w:rPr>
        <w:t>Murai N, Saito N, Oka R, Nii S, Nishikawa H, Suzuki A, Kodama E, Iida T, Mikura K, Imai H, Hashizume M, Tadokoro R, Sugisawa C, Iizaka T, Otsuka F, Ishibashi S, Nagasaka S. Body Roundness Index Is Better Correlated with Insulin Sensitivity than Body Shape Index in Young and Middle-Aged Japanese Persons. Metab Syndr Relat Disord. 2024 Jan 9. doi: 10.1089/met.2023.0175. Epub ahead of print. PMID: 38190317.</w:t>
      </w:r>
    </w:p>
    <w:bookmarkEnd w:id="36"/>
    <w:p w14:paraId="55591FDD" w14:textId="77777777" w:rsidR="00D7620C" w:rsidRDefault="00D7620C" w:rsidP="00DC5387">
      <w:pPr>
        <w:rPr>
          <w:rFonts w:ascii="Arial" w:hAnsi="Arial" w:cs="Arial"/>
          <w:b/>
          <w:bCs/>
          <w:color w:val="212121"/>
          <w:kern w:val="1"/>
          <w:shd w:val="clear" w:color="auto" w:fill="FFFFFF"/>
          <w:lang w:eastAsia="zh-CN"/>
        </w:rPr>
      </w:pPr>
    </w:p>
    <w:p w14:paraId="7CC4D679" w14:textId="1CCCB890" w:rsidR="00DC5387" w:rsidRDefault="00DC5387" w:rsidP="00DC5387">
      <w:pPr>
        <w:rPr>
          <w:rFonts w:ascii="Arial" w:hAnsi="Arial" w:cs="Arial"/>
          <w:b/>
          <w:bCs/>
        </w:rPr>
      </w:pPr>
      <w:r w:rsidRPr="00DC5387">
        <w:rPr>
          <w:rFonts w:ascii="Arial" w:hAnsi="Arial" w:cs="Arial"/>
          <w:b/>
          <w:bCs/>
        </w:rPr>
        <w:t>European Fittnes Badge–An Useful Instrument to Assess Health-Related Fitness and Mediation Effect of Physical Tests in Relation Between Sex/Age and Body Condition on a Romanian Students Sample Viorel Petru Ardelean 1,*, Vasile Liviu Andrei 1 , Corina Dulceanu 1 , Claudiu Bulzan – preprint not peer reviewed</w:t>
      </w:r>
    </w:p>
    <w:p w14:paraId="3A30F1C6" w14:textId="77777777" w:rsidR="00583717" w:rsidRDefault="00583717" w:rsidP="00DC5387">
      <w:pPr>
        <w:rPr>
          <w:rFonts w:ascii="Arial" w:hAnsi="Arial" w:cs="Arial"/>
          <w:b/>
          <w:bCs/>
        </w:rPr>
      </w:pPr>
    </w:p>
    <w:p w14:paraId="54D219DB" w14:textId="0E088EB2" w:rsidR="00583717" w:rsidRDefault="00583717" w:rsidP="00583717">
      <w:pPr>
        <w:rPr>
          <w:rFonts w:ascii="Arial" w:hAnsi="Arial" w:cs="Arial"/>
          <w:b/>
          <w:bCs/>
          <w:color w:val="222222"/>
          <w:shd w:val="clear" w:color="auto" w:fill="FFFFFF"/>
        </w:rPr>
      </w:pPr>
      <w:r w:rsidRPr="00583717">
        <w:rPr>
          <w:rFonts w:ascii="Arial" w:hAnsi="Arial" w:cs="Arial"/>
          <w:b/>
          <w:bCs/>
          <w:color w:val="222222"/>
          <w:shd w:val="clear" w:color="auto" w:fill="FFFFFF"/>
        </w:rPr>
        <w:t>Eslami, M., Fakhrzadeh, H., Pourghazi, F. </w:t>
      </w:r>
      <w:r w:rsidRPr="00583717">
        <w:rPr>
          <w:rFonts w:ascii="Arial" w:hAnsi="Arial" w:cs="Arial"/>
          <w:b/>
          <w:bCs/>
          <w:i/>
          <w:iCs/>
          <w:color w:val="222222"/>
          <w:shd w:val="clear" w:color="auto" w:fill="FFFFFF"/>
        </w:rPr>
        <w:t>et al.</w:t>
      </w:r>
      <w:r w:rsidRPr="00583717">
        <w:rPr>
          <w:rFonts w:ascii="Arial" w:hAnsi="Arial" w:cs="Arial"/>
          <w:b/>
          <w:bCs/>
          <w:color w:val="222222"/>
          <w:shd w:val="clear" w:color="auto" w:fill="FFFFFF"/>
        </w:rPr>
        <w:t> The association between frailty and body composition among the elderly: Birjand Longitudinal Aging Study (BLAS). </w:t>
      </w:r>
      <w:r w:rsidRPr="00583717">
        <w:rPr>
          <w:rFonts w:ascii="Arial" w:hAnsi="Arial" w:cs="Arial"/>
          <w:b/>
          <w:bCs/>
          <w:i/>
          <w:iCs/>
          <w:color w:val="222222"/>
          <w:shd w:val="clear" w:color="auto" w:fill="FFFFFF"/>
        </w:rPr>
        <w:t>J Diabetes Metab Disord</w:t>
      </w:r>
      <w:r w:rsidRPr="00583717">
        <w:rPr>
          <w:rFonts w:ascii="Arial" w:hAnsi="Arial" w:cs="Arial"/>
          <w:b/>
          <w:bCs/>
          <w:color w:val="222222"/>
          <w:shd w:val="clear" w:color="auto" w:fill="FFFFFF"/>
        </w:rPr>
        <w:t xml:space="preserve"> (2023). </w:t>
      </w:r>
      <w:hyperlink r:id="rId62" w:history="1">
        <w:r w:rsidRPr="00583717">
          <w:rPr>
            <w:rStyle w:val="Hyperlink"/>
            <w:rFonts w:ascii="Arial" w:hAnsi="Arial" w:cs="Arial"/>
            <w:b/>
            <w:bCs/>
            <w:shd w:val="clear" w:color="auto" w:fill="FFFFFF"/>
          </w:rPr>
          <w:t>https://doi.org/10.1007/s40200-023-01373-4</w:t>
        </w:r>
      </w:hyperlink>
      <w:r>
        <w:rPr>
          <w:rFonts w:ascii="Arial" w:hAnsi="Arial" w:cs="Arial"/>
          <w:b/>
          <w:bCs/>
          <w:color w:val="222222"/>
          <w:shd w:val="clear" w:color="auto" w:fill="FFFFFF"/>
        </w:rPr>
        <w:t xml:space="preserve">  </w:t>
      </w:r>
      <w:r w:rsidRPr="00583717">
        <w:rPr>
          <w:rFonts w:ascii="Arial" w:hAnsi="Arial" w:cs="Arial"/>
          <w:b/>
          <w:bCs/>
          <w:color w:val="222222"/>
          <w:shd w:val="clear" w:color="auto" w:fill="FFFFFF"/>
        </w:rPr>
        <w:t>ABSI not associated with frailty in this crossectional study.</w:t>
      </w:r>
    </w:p>
    <w:p w14:paraId="01CADDE0" w14:textId="77777777" w:rsidR="00062927" w:rsidRDefault="00062927" w:rsidP="00583717">
      <w:pPr>
        <w:rPr>
          <w:rFonts w:ascii="Arial" w:hAnsi="Arial" w:cs="Arial"/>
          <w:b/>
          <w:bCs/>
          <w:color w:val="222222"/>
          <w:shd w:val="clear" w:color="auto" w:fill="FFFFFF"/>
        </w:rPr>
      </w:pPr>
    </w:p>
    <w:p w14:paraId="68D83DA0" w14:textId="44CCE7B4" w:rsidR="00062927" w:rsidRDefault="00062927" w:rsidP="00583717">
      <w:pPr>
        <w:rPr>
          <w:rFonts w:ascii="Arial" w:hAnsi="Arial" w:cs="Arial"/>
          <w:b/>
          <w:bCs/>
          <w:color w:val="212121"/>
          <w:shd w:val="clear" w:color="auto" w:fill="FFFFFF"/>
        </w:rPr>
      </w:pPr>
      <w:bookmarkStart w:id="37" w:name="_Hlk158022129"/>
      <w:r w:rsidRPr="00062927">
        <w:rPr>
          <w:rFonts w:ascii="Arial" w:hAnsi="Arial" w:cs="Arial"/>
          <w:b/>
          <w:bCs/>
          <w:color w:val="212121"/>
          <w:shd w:val="clear" w:color="auto" w:fill="FFFFFF"/>
        </w:rPr>
        <w:t>Davis TME, Drinkwater JJ, Davis WA. Pulmonary Function Trajectories Over 6 Years and Their Determinants in Type 2 Diabetes: The Fremantle Diabetes Study Phase II. Diabetes Care. 2024 Jan 11:dc231726. doi: 10.2337/dc23-1726. Epub ahead of print. PMID: 38211617.</w:t>
      </w:r>
      <w:r w:rsidR="006A2741">
        <w:rPr>
          <w:rFonts w:ascii="Arial" w:hAnsi="Arial" w:cs="Arial"/>
          <w:b/>
          <w:bCs/>
          <w:color w:val="212121"/>
          <w:shd w:val="clear" w:color="auto" w:fill="FFFFFF"/>
        </w:rPr>
        <w:t xml:space="preserve"> See supplement for BMI, ABSI and PFT</w:t>
      </w:r>
      <w:bookmarkEnd w:id="37"/>
    </w:p>
    <w:p w14:paraId="4C868194" w14:textId="77777777" w:rsidR="00374F8B" w:rsidRDefault="00374F8B" w:rsidP="00583717">
      <w:pPr>
        <w:rPr>
          <w:rFonts w:ascii="Arial" w:hAnsi="Arial" w:cs="Arial"/>
          <w:b/>
          <w:bCs/>
          <w:color w:val="212121"/>
          <w:shd w:val="clear" w:color="auto" w:fill="FFFFFF"/>
        </w:rPr>
      </w:pPr>
    </w:p>
    <w:p w14:paraId="4C77D7B4" w14:textId="4331BD80" w:rsidR="00374F8B" w:rsidRDefault="00374F8B" w:rsidP="00583717">
      <w:pPr>
        <w:rPr>
          <w:rFonts w:ascii="Arial" w:hAnsi="Arial" w:cs="Arial"/>
          <w:b/>
          <w:bCs/>
          <w:color w:val="212121"/>
          <w:shd w:val="clear" w:color="auto" w:fill="FFFFFF"/>
        </w:rPr>
      </w:pPr>
      <w:bookmarkStart w:id="38" w:name="_Hlk158023459"/>
      <w:r w:rsidRPr="00374F8B">
        <w:rPr>
          <w:rFonts w:ascii="Arial" w:hAnsi="Arial" w:cs="Arial"/>
          <w:b/>
          <w:bCs/>
          <w:color w:val="212121"/>
          <w:shd w:val="clear" w:color="auto" w:fill="FFFFFF"/>
        </w:rPr>
        <w:t>Gebremedhin S, Bekele T. Evaluating the performance of a novel anthropometric index: weight adjusted for waist-to-height ratio (W-WHR) - for predicting cardiometabolic risk among adults in Addis Ababa. BMJ Open. 2024 Jan 12;14(1):e077646. doi: 10.1136/bmjopen-2023-077646. PMID: 38216188; PMCID: PMC10806638.</w:t>
      </w:r>
      <w:r>
        <w:rPr>
          <w:rFonts w:ascii="Arial" w:hAnsi="Arial" w:cs="Arial"/>
          <w:b/>
          <w:bCs/>
          <w:color w:val="212121"/>
          <w:shd w:val="clear" w:color="auto" w:fill="FFFFFF"/>
        </w:rPr>
        <w:t xml:space="preserve"> A</w:t>
      </w:r>
      <w:bookmarkEnd w:id="38"/>
    </w:p>
    <w:p w14:paraId="326BADFA" w14:textId="77777777" w:rsidR="003147F1" w:rsidRDefault="003147F1" w:rsidP="00583717">
      <w:pPr>
        <w:rPr>
          <w:rFonts w:ascii="Arial" w:hAnsi="Arial" w:cs="Arial"/>
          <w:b/>
          <w:bCs/>
          <w:color w:val="212121"/>
          <w:shd w:val="clear" w:color="auto" w:fill="FFFFFF"/>
        </w:rPr>
      </w:pPr>
    </w:p>
    <w:p w14:paraId="1874F967" w14:textId="4DCCFDDC" w:rsidR="003147F1" w:rsidRPr="00D13EC7" w:rsidRDefault="003147F1" w:rsidP="00583717">
      <w:pPr>
        <w:rPr>
          <w:rFonts w:ascii="Arial" w:hAnsi="Arial" w:cs="Arial"/>
          <w:b/>
          <w:bCs/>
          <w:color w:val="212121"/>
          <w:shd w:val="clear" w:color="auto" w:fill="FFFFFF"/>
        </w:rPr>
      </w:pPr>
      <w:r w:rsidRPr="003147F1">
        <w:rPr>
          <w:rFonts w:ascii="Arial" w:hAnsi="Arial" w:cs="Arial"/>
          <w:b/>
          <w:bCs/>
          <w:color w:val="212121"/>
          <w:shd w:val="clear" w:color="auto" w:fill="FFFFFF"/>
        </w:rPr>
        <w:t xml:space="preserve">Christakoudi S, Asimakopoulos AG, Riboli E, Tsilidis KK. Links between the genetic </w:t>
      </w:r>
      <w:r w:rsidRPr="00D13EC7">
        <w:rPr>
          <w:rFonts w:ascii="Arial" w:hAnsi="Arial" w:cs="Arial"/>
          <w:b/>
          <w:bCs/>
          <w:color w:val="212121"/>
          <w:shd w:val="clear" w:color="auto" w:fill="FFFFFF"/>
        </w:rPr>
        <w:t>determinants of morning plasma cortisol and body shape: a two-sample Mendelian randomisation study. Sci Rep. 2024 Feb 8;14(1):3230. doi: 10.1038/s41598-024-53727-4. PMID: 38332183; PMCID: PMC10853188.</w:t>
      </w:r>
    </w:p>
    <w:p w14:paraId="2273229F" w14:textId="77777777" w:rsidR="00D13EC7" w:rsidRPr="00D13EC7" w:rsidRDefault="00D13EC7" w:rsidP="00583717">
      <w:pPr>
        <w:rPr>
          <w:rFonts w:ascii="Arial" w:hAnsi="Arial" w:cs="Arial"/>
          <w:b/>
          <w:bCs/>
          <w:color w:val="212121"/>
          <w:shd w:val="clear" w:color="auto" w:fill="FFFFFF"/>
        </w:rPr>
      </w:pPr>
    </w:p>
    <w:p w14:paraId="4E23EFFC" w14:textId="519C56B8" w:rsidR="00D13EC7" w:rsidRPr="00B30BE5" w:rsidRDefault="00D13EC7" w:rsidP="00583717">
      <w:pPr>
        <w:rPr>
          <w:rFonts w:ascii="Arial" w:hAnsi="Arial" w:cs="Arial"/>
          <w:b/>
          <w:bCs/>
          <w:color w:val="212121"/>
          <w:shd w:val="clear" w:color="auto" w:fill="FFFFFF"/>
        </w:rPr>
      </w:pPr>
      <w:bookmarkStart w:id="39" w:name="_Hlk159231760"/>
      <w:r w:rsidRPr="00D13EC7">
        <w:rPr>
          <w:rFonts w:ascii="Arial" w:hAnsi="Arial" w:cs="Arial"/>
          <w:b/>
          <w:bCs/>
          <w:color w:val="212121"/>
          <w:shd w:val="clear" w:color="auto" w:fill="FFFFFF"/>
        </w:rPr>
        <w:t xml:space="preserve">Pi Q, Xu J, Sha M, Liu X. Relationship between a body shape index and muscle strength index in Chinese university students: a cross-sectional survey. BMC Sports Sci Med Rehabil. 2024 Feb 15;16(1):48. doi: 10.1186/s13102-024-00837-1. PMID: </w:t>
      </w:r>
      <w:r w:rsidRPr="00B30BE5">
        <w:rPr>
          <w:rFonts w:ascii="Arial" w:hAnsi="Arial" w:cs="Arial"/>
          <w:b/>
          <w:bCs/>
          <w:color w:val="212121"/>
          <w:shd w:val="clear" w:color="auto" w:fill="FFFFFF"/>
        </w:rPr>
        <w:t>38360702; PMCID: PMC10870512.</w:t>
      </w:r>
      <w:bookmarkEnd w:id="39"/>
    </w:p>
    <w:p w14:paraId="34A99990" w14:textId="77777777" w:rsidR="00B30BE5" w:rsidRPr="00B30BE5" w:rsidRDefault="00B30BE5" w:rsidP="00583717">
      <w:pPr>
        <w:rPr>
          <w:rFonts w:ascii="Arial" w:hAnsi="Arial" w:cs="Arial"/>
          <w:b/>
          <w:bCs/>
          <w:color w:val="212121"/>
          <w:shd w:val="clear" w:color="auto" w:fill="FFFFFF"/>
        </w:rPr>
      </w:pPr>
    </w:p>
    <w:p w14:paraId="495FDCD5" w14:textId="3A363BA8" w:rsidR="00B30BE5" w:rsidRPr="005E763B" w:rsidRDefault="00B30BE5" w:rsidP="00583717">
      <w:pPr>
        <w:rPr>
          <w:rFonts w:ascii="Arial" w:hAnsi="Arial" w:cs="Arial"/>
          <w:b/>
          <w:bCs/>
          <w:color w:val="212121"/>
          <w:shd w:val="clear" w:color="auto" w:fill="FFFFFF"/>
        </w:rPr>
      </w:pPr>
      <w:bookmarkStart w:id="40" w:name="_Hlk159258511"/>
      <w:r w:rsidRPr="00B30BE5">
        <w:rPr>
          <w:rFonts w:ascii="Arial" w:hAnsi="Arial" w:cs="Arial"/>
          <w:b/>
          <w:bCs/>
          <w:color w:val="212121"/>
          <w:shd w:val="clear" w:color="auto" w:fill="FFFFFF"/>
        </w:rPr>
        <w:t xml:space="preserve">Tylutka </w:t>
      </w:r>
      <w:r w:rsidRPr="005E763B">
        <w:rPr>
          <w:rFonts w:ascii="Arial" w:hAnsi="Arial" w:cs="Arial"/>
          <w:b/>
          <w:bCs/>
          <w:color w:val="212121"/>
          <w:shd w:val="clear" w:color="auto" w:fill="FFFFFF"/>
        </w:rPr>
        <w:t>A, Morawin B, Walas Ł, Zembron-Lacny A. Does excess body weight accelerate immune aging? Exp Gerontol. 2024 Feb 15;187:112377. doi: 10.1016/j.exger.2024.112377. Epub ahead of print. PMID: 38346543</w:t>
      </w:r>
      <w:bookmarkEnd w:id="40"/>
      <w:r w:rsidRPr="005E763B">
        <w:rPr>
          <w:rFonts w:ascii="Arial" w:hAnsi="Arial" w:cs="Arial"/>
          <w:b/>
          <w:bCs/>
          <w:color w:val="212121"/>
          <w:shd w:val="clear" w:color="auto" w:fill="FFFFFF"/>
        </w:rPr>
        <w:t>.</w:t>
      </w:r>
    </w:p>
    <w:p w14:paraId="07154D3B" w14:textId="77777777" w:rsidR="005E763B" w:rsidRPr="005E763B" w:rsidRDefault="005E763B" w:rsidP="00583717">
      <w:pPr>
        <w:rPr>
          <w:rFonts w:ascii="Arial" w:hAnsi="Arial" w:cs="Arial"/>
          <w:b/>
          <w:bCs/>
          <w:color w:val="212121"/>
          <w:shd w:val="clear" w:color="auto" w:fill="FFFFFF"/>
        </w:rPr>
      </w:pPr>
    </w:p>
    <w:p w14:paraId="628142C3" w14:textId="384C1C6B" w:rsidR="005E763B" w:rsidRPr="00513B35" w:rsidRDefault="005E763B" w:rsidP="00583717">
      <w:pPr>
        <w:rPr>
          <w:rFonts w:ascii="Arial" w:hAnsi="Arial" w:cs="Arial"/>
          <w:b/>
          <w:bCs/>
          <w:color w:val="212121"/>
          <w:shd w:val="clear" w:color="auto" w:fill="FFFFFF"/>
        </w:rPr>
      </w:pPr>
      <w:r w:rsidRPr="005E763B">
        <w:rPr>
          <w:rFonts w:ascii="Arial" w:hAnsi="Arial" w:cs="Arial"/>
          <w:b/>
          <w:bCs/>
          <w:color w:val="212121"/>
          <w:shd w:val="clear" w:color="auto" w:fill="FFFFFF"/>
        </w:rPr>
        <w:t xml:space="preserve">Zhu B, Shi Y, Song N, Zhao S, Shen B, Wang J, Zhang W, Lu Y, Fang Y, Ding X, Li Y. </w:t>
      </w:r>
      <w:r w:rsidRPr="00513B35">
        <w:rPr>
          <w:rFonts w:ascii="Arial" w:hAnsi="Arial" w:cs="Arial"/>
          <w:b/>
          <w:bCs/>
          <w:color w:val="212121"/>
          <w:shd w:val="clear" w:color="auto" w:fill="FFFFFF"/>
        </w:rPr>
        <w:t>Associations between metabolic profiles and incident CKD in the Chinese population aged 45-85 years. Int Urol Nephrol. 2024 Feb 17. doi: 10.1007/s11255-023-03916-3. Epub ahead of print. PMID: 38367131.</w:t>
      </w:r>
    </w:p>
    <w:p w14:paraId="4B52BF9E" w14:textId="77777777" w:rsidR="00513B35" w:rsidRPr="00513B35" w:rsidRDefault="00513B35" w:rsidP="00583717">
      <w:pPr>
        <w:rPr>
          <w:rFonts w:ascii="Arial" w:hAnsi="Arial" w:cs="Arial"/>
          <w:b/>
          <w:bCs/>
          <w:color w:val="212121"/>
          <w:shd w:val="clear" w:color="auto" w:fill="FFFFFF"/>
        </w:rPr>
      </w:pPr>
    </w:p>
    <w:p w14:paraId="22B5B16D" w14:textId="63DD25A8" w:rsidR="00513B35" w:rsidRPr="00F87A2C" w:rsidRDefault="00513B35" w:rsidP="00583717">
      <w:pPr>
        <w:rPr>
          <w:rFonts w:ascii="Arial" w:hAnsi="Arial" w:cs="Arial"/>
          <w:b/>
          <w:bCs/>
          <w:color w:val="212121"/>
          <w:sz w:val="22"/>
          <w:szCs w:val="22"/>
          <w:shd w:val="clear" w:color="auto" w:fill="FFFFFF"/>
        </w:rPr>
      </w:pPr>
      <w:bookmarkStart w:id="41" w:name="_Hlk160307757"/>
      <w:r w:rsidRPr="00513B35">
        <w:rPr>
          <w:rFonts w:ascii="Arial" w:hAnsi="Arial" w:cs="Arial"/>
          <w:b/>
          <w:bCs/>
          <w:color w:val="222222"/>
          <w:shd w:val="clear" w:color="auto" w:fill="FFFFFF"/>
        </w:rPr>
        <w:t xml:space="preserve">Stankute, I.; Dulskiene, V.; Kuciene, R. Associations between Neck </w:t>
      </w:r>
      <w:r w:rsidRPr="00F87A2C">
        <w:rPr>
          <w:rFonts w:ascii="Arial" w:hAnsi="Arial" w:cs="Arial"/>
          <w:b/>
          <w:bCs/>
          <w:color w:val="222222"/>
          <w:sz w:val="22"/>
          <w:szCs w:val="22"/>
          <w:shd w:val="clear" w:color="auto" w:fill="FFFFFF"/>
        </w:rPr>
        <w:t>Circumference, Mid-Upper Arm Circumference, Wrist Circumference, and High Blood Pressure among Lithuanian Children and Adolescents: A Cross-Sectional Study. </w:t>
      </w:r>
      <w:r w:rsidRPr="00F87A2C">
        <w:rPr>
          <w:rStyle w:val="Emphasis"/>
          <w:rFonts w:ascii="Arial" w:hAnsi="Arial" w:cs="Arial"/>
          <w:b/>
          <w:bCs/>
          <w:color w:val="222222"/>
          <w:sz w:val="22"/>
          <w:szCs w:val="22"/>
          <w:shd w:val="clear" w:color="auto" w:fill="FFFFFF"/>
        </w:rPr>
        <w:t>Nutrients</w:t>
      </w:r>
      <w:r w:rsidRPr="00F87A2C">
        <w:rPr>
          <w:rFonts w:ascii="Arial" w:hAnsi="Arial" w:cs="Arial"/>
          <w:b/>
          <w:bCs/>
          <w:color w:val="222222"/>
          <w:sz w:val="22"/>
          <w:szCs w:val="22"/>
          <w:shd w:val="clear" w:color="auto" w:fill="FFFFFF"/>
        </w:rPr>
        <w:t> 2024, </w:t>
      </w:r>
      <w:r w:rsidRPr="00F87A2C">
        <w:rPr>
          <w:rStyle w:val="Emphasis"/>
          <w:rFonts w:ascii="Arial" w:hAnsi="Arial" w:cs="Arial"/>
          <w:b/>
          <w:bCs/>
          <w:color w:val="222222"/>
          <w:sz w:val="22"/>
          <w:szCs w:val="22"/>
          <w:shd w:val="clear" w:color="auto" w:fill="FFFFFF"/>
        </w:rPr>
        <w:t>16</w:t>
      </w:r>
      <w:r w:rsidRPr="00F87A2C">
        <w:rPr>
          <w:rFonts w:ascii="Arial" w:hAnsi="Arial" w:cs="Arial"/>
          <w:b/>
          <w:bCs/>
          <w:color w:val="222222"/>
          <w:sz w:val="22"/>
          <w:szCs w:val="22"/>
          <w:shd w:val="clear" w:color="auto" w:fill="FFFFFF"/>
        </w:rPr>
        <w:t>, 677. https://doi.org/10.3390/nu16050677</w:t>
      </w:r>
    </w:p>
    <w:bookmarkEnd w:id="41"/>
    <w:p w14:paraId="6011EADC" w14:textId="77777777" w:rsidR="005F7B7A" w:rsidRPr="00F87A2C" w:rsidRDefault="005F7B7A" w:rsidP="00583717">
      <w:pPr>
        <w:rPr>
          <w:rFonts w:ascii="Arial" w:hAnsi="Arial" w:cs="Arial"/>
          <w:b/>
          <w:bCs/>
          <w:color w:val="212121"/>
          <w:sz w:val="22"/>
          <w:szCs w:val="22"/>
          <w:shd w:val="clear" w:color="auto" w:fill="FFFFFF"/>
        </w:rPr>
      </w:pPr>
    </w:p>
    <w:p w14:paraId="789EE32B" w14:textId="4DED9AC9" w:rsidR="00F87A2C" w:rsidRPr="00761303" w:rsidRDefault="00F87A2C" w:rsidP="00583717">
      <w:pPr>
        <w:rPr>
          <w:rFonts w:ascii="Arial" w:hAnsi="Arial" w:cs="Arial"/>
          <w:b/>
          <w:bCs/>
          <w:color w:val="282828"/>
          <w:sz w:val="22"/>
          <w:szCs w:val="22"/>
          <w:shd w:val="clear" w:color="auto" w:fill="F7F7F7"/>
        </w:rPr>
      </w:pPr>
      <w:bookmarkStart w:id="42" w:name="_Hlk160307660"/>
      <w:r w:rsidRPr="00F87A2C">
        <w:rPr>
          <w:rFonts w:ascii="Arial" w:hAnsi="Arial" w:cs="Arial"/>
          <w:b/>
          <w:bCs/>
          <w:color w:val="282828"/>
          <w:sz w:val="22"/>
          <w:szCs w:val="22"/>
          <w:shd w:val="clear" w:color="auto" w:fill="F7F7F7"/>
        </w:rPr>
        <w:t xml:space="preserve">Hansen C, Davison B and Singh GR (2024) Small for gestational age and anthropometric body </w:t>
      </w:r>
      <w:r w:rsidRPr="00761303">
        <w:rPr>
          <w:rFonts w:ascii="Arial" w:hAnsi="Arial" w:cs="Arial"/>
          <w:b/>
          <w:bCs/>
          <w:color w:val="282828"/>
          <w:sz w:val="22"/>
          <w:szCs w:val="22"/>
          <w:shd w:val="clear" w:color="auto" w:fill="F7F7F7"/>
        </w:rPr>
        <w:t>composition from early childhood to adulthood: the Aboriginal Birth Cohort study. </w:t>
      </w:r>
      <w:r w:rsidRPr="00761303">
        <w:rPr>
          <w:rFonts w:ascii="Arial" w:hAnsi="Arial" w:cs="Arial"/>
          <w:b/>
          <w:bCs/>
          <w:i/>
          <w:iCs/>
          <w:color w:val="282828"/>
          <w:sz w:val="22"/>
          <w:szCs w:val="22"/>
          <w:shd w:val="clear" w:color="auto" w:fill="F7F7F7"/>
        </w:rPr>
        <w:t>Front. Public Health</w:t>
      </w:r>
      <w:r w:rsidRPr="00761303">
        <w:rPr>
          <w:rFonts w:ascii="Arial" w:hAnsi="Arial" w:cs="Arial"/>
          <w:b/>
          <w:bCs/>
          <w:color w:val="282828"/>
          <w:sz w:val="22"/>
          <w:szCs w:val="22"/>
          <w:shd w:val="clear" w:color="auto" w:fill="F7F7F7"/>
        </w:rPr>
        <w:t>. 12:1349040. doi: 10.3389/fpubh.2024.1349040</w:t>
      </w:r>
    </w:p>
    <w:p w14:paraId="415B3F4E" w14:textId="77777777" w:rsidR="00761303" w:rsidRPr="00761303" w:rsidRDefault="00761303" w:rsidP="00583717">
      <w:pPr>
        <w:rPr>
          <w:rFonts w:ascii="Arial" w:hAnsi="Arial" w:cs="Arial"/>
          <w:b/>
          <w:bCs/>
          <w:color w:val="282828"/>
          <w:sz w:val="22"/>
          <w:szCs w:val="22"/>
          <w:shd w:val="clear" w:color="auto" w:fill="F7F7F7"/>
        </w:rPr>
      </w:pPr>
    </w:p>
    <w:p w14:paraId="6CAFF55F" w14:textId="0452BF23" w:rsidR="00761303" w:rsidRPr="00EF284E" w:rsidRDefault="00761303" w:rsidP="00583717">
      <w:pPr>
        <w:rPr>
          <w:rFonts w:ascii="Arial" w:hAnsi="Arial" w:cs="Arial"/>
          <w:b/>
          <w:bCs/>
          <w:color w:val="282828"/>
          <w:shd w:val="clear" w:color="auto" w:fill="F7F7F7"/>
        </w:rPr>
      </w:pPr>
      <w:r w:rsidRPr="00761303">
        <w:rPr>
          <w:rFonts w:ascii="Arial" w:hAnsi="Arial" w:cs="Arial"/>
          <w:b/>
          <w:bCs/>
          <w:color w:val="212121"/>
          <w:sz w:val="22"/>
          <w:szCs w:val="22"/>
          <w:shd w:val="clear" w:color="auto" w:fill="FFFFFF"/>
        </w:rPr>
        <w:t xml:space="preserve">Wang Y, Zhang X, Li Y, Gui J, Mei Y, Yang X, Liu H, Guo LL, Li J, Lei Y, Li X, Sun L, Yang L, Yuan T, Wang C, Zhang D, Li J, Liu M, Hua Y, Zhang L. Obesity- and lipid-related indices as a predictor of type 2 diabetes in a national cohort study. Front Endocrinol (Lausanne). 2024 Jan 31;14:1331739. doi: 10.3389/fendo.2023.1331739. PMID: 38356678; </w:t>
      </w:r>
      <w:r w:rsidRPr="00EF284E">
        <w:rPr>
          <w:rFonts w:ascii="Arial" w:hAnsi="Arial" w:cs="Arial"/>
          <w:b/>
          <w:bCs/>
          <w:color w:val="212121"/>
          <w:shd w:val="clear" w:color="auto" w:fill="FFFFFF"/>
        </w:rPr>
        <w:t>PMCID: PMC10864443.</w:t>
      </w:r>
    </w:p>
    <w:bookmarkEnd w:id="42"/>
    <w:p w14:paraId="408BCABD" w14:textId="77777777" w:rsidR="00F87A2C" w:rsidRPr="00EF284E" w:rsidRDefault="00F87A2C" w:rsidP="00583717">
      <w:pPr>
        <w:rPr>
          <w:rFonts w:ascii="Arial" w:hAnsi="Arial" w:cs="Arial"/>
          <w:b/>
          <w:bCs/>
          <w:color w:val="212121"/>
          <w:shd w:val="clear" w:color="auto" w:fill="FFFFFF"/>
        </w:rPr>
      </w:pPr>
    </w:p>
    <w:p w14:paraId="76C169FA" w14:textId="6A7FC951" w:rsidR="00EF284E" w:rsidRDefault="00EF284E" w:rsidP="00583717">
      <w:pPr>
        <w:rPr>
          <w:rFonts w:ascii="Arial" w:hAnsi="Arial" w:cs="Arial"/>
          <w:b/>
          <w:bCs/>
          <w:color w:val="212121"/>
          <w:shd w:val="clear" w:color="auto" w:fill="FFFFFF"/>
        </w:rPr>
      </w:pPr>
      <w:bookmarkStart w:id="43" w:name="_Hlk160390884"/>
      <w:r w:rsidRPr="00EF284E">
        <w:rPr>
          <w:rFonts w:ascii="Arial" w:hAnsi="Arial" w:cs="Arial"/>
          <w:b/>
          <w:bCs/>
          <w:color w:val="212121"/>
          <w:shd w:val="clear" w:color="auto" w:fill="FFFFFF"/>
        </w:rPr>
        <w:t>Agius R, Pace NP, Fava S. Anthropometric and Biochemical Correlations of Insulin Resistance in a Middle-Aged Maltese Caucasian Population. J Nutr Metab. 2024 Feb 21;2024:5528250. doi: 10.1155/2024/5528250. PMID: 38420511; PMCID: PMC10901578.</w:t>
      </w:r>
    </w:p>
    <w:p w14:paraId="34E80B8B" w14:textId="77777777" w:rsidR="007B7BE5" w:rsidRDefault="007B7BE5" w:rsidP="00583717">
      <w:pPr>
        <w:rPr>
          <w:rFonts w:ascii="Arial" w:hAnsi="Arial" w:cs="Arial"/>
          <w:b/>
          <w:bCs/>
          <w:color w:val="212121"/>
          <w:shd w:val="clear" w:color="auto" w:fill="FFFFFF"/>
        </w:rPr>
      </w:pPr>
    </w:p>
    <w:p w14:paraId="2E15AD9B" w14:textId="5D874DF3" w:rsidR="007B7BE5" w:rsidRDefault="007B7BE5" w:rsidP="00583717">
      <w:pPr>
        <w:rPr>
          <w:rFonts w:ascii="Arial" w:hAnsi="Arial" w:cs="Arial"/>
          <w:b/>
          <w:bCs/>
          <w:color w:val="212121"/>
          <w:shd w:val="clear" w:color="auto" w:fill="FFFFFF"/>
        </w:rPr>
      </w:pPr>
      <w:bookmarkStart w:id="44" w:name="_Hlk160994717"/>
      <w:r w:rsidRPr="007B7BE5">
        <w:rPr>
          <w:rFonts w:ascii="Arial" w:hAnsi="Arial" w:cs="Arial"/>
          <w:b/>
          <w:bCs/>
          <w:color w:val="212121"/>
          <w:shd w:val="clear" w:color="auto" w:fill="FFFFFF"/>
        </w:rPr>
        <w:t>Pi Q, Xu J, Sha M, Liu X. Relationship between a body shape index and muscle strength index in Chinese university students: a cross-sectional survey. BMC Sports Sci Med Rehabil. 2024 Feb 15;16(1):48. doi: 10.1186/s13102-024-00837-1. PMID: 38360702; PMCID: PMC10870512.</w:t>
      </w:r>
    </w:p>
    <w:p w14:paraId="54BEA275" w14:textId="77777777" w:rsidR="00C25DAF" w:rsidRDefault="00C25DAF" w:rsidP="00583717">
      <w:pPr>
        <w:rPr>
          <w:rFonts w:ascii="Arial" w:hAnsi="Arial" w:cs="Arial"/>
          <w:b/>
          <w:bCs/>
          <w:color w:val="212121"/>
          <w:shd w:val="clear" w:color="auto" w:fill="FFFFFF"/>
        </w:rPr>
      </w:pPr>
    </w:p>
    <w:p w14:paraId="4AD41634" w14:textId="5CAB93A1" w:rsidR="00C25DAF" w:rsidRPr="00C25DAF" w:rsidRDefault="00C25DAF" w:rsidP="00583717">
      <w:pPr>
        <w:rPr>
          <w:rFonts w:ascii="Arial" w:hAnsi="Arial" w:cs="Arial"/>
          <w:b/>
          <w:bCs/>
          <w:color w:val="212121"/>
          <w:shd w:val="clear" w:color="auto" w:fill="FFFFFF"/>
        </w:rPr>
      </w:pPr>
      <w:bookmarkStart w:id="45" w:name="_Hlk160997489"/>
      <w:r w:rsidRPr="00C25DAF">
        <w:rPr>
          <w:rFonts w:ascii="Arial" w:hAnsi="Arial" w:cs="Arial"/>
          <w:b/>
          <w:bCs/>
          <w:color w:val="212121"/>
          <w:shd w:val="clear" w:color="auto" w:fill="FFFFFF"/>
        </w:rPr>
        <w:t>Gebremedhin S, Bekele T. Evaluating the performance of a novel anthropometric index: weight adjusted for waist-to-height ratio (W-WHR) - for predicting cardiometabolic risk among adults in Addis Ababa. BMJ Open. 2024 Jan 12;14(1):e077646. doi: 10.1136/bmjopen-2023-077646. PMID: 38216188; PMCID: PMC10806638.</w:t>
      </w:r>
    </w:p>
    <w:bookmarkEnd w:id="43"/>
    <w:bookmarkEnd w:id="44"/>
    <w:bookmarkEnd w:id="45"/>
    <w:p w14:paraId="7921C461" w14:textId="77777777" w:rsidR="00EF284E" w:rsidRDefault="00EF284E" w:rsidP="00583717">
      <w:pPr>
        <w:rPr>
          <w:rFonts w:ascii="Arial" w:hAnsi="Arial" w:cs="Arial"/>
          <w:b/>
          <w:bCs/>
          <w:color w:val="222222"/>
          <w:sz w:val="22"/>
          <w:szCs w:val="22"/>
          <w:shd w:val="clear" w:color="auto" w:fill="FFFFFF"/>
        </w:rPr>
      </w:pPr>
    </w:p>
    <w:p w14:paraId="47543EDB" w14:textId="77777777" w:rsidR="00C25DAF" w:rsidRDefault="00C25DAF" w:rsidP="00583717">
      <w:pPr>
        <w:rPr>
          <w:rFonts w:ascii="Arial" w:hAnsi="Arial" w:cs="Arial"/>
          <w:b/>
          <w:bCs/>
          <w:color w:val="222222"/>
          <w:sz w:val="22"/>
          <w:szCs w:val="22"/>
          <w:shd w:val="clear" w:color="auto" w:fill="FFFFFF"/>
        </w:rPr>
      </w:pPr>
    </w:p>
    <w:p w14:paraId="0819D263" w14:textId="4AF3C86E" w:rsidR="00460779" w:rsidRPr="008E5186" w:rsidRDefault="00460779" w:rsidP="00583717">
      <w:pPr>
        <w:rPr>
          <w:rFonts w:ascii="Arial" w:hAnsi="Arial" w:cs="Arial"/>
          <w:b/>
          <w:bCs/>
          <w:color w:val="222222"/>
          <w:shd w:val="clear" w:color="auto" w:fill="FFFFFF"/>
        </w:rPr>
      </w:pPr>
      <w:r>
        <w:rPr>
          <w:rFonts w:ascii="Arial" w:hAnsi="Arial" w:cs="Arial"/>
          <w:b/>
          <w:bCs/>
          <w:color w:val="222222"/>
          <w:shd w:val="clear" w:color="auto" w:fill="FFFFFF"/>
        </w:rPr>
        <w:t xml:space="preserve">Sun Fei , Liu Min , Hu Shanshan , Xie Ruijie , Chen Huijuan , Sun Zhaona , Bi </w:t>
      </w:r>
      <w:r w:rsidRPr="008E5186">
        <w:rPr>
          <w:rFonts w:ascii="Arial" w:hAnsi="Arial" w:cs="Arial"/>
          <w:b/>
          <w:bCs/>
          <w:color w:val="222222"/>
          <w:shd w:val="clear" w:color="auto" w:fill="FFFFFF"/>
        </w:rPr>
        <w:t>Huiya. Associations of weight-adjusted-waist index and depression with secondary infertility Frontiers in Endocrinology,  vol 5, 2024</w:t>
      </w:r>
    </w:p>
    <w:p w14:paraId="44883D71" w14:textId="77777777" w:rsidR="008E5186" w:rsidRPr="008E5186" w:rsidRDefault="008E5186" w:rsidP="00583717">
      <w:pPr>
        <w:rPr>
          <w:rFonts w:ascii="Arial" w:hAnsi="Arial" w:cs="Arial"/>
          <w:b/>
          <w:bCs/>
          <w:color w:val="222222"/>
          <w:shd w:val="clear" w:color="auto" w:fill="FFFFFF"/>
        </w:rPr>
      </w:pPr>
    </w:p>
    <w:p w14:paraId="482D23F0" w14:textId="18286CCE" w:rsidR="008E5186" w:rsidRPr="003A7A97" w:rsidRDefault="008E5186" w:rsidP="00583717">
      <w:pPr>
        <w:rPr>
          <w:rFonts w:ascii="Arial" w:hAnsi="Arial" w:cs="Arial"/>
          <w:b/>
          <w:bCs/>
          <w:color w:val="212121"/>
          <w:shd w:val="clear" w:color="auto" w:fill="FFFFFF"/>
        </w:rPr>
      </w:pPr>
      <w:r w:rsidRPr="008E5186">
        <w:rPr>
          <w:rFonts w:ascii="Arial" w:hAnsi="Arial" w:cs="Arial"/>
          <w:b/>
          <w:bCs/>
          <w:color w:val="212121"/>
          <w:shd w:val="clear" w:color="auto" w:fill="FFFFFF"/>
        </w:rPr>
        <w:t xml:space="preserve">Nazari M, Mirzaie K, Keshavarz S. Association between Lifelines Diet Score (LLDS) and some novel anthropometric indices, including Body Roundness Index (BRI), A Body Shape Index (ABSI), Visceral Adiposity Index (VAI), and Body </w:t>
      </w:r>
      <w:r w:rsidRPr="003A7A97">
        <w:rPr>
          <w:rFonts w:ascii="Arial" w:hAnsi="Arial" w:cs="Arial"/>
          <w:b/>
          <w:bCs/>
          <w:color w:val="212121"/>
          <w:shd w:val="clear" w:color="auto" w:fill="FFFFFF"/>
        </w:rPr>
        <w:t>Adiposity Index (BAI), in Iranian women: a cross-sectional study. BMC Womens Health. 2024 Mar 12;24(1):172. doi: 10.1186/s12905-024-03013-2. PMID: 38475785; PMCID: PMC10935923.</w:t>
      </w:r>
    </w:p>
    <w:p w14:paraId="6ED70E98" w14:textId="77777777" w:rsidR="003A7A97" w:rsidRPr="003A7A97" w:rsidRDefault="003A7A97" w:rsidP="00583717">
      <w:pPr>
        <w:rPr>
          <w:rFonts w:ascii="Arial" w:hAnsi="Arial" w:cs="Arial"/>
          <w:b/>
          <w:bCs/>
          <w:color w:val="212121"/>
          <w:shd w:val="clear" w:color="auto" w:fill="FFFFFF"/>
        </w:rPr>
      </w:pPr>
    </w:p>
    <w:p w14:paraId="760775F9" w14:textId="1CB9C8D4" w:rsidR="003A7A97" w:rsidRDefault="003A7A97" w:rsidP="00583717">
      <w:pPr>
        <w:rPr>
          <w:rFonts w:ascii="Arial" w:hAnsi="Arial" w:cs="Arial"/>
          <w:b/>
          <w:bCs/>
          <w:color w:val="212121"/>
          <w:shd w:val="clear" w:color="auto" w:fill="FFFFFF"/>
        </w:rPr>
      </w:pPr>
      <w:bookmarkStart w:id="46" w:name="_Hlk161688318"/>
      <w:r w:rsidRPr="003A7A97">
        <w:rPr>
          <w:rFonts w:ascii="Arial" w:hAnsi="Arial" w:cs="Arial"/>
          <w:b/>
          <w:bCs/>
          <w:color w:val="212121"/>
          <w:shd w:val="clear" w:color="auto" w:fill="FFFFFF"/>
        </w:rPr>
        <w:t>Tang L, Zeng L. Comparative efficacy of anthropometric indices in predicting 10-year ASCVD risk: insights from NHANES data. Front Cardiovasc Med. 2024 Feb 29;11:1341476. doi: 10.3389/fcvm.2024.1341476. PMID: 38486705; PMCID: PMC10937732.</w:t>
      </w:r>
      <w:bookmarkEnd w:id="46"/>
    </w:p>
    <w:p w14:paraId="2A041B45" w14:textId="77777777" w:rsidR="00877D89" w:rsidRDefault="00877D89" w:rsidP="009B7556">
      <w:pPr>
        <w:rPr>
          <w:rFonts w:ascii="Arial" w:hAnsi="Arial" w:cs="Arial"/>
          <w:b/>
          <w:bCs/>
          <w:color w:val="222222"/>
          <w:sz w:val="22"/>
          <w:szCs w:val="22"/>
          <w:shd w:val="clear" w:color="auto" w:fill="FFFFFF"/>
        </w:rPr>
      </w:pPr>
    </w:p>
    <w:p w14:paraId="6EFFD2C5" w14:textId="328C8320" w:rsidR="008954EF" w:rsidRPr="008954EF" w:rsidRDefault="008954EF" w:rsidP="009B7556">
      <w:pPr>
        <w:rPr>
          <w:rFonts w:ascii="Arial" w:hAnsi="Arial" w:cs="Arial"/>
          <w:b/>
          <w:bCs/>
          <w:color w:val="222222"/>
          <w:sz w:val="22"/>
          <w:szCs w:val="22"/>
          <w:shd w:val="clear" w:color="auto" w:fill="FFFFFF"/>
        </w:rPr>
      </w:pPr>
      <w:bookmarkStart w:id="47" w:name="_Hlk162799785"/>
      <w:r w:rsidRPr="008954EF">
        <w:rPr>
          <w:rFonts w:ascii="Arial" w:hAnsi="Arial" w:cs="Arial"/>
          <w:b/>
          <w:bCs/>
          <w:color w:val="212121"/>
          <w:shd w:val="clear" w:color="auto" w:fill="FFFFFF"/>
        </w:rPr>
        <w:t>Keles E, Kaya L, Yakşi N, Kaya Z, Tosun Ö. Impact of anthro-metabolic indices and gestational weight gain on maternal and neonatal outcomes: a prospective observational study. Rev Assoc Med Bras (1992). 2024 Mar 25;70(4):e20231101. doi: 10.1590/1806-9282.20231101. PMID: 38537008; PMCID: PMC10962266.</w:t>
      </w:r>
    </w:p>
    <w:bookmarkEnd w:id="47"/>
    <w:p w14:paraId="086AD579" w14:textId="77777777" w:rsidR="008954EF" w:rsidRPr="00841C2A" w:rsidRDefault="008954EF" w:rsidP="009B7556">
      <w:pPr>
        <w:rPr>
          <w:rFonts w:ascii="Arial" w:hAnsi="Arial" w:cs="Arial"/>
          <w:b/>
          <w:bCs/>
          <w:color w:val="222222"/>
          <w:sz w:val="22"/>
          <w:szCs w:val="22"/>
          <w:shd w:val="clear" w:color="auto" w:fill="FFFFFF"/>
        </w:rPr>
      </w:pPr>
    </w:p>
    <w:p w14:paraId="5F6964AE" w14:textId="5A42DBFC" w:rsidR="00841C2A" w:rsidRPr="00841C2A" w:rsidRDefault="00841C2A" w:rsidP="009B7556">
      <w:pPr>
        <w:rPr>
          <w:rFonts w:ascii="Arial" w:hAnsi="Arial" w:cs="Arial"/>
          <w:b/>
          <w:bCs/>
          <w:color w:val="222222"/>
          <w:sz w:val="22"/>
          <w:szCs w:val="22"/>
          <w:shd w:val="clear" w:color="auto" w:fill="FFFFFF"/>
        </w:rPr>
      </w:pPr>
      <w:r w:rsidRPr="00841C2A">
        <w:rPr>
          <w:rFonts w:ascii="Arial" w:hAnsi="Arial" w:cs="Arial"/>
          <w:b/>
          <w:bCs/>
          <w:color w:val="212121"/>
          <w:sz w:val="22"/>
          <w:szCs w:val="22"/>
          <w:shd w:val="clear" w:color="auto" w:fill="FFFFFF"/>
        </w:rPr>
        <w:t>Hu X, Li X, Ye N, Zhou Z, Li G, Jiang F. Association of novel anthropometric indices with prevalence of kidney stone disease: a population-based cross-sectional study. Eur J Med Res. 2024 Mar 27;29(1):204. doi: 10.1186/s40001-024-01743-5. PMID: 38539239; PMCID: PMC10967179.</w:t>
      </w:r>
    </w:p>
    <w:p w14:paraId="4A7E8E29" w14:textId="77777777" w:rsidR="00841C2A" w:rsidRDefault="00841C2A" w:rsidP="009B7556">
      <w:pPr>
        <w:rPr>
          <w:rFonts w:ascii="Arial" w:hAnsi="Arial" w:cs="Arial"/>
          <w:b/>
          <w:bCs/>
          <w:color w:val="222222"/>
          <w:sz w:val="22"/>
          <w:szCs w:val="22"/>
          <w:shd w:val="clear" w:color="auto" w:fill="FFFFFF"/>
        </w:rPr>
      </w:pPr>
    </w:p>
    <w:p w14:paraId="2E8ED0EC" w14:textId="3C2C2A15" w:rsidR="00285E21" w:rsidRPr="009F44EF" w:rsidRDefault="009F44EF" w:rsidP="009B7556">
      <w:pPr>
        <w:rPr>
          <w:rFonts w:ascii="Arial" w:hAnsi="Arial" w:cs="Arial"/>
          <w:b/>
          <w:bCs/>
          <w:color w:val="212121"/>
          <w:sz w:val="22"/>
          <w:szCs w:val="22"/>
          <w:shd w:val="clear" w:color="auto" w:fill="FFFFFF"/>
        </w:rPr>
      </w:pPr>
      <w:bookmarkStart w:id="48" w:name="_Hlk162801083"/>
      <w:r w:rsidRPr="009F44EF">
        <w:rPr>
          <w:rFonts w:ascii="Arial" w:hAnsi="Arial" w:cs="Arial"/>
          <w:b/>
          <w:bCs/>
          <w:color w:val="212121"/>
          <w:sz w:val="22"/>
          <w:szCs w:val="22"/>
          <w:shd w:val="clear" w:color="auto" w:fill="FFFFFF"/>
        </w:rPr>
        <w:t>Davis TME, Tan E, Davis WA. Prevalence and prognostic significance of cardiac autonomic neuropathy in community-based people with type 2 diabetes: the Fremantle Diabetes Study Phase II. Cardiovasc Diabetol. 2024 Mar 18;23(1):102. doi: 10.1186/s12933-024-02185-3. PMID: 38500197; PMCID: PMC10949593.</w:t>
      </w:r>
    </w:p>
    <w:bookmarkEnd w:id="48"/>
    <w:p w14:paraId="7ACC968A" w14:textId="77777777" w:rsidR="009F44EF" w:rsidRDefault="009F44EF" w:rsidP="009B7556">
      <w:pPr>
        <w:rPr>
          <w:rFonts w:ascii="Arial" w:hAnsi="Arial" w:cs="Arial"/>
          <w:b/>
          <w:bCs/>
          <w:color w:val="222222"/>
          <w:sz w:val="22"/>
          <w:szCs w:val="22"/>
          <w:shd w:val="clear" w:color="auto" w:fill="FFFFFF"/>
        </w:rPr>
      </w:pPr>
    </w:p>
    <w:p w14:paraId="28C2FB59" w14:textId="64F21ED1" w:rsidR="00877D89" w:rsidRDefault="00877D89" w:rsidP="009B7556">
      <w:pPr>
        <w:rPr>
          <w:rFonts w:ascii="Arial" w:hAnsi="Arial" w:cs="Arial"/>
          <w:b/>
          <w:bCs/>
          <w:color w:val="222222"/>
          <w:sz w:val="22"/>
          <w:szCs w:val="22"/>
          <w:shd w:val="clear" w:color="auto" w:fill="FFFFFF"/>
        </w:rPr>
      </w:pPr>
      <w:r w:rsidRPr="00841C2A">
        <w:rPr>
          <w:rFonts w:ascii="Arial" w:hAnsi="Arial" w:cs="Arial"/>
          <w:b/>
          <w:bCs/>
          <w:color w:val="222222"/>
          <w:sz w:val="22"/>
          <w:szCs w:val="22"/>
          <w:shd w:val="clear" w:color="auto" w:fill="FFFFFF"/>
        </w:rPr>
        <w:t>Reges, O.; Test, T.; Dicker, D.; Karpati, T. Association of Waist Circumference and Body Mass Index Deciles Ratio with All-Cause Mortality: Findings from the National Health and Nutrition Examination Survey. </w:t>
      </w:r>
      <w:r w:rsidRPr="00841C2A">
        <w:rPr>
          <w:rStyle w:val="Emphasis"/>
          <w:rFonts w:ascii="Arial" w:hAnsi="Arial" w:cs="Arial"/>
          <w:b/>
          <w:bCs/>
          <w:color w:val="222222"/>
          <w:sz w:val="22"/>
          <w:szCs w:val="22"/>
          <w:shd w:val="clear" w:color="auto" w:fill="FFFFFF"/>
        </w:rPr>
        <w:t>Nutrients</w:t>
      </w:r>
      <w:r w:rsidRPr="00841C2A">
        <w:rPr>
          <w:rFonts w:ascii="Arial" w:hAnsi="Arial" w:cs="Arial"/>
          <w:b/>
          <w:bCs/>
          <w:color w:val="222222"/>
          <w:sz w:val="22"/>
          <w:szCs w:val="22"/>
          <w:shd w:val="clear" w:color="auto" w:fill="FFFFFF"/>
        </w:rPr>
        <w:t> 2024, </w:t>
      </w:r>
      <w:r w:rsidRPr="00841C2A">
        <w:rPr>
          <w:rStyle w:val="Emphasis"/>
          <w:rFonts w:ascii="Arial" w:hAnsi="Arial" w:cs="Arial"/>
          <w:b/>
          <w:bCs/>
          <w:color w:val="222222"/>
          <w:sz w:val="22"/>
          <w:szCs w:val="22"/>
          <w:shd w:val="clear" w:color="auto" w:fill="FFFFFF"/>
        </w:rPr>
        <w:t>16</w:t>
      </w:r>
      <w:r w:rsidRPr="00841C2A">
        <w:rPr>
          <w:rFonts w:ascii="Arial" w:hAnsi="Arial" w:cs="Arial"/>
          <w:b/>
          <w:bCs/>
          <w:color w:val="222222"/>
          <w:sz w:val="22"/>
          <w:szCs w:val="22"/>
          <w:shd w:val="clear" w:color="auto" w:fill="FFFFFF"/>
        </w:rPr>
        <w:t xml:space="preserve">, 961. </w:t>
      </w:r>
      <w:hyperlink r:id="rId63" w:history="1">
        <w:r w:rsidR="009F44EF" w:rsidRPr="001145D1">
          <w:rPr>
            <w:rStyle w:val="Hyperlink"/>
            <w:rFonts w:ascii="Arial" w:hAnsi="Arial" w:cs="Arial"/>
            <w:b/>
            <w:bCs/>
            <w:sz w:val="22"/>
            <w:szCs w:val="22"/>
            <w:shd w:val="clear" w:color="auto" w:fill="FFFFFF"/>
          </w:rPr>
          <w:t>https://doi.org/10.3390/nu16070961</w:t>
        </w:r>
      </w:hyperlink>
    </w:p>
    <w:p w14:paraId="29690DBC" w14:textId="77777777" w:rsidR="009F44EF" w:rsidRPr="00936A9C" w:rsidRDefault="009F44EF" w:rsidP="009B7556">
      <w:pPr>
        <w:rPr>
          <w:rFonts w:ascii="Arial" w:hAnsi="Arial" w:cs="Arial"/>
          <w:b/>
          <w:bCs/>
          <w:color w:val="222222"/>
          <w:sz w:val="22"/>
          <w:szCs w:val="22"/>
          <w:shd w:val="clear" w:color="auto" w:fill="FFFFFF"/>
        </w:rPr>
      </w:pPr>
    </w:p>
    <w:p w14:paraId="26648532" w14:textId="2E8CADF9" w:rsidR="00936A9C" w:rsidRPr="00936A9C" w:rsidRDefault="00936A9C" w:rsidP="00936A9C">
      <w:pPr>
        <w:shd w:val="clear" w:color="auto" w:fill="FFFFFF"/>
        <w:rPr>
          <w:rFonts w:ascii="Arial" w:hAnsi="Arial" w:cs="Arial"/>
          <w:b/>
          <w:bCs/>
        </w:rPr>
      </w:pPr>
      <w:hyperlink r:id="rId64" w:history="1">
        <w:r w:rsidRPr="00936A9C">
          <w:rPr>
            <w:rStyle w:val="Hyperlink"/>
            <w:rFonts w:ascii="Arial" w:hAnsi="Arial" w:cs="Arial"/>
            <w:b/>
            <w:bCs/>
            <w:color w:val="auto"/>
            <w:u w:val="none"/>
            <w:bdr w:val="none" w:sz="0" w:space="0" w:color="auto" w:frame="1"/>
          </w:rPr>
          <w:t>Feng Hu</w:t>
        </w:r>
      </w:hyperlink>
      <w:r>
        <w:rPr>
          <w:rFonts w:ascii="Arial" w:hAnsi="Arial" w:cs="Arial"/>
          <w:b/>
          <w:bCs/>
        </w:rPr>
        <w:t>,</w:t>
      </w:r>
      <w:r w:rsidRPr="00936A9C">
        <w:rPr>
          <w:rFonts w:ascii="Arial" w:hAnsi="Arial" w:cs="Arial"/>
          <w:b/>
          <w:bCs/>
        </w:rPr>
        <w:t xml:space="preserve"> </w:t>
      </w:r>
      <w:hyperlink r:id="rId65" w:history="1">
        <w:r w:rsidRPr="00936A9C">
          <w:rPr>
            <w:rStyle w:val="Hyperlink"/>
            <w:rFonts w:ascii="Arial" w:hAnsi="Arial" w:cs="Arial"/>
            <w:b/>
            <w:bCs/>
            <w:color w:val="auto"/>
            <w:u w:val="none"/>
            <w:bdr w:val="none" w:sz="0" w:space="0" w:color="auto" w:frame="1"/>
          </w:rPr>
          <w:t>Wei Zhou</w:t>
        </w:r>
      </w:hyperlink>
      <w:r>
        <w:rPr>
          <w:rFonts w:ascii="Arial" w:hAnsi="Arial" w:cs="Arial"/>
          <w:b/>
          <w:bCs/>
        </w:rPr>
        <w:t>,</w:t>
      </w:r>
      <w:r w:rsidRPr="00936A9C">
        <w:rPr>
          <w:rFonts w:ascii="Arial" w:hAnsi="Arial" w:cs="Arial"/>
          <w:b/>
          <w:bCs/>
        </w:rPr>
        <w:t xml:space="preserve"> </w:t>
      </w:r>
      <w:hyperlink r:id="rId66" w:history="1">
        <w:r w:rsidRPr="00936A9C">
          <w:rPr>
            <w:rStyle w:val="Hyperlink"/>
            <w:rFonts w:ascii="Arial" w:hAnsi="Arial" w:cs="Arial"/>
            <w:b/>
            <w:bCs/>
            <w:color w:val="auto"/>
            <w:u w:val="none"/>
            <w:bdr w:val="none" w:sz="0" w:space="0" w:color="auto" w:frame="1"/>
          </w:rPr>
          <w:t>Tao Wang</w:t>
        </w:r>
      </w:hyperlink>
      <w:r>
        <w:rPr>
          <w:rFonts w:ascii="Arial" w:hAnsi="Arial" w:cs="Arial"/>
          <w:b/>
          <w:bCs/>
        </w:rPr>
        <w:t>,</w:t>
      </w:r>
      <w:r w:rsidRPr="00936A9C">
        <w:rPr>
          <w:rFonts w:ascii="Arial" w:hAnsi="Arial" w:cs="Arial"/>
          <w:b/>
          <w:bCs/>
        </w:rPr>
        <w:t xml:space="preserve"> </w:t>
      </w:r>
      <w:hyperlink r:id="rId67" w:history="1">
        <w:r w:rsidRPr="00936A9C">
          <w:rPr>
            <w:rStyle w:val="Hyperlink"/>
            <w:rFonts w:ascii="Arial" w:hAnsi="Arial" w:cs="Arial"/>
            <w:b/>
            <w:bCs/>
            <w:color w:val="auto"/>
            <w:u w:val="none"/>
            <w:bdr w:val="none" w:sz="0" w:space="0" w:color="auto" w:frame="1"/>
          </w:rPr>
          <w:t>Xiaoshu Cheng</w:t>
        </w:r>
      </w:hyperlink>
      <w:r>
        <w:rPr>
          <w:rFonts w:ascii="Arial" w:hAnsi="Arial" w:cs="Arial"/>
          <w:b/>
          <w:bCs/>
        </w:rPr>
        <w:t xml:space="preserve">. </w:t>
      </w:r>
    </w:p>
    <w:p w14:paraId="7D2157E1" w14:textId="5E8725FE" w:rsidR="001D1282" w:rsidRDefault="001D1282" w:rsidP="00936A9C">
      <w:pPr>
        <w:shd w:val="clear" w:color="auto" w:fill="FFFFFF"/>
        <w:rPr>
          <w:rFonts w:ascii="Arial" w:hAnsi="Arial" w:cs="Arial"/>
          <w:b/>
          <w:bCs/>
          <w:bdr w:val="none" w:sz="0" w:space="0" w:color="auto" w:frame="1"/>
        </w:rPr>
      </w:pPr>
      <w:r w:rsidRPr="00936A9C">
        <w:rPr>
          <w:rFonts w:ascii="Arial" w:hAnsi="Arial" w:cs="Arial"/>
          <w:b/>
          <w:bCs/>
          <w:color w:val="131314"/>
        </w:rPr>
        <w:t>Association between six different types of anthropometric indices and arterial stiffness measured by brachial-ankle pulse wave velocity in hypertensive Chinese adults</w:t>
      </w:r>
      <w:r w:rsidR="00936A9C">
        <w:rPr>
          <w:rFonts w:ascii="Arial" w:hAnsi="Arial" w:cs="Arial"/>
          <w:b/>
          <w:bCs/>
          <w:color w:val="131314"/>
        </w:rPr>
        <w:t xml:space="preserve">. </w:t>
      </w:r>
      <w:r w:rsidRPr="00936A9C">
        <w:rPr>
          <w:rFonts w:ascii="Arial" w:hAnsi="Arial" w:cs="Arial"/>
          <w:b/>
          <w:bCs/>
        </w:rPr>
        <w:t xml:space="preserve">April 2024 </w:t>
      </w:r>
      <w:hyperlink r:id="rId68" w:history="1">
        <w:r w:rsidRPr="00936A9C">
          <w:rPr>
            <w:rStyle w:val="Hyperlink"/>
            <w:rFonts w:ascii="Arial" w:hAnsi="Arial" w:cs="Arial"/>
            <w:b/>
            <w:bCs/>
            <w:color w:val="auto"/>
            <w:bdr w:val="none" w:sz="0" w:space="0" w:color="auto" w:frame="1"/>
          </w:rPr>
          <w:t>Heliyon</w:t>
        </w:r>
      </w:hyperlink>
      <w:r w:rsidRPr="00936A9C">
        <w:rPr>
          <w:rFonts w:ascii="Arial" w:hAnsi="Arial" w:cs="Arial"/>
          <w:b/>
          <w:bCs/>
        </w:rPr>
        <w:t> 10(7):e28523 DOI</w:t>
      </w:r>
      <w:r w:rsidR="00936A9C" w:rsidRPr="00936A9C">
        <w:rPr>
          <w:rFonts w:ascii="Arial" w:hAnsi="Arial" w:cs="Arial"/>
          <w:b/>
          <w:bCs/>
        </w:rPr>
        <w:t xml:space="preserve"> </w:t>
      </w:r>
      <w:r w:rsidRPr="00936A9C">
        <w:rPr>
          <w:rFonts w:ascii="Arial" w:hAnsi="Arial" w:cs="Arial"/>
          <w:b/>
          <w:bCs/>
          <w:bdr w:val="none" w:sz="0" w:space="0" w:color="auto" w:frame="1"/>
        </w:rPr>
        <w:t>10.1016/j.heliyon.2024.e28523</w:t>
      </w:r>
      <w:r w:rsidR="00936A9C" w:rsidRPr="00936A9C">
        <w:rPr>
          <w:rFonts w:ascii="Arial" w:hAnsi="Arial" w:cs="Arial"/>
          <w:b/>
          <w:bCs/>
          <w:bdr w:val="none" w:sz="0" w:space="0" w:color="auto" w:frame="1"/>
        </w:rPr>
        <w:t xml:space="preserve"> </w:t>
      </w:r>
    </w:p>
    <w:p w14:paraId="2FB8418B" w14:textId="77777777" w:rsidR="00F37AF1" w:rsidRDefault="00F37AF1" w:rsidP="00936A9C">
      <w:pPr>
        <w:shd w:val="clear" w:color="auto" w:fill="FFFFFF"/>
        <w:rPr>
          <w:rFonts w:ascii="Arial" w:hAnsi="Arial" w:cs="Arial"/>
          <w:b/>
          <w:bCs/>
          <w:bdr w:val="none" w:sz="0" w:space="0" w:color="auto" w:frame="1"/>
        </w:rPr>
      </w:pPr>
    </w:p>
    <w:p w14:paraId="5B27375D" w14:textId="06950B25" w:rsidR="001D1282" w:rsidRPr="00CD6E6E" w:rsidRDefault="00F37AF1" w:rsidP="009B7556">
      <w:pPr>
        <w:rPr>
          <w:rFonts w:ascii="Arial" w:hAnsi="Arial" w:cs="Arial"/>
          <w:b/>
          <w:bCs/>
          <w:shd w:val="clear" w:color="auto" w:fill="EEEEEE"/>
        </w:rPr>
      </w:pPr>
      <w:r w:rsidRPr="00CD6E6E">
        <w:rPr>
          <w:rFonts w:ascii="Arial" w:hAnsi="Arial" w:cs="Arial"/>
          <w:b/>
          <w:bCs/>
          <w:shd w:val="clear" w:color="auto" w:fill="EEEEEE"/>
        </w:rPr>
        <w:t>Ravichandran M, Rajasegaran R, Govindaraj V. Prevalence of obstructive sleep apnoea risk and its association with anthropometric indices of cardiometabolic risks and cognition in young and middle-aged adults. Indian J Physiol Pharmacol. 2024;68:42-9. doi: 10.25259/IJPP_341_202  ABSI nil association</w:t>
      </w:r>
    </w:p>
    <w:p w14:paraId="0CEA4BE9" w14:textId="77777777" w:rsidR="00F37AF1" w:rsidRDefault="00F37AF1" w:rsidP="009B7556">
      <w:pPr>
        <w:rPr>
          <w:rFonts w:ascii="Arial" w:hAnsi="Arial" w:cs="Arial"/>
          <w:b/>
          <w:bCs/>
          <w:shd w:val="clear" w:color="auto" w:fill="EEEEEE"/>
        </w:rPr>
      </w:pPr>
    </w:p>
    <w:p w14:paraId="21DD60A4" w14:textId="59EE37FE" w:rsidR="00F37AF1" w:rsidRDefault="00F37AF1" w:rsidP="009B7556">
      <w:pPr>
        <w:rPr>
          <w:rFonts w:ascii="Arial" w:hAnsi="Arial" w:cs="Arial"/>
          <w:b/>
          <w:bCs/>
          <w:color w:val="212121"/>
          <w:shd w:val="clear" w:color="auto" w:fill="FFFFFF"/>
        </w:rPr>
      </w:pPr>
      <w:bookmarkStart w:id="49" w:name="_Hlk165562908"/>
      <w:r w:rsidRPr="00F37AF1">
        <w:rPr>
          <w:rFonts w:ascii="Arial" w:hAnsi="Arial" w:cs="Arial"/>
          <w:b/>
          <w:bCs/>
          <w:color w:val="212121"/>
          <w:shd w:val="clear" w:color="auto" w:fill="FFFFFF"/>
        </w:rPr>
        <w:t>Ku HC, Cheng E, Cheng CF. A body shape index (ABSI) but not body mass index (BMI) is associated with prostate cancer-specific mortality: Evidence from the US NHANES database. Prostate. 2024 Apr 1. doi: 10.1002/pros.24698. Epub ahead of print. PMID: 38558412.</w:t>
      </w:r>
    </w:p>
    <w:p w14:paraId="668A9DBB" w14:textId="77777777" w:rsidR="00227226" w:rsidRDefault="00227226" w:rsidP="009B7556">
      <w:pPr>
        <w:rPr>
          <w:rFonts w:ascii="Arial" w:hAnsi="Arial" w:cs="Arial"/>
          <w:b/>
          <w:bCs/>
          <w:color w:val="212121"/>
          <w:shd w:val="clear" w:color="auto" w:fill="FFFFFF"/>
        </w:rPr>
      </w:pPr>
    </w:p>
    <w:p w14:paraId="2CB06101" w14:textId="4FDF8EC3" w:rsidR="00227226" w:rsidRDefault="00227226" w:rsidP="009B7556">
      <w:pPr>
        <w:rPr>
          <w:rFonts w:ascii="Arial" w:hAnsi="Arial" w:cs="Arial"/>
          <w:b/>
          <w:bCs/>
          <w:color w:val="212121"/>
          <w:shd w:val="clear" w:color="auto" w:fill="FFFFFF"/>
        </w:rPr>
      </w:pPr>
      <w:r w:rsidRPr="00227226">
        <w:rPr>
          <w:rFonts w:ascii="Arial" w:hAnsi="Arial" w:cs="Arial"/>
          <w:b/>
          <w:bCs/>
          <w:color w:val="212121"/>
          <w:shd w:val="clear" w:color="auto" w:fill="FFFFFF"/>
        </w:rPr>
        <w:t>Lin W, Lin ME. Novel anthropometric measures are positively associated with erectile dysfunction: a cross-sectional study. Int Urol Nephrol. 2024 Mar;56(3):855-865. doi: 10.1007/s11255-023-03840-6. Epub 2023 Oct 16. PMID: 37843775.</w:t>
      </w:r>
    </w:p>
    <w:p w14:paraId="71C0C010" w14:textId="77777777" w:rsidR="00ED18D4" w:rsidRDefault="00ED18D4" w:rsidP="009B7556">
      <w:pPr>
        <w:rPr>
          <w:rFonts w:ascii="Arial" w:hAnsi="Arial" w:cs="Arial"/>
          <w:b/>
          <w:bCs/>
          <w:color w:val="212121"/>
          <w:shd w:val="clear" w:color="auto" w:fill="FFFFFF"/>
        </w:rPr>
      </w:pPr>
    </w:p>
    <w:p w14:paraId="16B23B46" w14:textId="2F01901D" w:rsidR="00ED18D4" w:rsidRPr="00ED18D4" w:rsidRDefault="00ED18D4" w:rsidP="009B7556">
      <w:pPr>
        <w:rPr>
          <w:rFonts w:ascii="Arial" w:hAnsi="Arial" w:cs="Arial"/>
          <w:b/>
          <w:bCs/>
          <w:color w:val="212121"/>
          <w:shd w:val="clear" w:color="auto" w:fill="FFFFFF"/>
        </w:rPr>
      </w:pPr>
      <w:r w:rsidRPr="00ED18D4">
        <w:rPr>
          <w:rFonts w:ascii="Arial" w:hAnsi="Arial" w:cs="Arial"/>
          <w:b/>
          <w:bCs/>
          <w:color w:val="212121"/>
          <w:shd w:val="clear" w:color="auto" w:fill="FFFFFF"/>
        </w:rPr>
        <w:t>Murai N, Saito N, Oka R, Nii S, Nishikawa H, Suzuki A, Kodama E, Iida T, Mikura K, Imai H, Hashizume M, Tadokoro R, Sugisawa C, Iizaka T, Otsuka F, Ishibashi S, Nagasaka S. Body Roundness Index Is Better Correlated with Insulin Sensitivity than Body Shape Index in Young and Middle-Aged Japanese Persons. Metab Syndr Relat Disord. 2024 Mar;22(2):151-159. doi: 10.1089/met.2023.0175. Epub 2024 Jan 9. PMID: 38190317; PMCID: PMC10951619.</w:t>
      </w:r>
    </w:p>
    <w:p w14:paraId="43901922" w14:textId="77777777" w:rsidR="009C4267" w:rsidRDefault="009C4267" w:rsidP="009B7556">
      <w:pPr>
        <w:rPr>
          <w:rFonts w:ascii="Arial" w:hAnsi="Arial" w:cs="Arial"/>
          <w:b/>
          <w:bCs/>
          <w:color w:val="212121"/>
          <w:shd w:val="clear" w:color="auto" w:fill="FFFFFF"/>
        </w:rPr>
      </w:pPr>
    </w:p>
    <w:p w14:paraId="313487EE" w14:textId="744299C8" w:rsidR="009C4267" w:rsidRDefault="009C4267" w:rsidP="009B7556">
      <w:pPr>
        <w:rPr>
          <w:rFonts w:ascii="Arial" w:hAnsi="Arial" w:cs="Arial"/>
          <w:b/>
          <w:bCs/>
          <w:shd w:val="clear" w:color="auto" w:fill="FFFFFF"/>
        </w:rPr>
      </w:pPr>
      <w:r w:rsidRPr="009C4267">
        <w:rPr>
          <w:rFonts w:ascii="Arial" w:hAnsi="Arial" w:cs="Arial"/>
          <w:b/>
          <w:bCs/>
          <w:shd w:val="clear" w:color="auto" w:fill="FFFFFF"/>
        </w:rPr>
        <w:t>Rahman MH, Sharma JP. An analysis of indices and ratios in anthropometric body measurements among team sports athletes. Int J Sci Rep2024;10(4):111-9.</w:t>
      </w:r>
      <w:r>
        <w:rPr>
          <w:rFonts w:ascii="Arial" w:hAnsi="Arial" w:cs="Arial"/>
          <w:b/>
          <w:bCs/>
          <w:shd w:val="clear" w:color="auto" w:fill="FFFFFF"/>
        </w:rPr>
        <w:t xml:space="preserve"> High corr ABSI, BMI?</w:t>
      </w:r>
    </w:p>
    <w:p w14:paraId="64009378" w14:textId="77777777" w:rsidR="00323CB5" w:rsidRDefault="00323CB5" w:rsidP="009B7556">
      <w:pPr>
        <w:rPr>
          <w:rFonts w:ascii="Arial" w:hAnsi="Arial" w:cs="Arial"/>
          <w:b/>
          <w:bCs/>
          <w:shd w:val="clear" w:color="auto" w:fill="FFFFFF"/>
        </w:rPr>
      </w:pPr>
    </w:p>
    <w:p w14:paraId="279B77FB" w14:textId="6F717F6C" w:rsidR="00323CB5" w:rsidRPr="00323CB5" w:rsidRDefault="00323CB5" w:rsidP="009B7556">
      <w:pPr>
        <w:rPr>
          <w:rFonts w:ascii="Arial" w:hAnsi="Arial" w:cs="Arial"/>
          <w:b/>
          <w:bCs/>
          <w:shd w:val="clear" w:color="auto" w:fill="FFFFFF"/>
        </w:rPr>
      </w:pPr>
      <w:r w:rsidRPr="00323CB5">
        <w:rPr>
          <w:rFonts w:ascii="Arial" w:hAnsi="Arial" w:cs="Arial"/>
          <w:b/>
          <w:bCs/>
          <w:color w:val="212121"/>
          <w:shd w:val="clear" w:color="auto" w:fill="FFFFFF"/>
        </w:rPr>
        <w:t>Tatsumi Y. Sex and age difference in associations between anthropometric indices and hypertension. Hypertens Res. 2024 Mar 11. doi: 10.1038/s41440-024-01630-w. Epub ahead of print. PMID: 38467795.</w:t>
      </w:r>
      <w:r>
        <w:rPr>
          <w:rFonts w:ascii="Arial" w:hAnsi="Arial" w:cs="Arial"/>
          <w:b/>
          <w:bCs/>
          <w:color w:val="212121"/>
          <w:shd w:val="clear" w:color="auto" w:fill="FFFFFF"/>
        </w:rPr>
        <w:t xml:space="preserve"> Commentary on Kawasoe</w:t>
      </w:r>
    </w:p>
    <w:p w14:paraId="5F8F05F9" w14:textId="77777777" w:rsidR="00ED18D4" w:rsidRPr="00323CB5" w:rsidRDefault="00ED18D4" w:rsidP="009B7556">
      <w:pPr>
        <w:rPr>
          <w:rFonts w:ascii="Arial" w:hAnsi="Arial" w:cs="Arial"/>
          <w:b/>
          <w:bCs/>
          <w:shd w:val="clear" w:color="auto" w:fill="FFFFFF"/>
        </w:rPr>
      </w:pPr>
    </w:p>
    <w:p w14:paraId="4916126F" w14:textId="782D3DA8" w:rsidR="00ED18D4" w:rsidRDefault="00323CB5" w:rsidP="009B7556">
      <w:pPr>
        <w:rPr>
          <w:rFonts w:ascii="Arial" w:hAnsi="Arial" w:cs="Arial"/>
          <w:b/>
          <w:bCs/>
          <w:color w:val="212121"/>
          <w:shd w:val="clear" w:color="auto" w:fill="FFFFFF"/>
        </w:rPr>
      </w:pPr>
      <w:r w:rsidRPr="00323CB5">
        <w:rPr>
          <w:rFonts w:ascii="Arial" w:hAnsi="Arial" w:cs="Arial"/>
          <w:b/>
          <w:bCs/>
          <w:color w:val="212121"/>
          <w:shd w:val="clear" w:color="auto" w:fill="FFFFFF"/>
        </w:rPr>
        <w:t>Kawasoe S, Kubozono T, Salim AA, Ojima S, Yamaguchi S, Ikeda Y, Miyahara H, Tokushige K, Miyata M, Ohishi M. Association between anthropometric indices and 5-year hypertension incidence in the general Japanese population. Hypertens Res. 2024 Apr;47(4):867-876. doi: 10.1038/s41440-023-01505-6. Epub 2023 Nov 15. PMID: 37964069.</w:t>
      </w:r>
    </w:p>
    <w:p w14:paraId="16395BA5" w14:textId="77777777" w:rsidR="006B0AE2" w:rsidRPr="00066E0D" w:rsidRDefault="006B0AE2" w:rsidP="009B7556">
      <w:pPr>
        <w:rPr>
          <w:rFonts w:ascii="Arial" w:hAnsi="Arial" w:cs="Arial"/>
          <w:b/>
          <w:bCs/>
          <w:shd w:val="clear" w:color="auto" w:fill="FFFFFF"/>
        </w:rPr>
      </w:pPr>
    </w:p>
    <w:p w14:paraId="74725293" w14:textId="7CEE8234" w:rsidR="00016CFE" w:rsidRDefault="00016CFE" w:rsidP="009B7556">
      <w:pPr>
        <w:rPr>
          <w:rFonts w:ascii="Arial" w:hAnsi="Arial" w:cs="Arial"/>
          <w:b/>
          <w:bCs/>
          <w:color w:val="212121"/>
          <w:shd w:val="clear" w:color="auto" w:fill="FFFFFF"/>
        </w:rPr>
      </w:pPr>
      <w:bookmarkStart w:id="50" w:name="_Hlk164011129"/>
      <w:r w:rsidRPr="00016CFE">
        <w:rPr>
          <w:rFonts w:ascii="Arial" w:hAnsi="Arial" w:cs="Arial"/>
          <w:b/>
          <w:bCs/>
          <w:color w:val="212121"/>
          <w:shd w:val="clear" w:color="auto" w:fill="FFFFFF"/>
        </w:rPr>
        <w:t>Hewage N, Wijesekara U, Perera R. Insulin Resistance-Related Cardiometabolic Risk Among Nondiabetic Childbearing Age Females. Metab Syndr Relat Disord. 2024 Apr 11. doi: 10.1089/met.2024.0009. Epub ahead of print. PMID: 38603585.</w:t>
      </w:r>
      <w:bookmarkEnd w:id="50"/>
    </w:p>
    <w:p w14:paraId="391996B5" w14:textId="77777777" w:rsidR="003C27BE" w:rsidRDefault="003C27BE" w:rsidP="009B7556">
      <w:pPr>
        <w:rPr>
          <w:rFonts w:ascii="Arial" w:hAnsi="Arial" w:cs="Arial"/>
          <w:b/>
          <w:bCs/>
          <w:color w:val="212121"/>
          <w:shd w:val="clear" w:color="auto" w:fill="FFFFFF"/>
        </w:rPr>
      </w:pPr>
    </w:p>
    <w:p w14:paraId="0834EDC2" w14:textId="31863AD0" w:rsidR="003C27BE" w:rsidRPr="00210F19" w:rsidRDefault="003C27BE" w:rsidP="009B7556">
      <w:pPr>
        <w:rPr>
          <w:rFonts w:ascii="Arial" w:hAnsi="Arial" w:cs="Arial"/>
          <w:b/>
          <w:bCs/>
          <w:color w:val="212121"/>
          <w:shd w:val="clear" w:color="auto" w:fill="FFFFFF"/>
        </w:rPr>
      </w:pPr>
      <w:r w:rsidRPr="003C27BE">
        <w:rPr>
          <w:rFonts w:ascii="Arial" w:hAnsi="Arial" w:cs="Arial"/>
          <w:b/>
          <w:bCs/>
          <w:color w:val="212121"/>
          <w:shd w:val="clear" w:color="auto" w:fill="FFFFFF"/>
        </w:rPr>
        <w:t>Sadeghi E, Khodadadiyan A, Hosseini SA, Hosseini SM, Aminorroaya A, Amini M, Javadi S. Novel anthropometric indices for predicting type 2 diabetes mellitus. BMC Public Health. 2024 Apr 13;24(1):1033. doi: 10.1186/s12889-024-18541-7. PMID</w:t>
      </w:r>
      <w:bookmarkStart w:id="51" w:name="_Hlk164572276"/>
      <w:r w:rsidRPr="00210F19">
        <w:rPr>
          <w:rFonts w:ascii="Arial" w:hAnsi="Arial" w:cs="Arial"/>
          <w:b/>
          <w:bCs/>
          <w:color w:val="212121"/>
          <w:shd w:val="clear" w:color="auto" w:fill="FFFFFF"/>
        </w:rPr>
        <w:t>: 38615018; PMCID: PMC11016207.</w:t>
      </w:r>
    </w:p>
    <w:p w14:paraId="6C170FB7" w14:textId="77777777" w:rsidR="00210F19" w:rsidRPr="00210F19" w:rsidRDefault="00210F19" w:rsidP="009B7556">
      <w:pPr>
        <w:rPr>
          <w:rFonts w:ascii="Arial" w:hAnsi="Arial" w:cs="Arial"/>
          <w:b/>
          <w:bCs/>
          <w:color w:val="212121"/>
          <w:shd w:val="clear" w:color="auto" w:fill="FFFFFF"/>
        </w:rPr>
      </w:pPr>
    </w:p>
    <w:p w14:paraId="0D7C54CA" w14:textId="05F617F4" w:rsidR="00210F19" w:rsidRDefault="00210F19" w:rsidP="009B7556">
      <w:pPr>
        <w:rPr>
          <w:rFonts w:ascii="Arial" w:hAnsi="Arial" w:cs="Arial"/>
          <w:b/>
          <w:bCs/>
          <w:color w:val="212121"/>
          <w:shd w:val="clear" w:color="auto" w:fill="FFFFFF"/>
        </w:rPr>
      </w:pPr>
      <w:r w:rsidRPr="00210F19">
        <w:rPr>
          <w:rFonts w:ascii="Arial" w:hAnsi="Arial" w:cs="Arial"/>
          <w:b/>
          <w:bCs/>
          <w:color w:val="212121"/>
          <w:shd w:val="clear" w:color="auto" w:fill="FFFFFF"/>
        </w:rPr>
        <w:t>Vizzuso S, Torto AD, Fiore G, Carugo S, Zuccotti G, Verduci E. Tri-ponderal mass index and left ventricular hypertrophy in a cohort of caucasian children and adolescents with obesity. Ital J Pediatr. 2024 Apr 19;50(1):75. doi: 10.1186/s13052-024-01634-9. PMID: 38637874; PMCID: PMC11027303.</w:t>
      </w:r>
      <w:bookmarkEnd w:id="51"/>
    </w:p>
    <w:p w14:paraId="6109B3C1" w14:textId="77777777" w:rsidR="00066E0D" w:rsidRDefault="00066E0D" w:rsidP="009B7556">
      <w:pPr>
        <w:rPr>
          <w:rFonts w:ascii="Arial" w:hAnsi="Arial" w:cs="Arial"/>
          <w:b/>
          <w:bCs/>
          <w:color w:val="212121"/>
          <w:shd w:val="clear" w:color="auto" w:fill="FFFFFF"/>
        </w:rPr>
      </w:pPr>
    </w:p>
    <w:p w14:paraId="12FBE2D8" w14:textId="6F17A002" w:rsidR="00066E0D" w:rsidRPr="008E3700" w:rsidRDefault="00066E0D" w:rsidP="009B7556">
      <w:pPr>
        <w:rPr>
          <w:rFonts w:ascii="Arial" w:hAnsi="Arial" w:cs="Arial"/>
          <w:b/>
          <w:bCs/>
          <w:color w:val="212121"/>
          <w:shd w:val="clear" w:color="auto" w:fill="FFFFFF"/>
        </w:rPr>
      </w:pPr>
      <w:bookmarkStart w:id="52" w:name="_Hlk164933762"/>
      <w:r w:rsidRPr="00066E0D">
        <w:rPr>
          <w:rFonts w:ascii="Arial" w:hAnsi="Arial" w:cs="Arial"/>
          <w:b/>
          <w:bCs/>
          <w:color w:val="212121"/>
          <w:shd w:val="clear" w:color="auto" w:fill="FFFFFF"/>
        </w:rPr>
        <w:t xml:space="preserve">Zhu Y, Huang Y, Sun H, Chen L, Yu H, Shi L, Xia W, Sun X, Yang Y, Huang H. Novel anthropometric indicators of visceral obesity predict the severity of hyperlipidemic acute pancreatitis. Lipids Health Dis. 2024 Apr 23;23(1):120. doi: </w:t>
      </w:r>
      <w:r w:rsidRPr="008E3700">
        <w:rPr>
          <w:rFonts w:ascii="Arial" w:hAnsi="Arial" w:cs="Arial"/>
          <w:b/>
          <w:bCs/>
          <w:color w:val="212121"/>
          <w:shd w:val="clear" w:color="auto" w:fill="FFFFFF"/>
        </w:rPr>
        <w:t>10.1186/s12944-024-02112-1. PMID: 38654370. Absi low associations</w:t>
      </w:r>
      <w:bookmarkEnd w:id="52"/>
    </w:p>
    <w:p w14:paraId="5B95FC3D" w14:textId="77777777" w:rsidR="008E3700" w:rsidRPr="008E3700" w:rsidRDefault="008E3700" w:rsidP="009B7556">
      <w:pPr>
        <w:rPr>
          <w:rFonts w:ascii="Arial" w:hAnsi="Arial" w:cs="Arial"/>
          <w:b/>
          <w:bCs/>
          <w:color w:val="212121"/>
          <w:shd w:val="clear" w:color="auto" w:fill="FFFFFF"/>
        </w:rPr>
      </w:pPr>
    </w:p>
    <w:p w14:paraId="16B8E31A" w14:textId="5F9B1588" w:rsidR="008E3700" w:rsidRDefault="008E3700" w:rsidP="009B7556">
      <w:pPr>
        <w:rPr>
          <w:rFonts w:ascii="Arial" w:hAnsi="Arial" w:cs="Arial"/>
          <w:b/>
          <w:bCs/>
          <w:color w:val="212121"/>
          <w:shd w:val="clear" w:color="auto" w:fill="FFFFFF"/>
        </w:rPr>
      </w:pPr>
      <w:r w:rsidRPr="008E3700">
        <w:rPr>
          <w:rFonts w:ascii="Arial" w:hAnsi="Arial" w:cs="Arial"/>
          <w:b/>
          <w:bCs/>
          <w:color w:val="212121"/>
          <w:shd w:val="clear" w:color="auto" w:fill="FFFFFF"/>
        </w:rPr>
        <w:t>Kajikawa M, Maruhashi T, Kishimoto S, Yamaji T, Harada T, Saito Y, Mizobuchi A, Tanigawa S, Nakano Y, Chayama K, Goto C, Yusoff FM, Nakashima A, Higashi Y. A Body Shape Index as a Simple Anthropometric Marker of Abdominal Obesity and Risk of Cardiovascular Events. J Clin Endocrinol Metab. 2024 Apr 25:dgae282. doi: 10.1210/clinem/dgae282. Epub ahead of print. PMID: 38661044.</w:t>
      </w:r>
    </w:p>
    <w:p w14:paraId="5C1E056C" w14:textId="77777777" w:rsidR="00DF111A" w:rsidRDefault="00DF111A" w:rsidP="009B7556">
      <w:pPr>
        <w:rPr>
          <w:rFonts w:ascii="Arial" w:hAnsi="Arial" w:cs="Arial"/>
          <w:b/>
          <w:bCs/>
          <w:color w:val="212121"/>
          <w:shd w:val="clear" w:color="auto" w:fill="FFFFFF"/>
        </w:rPr>
      </w:pPr>
    </w:p>
    <w:p w14:paraId="7B630603" w14:textId="363F9E94" w:rsidR="00DF111A" w:rsidRDefault="00DF111A" w:rsidP="009B7556">
      <w:pPr>
        <w:rPr>
          <w:rFonts w:ascii="Arial" w:hAnsi="Arial" w:cs="Arial"/>
          <w:b/>
          <w:bCs/>
          <w:color w:val="212121"/>
          <w:shd w:val="clear" w:color="auto" w:fill="FFFFFF"/>
        </w:rPr>
      </w:pPr>
      <w:bookmarkStart w:id="53" w:name="_Hlk166503959"/>
      <w:r w:rsidRPr="00DF111A">
        <w:rPr>
          <w:rFonts w:ascii="Arial" w:hAnsi="Arial" w:cs="Arial"/>
          <w:b/>
          <w:bCs/>
          <w:color w:val="212121"/>
          <w:shd w:val="clear" w:color="auto" w:fill="FFFFFF"/>
        </w:rPr>
        <w:t>Ikeue K, Kusakabe T, Yamakage H, Ishii K, Satoh-Asahara N. A body shape index is useful for BMI-independently identifying Japanese patients with obesity at high risk of cardiovascular disease. Nutr Metab Cardiovasc Dis. 2024 Feb;34(2):387-394. doi: 10.1016/j.numecd.2023.09.008. Epub 2023 Sep 14. PMID: 37949708.</w:t>
      </w:r>
    </w:p>
    <w:p w14:paraId="20160304" w14:textId="77777777" w:rsidR="000F10D4" w:rsidRDefault="000F10D4" w:rsidP="009B7556">
      <w:pPr>
        <w:rPr>
          <w:rFonts w:ascii="Arial" w:hAnsi="Arial" w:cs="Arial"/>
          <w:b/>
          <w:bCs/>
          <w:color w:val="212121"/>
          <w:shd w:val="clear" w:color="auto" w:fill="FFFFFF"/>
        </w:rPr>
      </w:pPr>
    </w:p>
    <w:p w14:paraId="3566C368" w14:textId="4FD00EA0" w:rsidR="000F10D4" w:rsidRPr="000F10D4" w:rsidRDefault="000F10D4" w:rsidP="009B7556">
      <w:pPr>
        <w:rPr>
          <w:rFonts w:ascii="Arial" w:hAnsi="Arial" w:cs="Arial"/>
          <w:b/>
          <w:bCs/>
          <w:color w:val="212121"/>
          <w:shd w:val="clear" w:color="auto" w:fill="FFFFFF"/>
        </w:rPr>
      </w:pPr>
      <w:r w:rsidRPr="000F10D4">
        <w:rPr>
          <w:rFonts w:ascii="Arial" w:hAnsi="Arial" w:cs="Arial"/>
          <w:b/>
          <w:bCs/>
          <w:color w:val="212121"/>
          <w:shd w:val="clear" w:color="auto" w:fill="FFFFFF"/>
        </w:rPr>
        <w:t>Zhang X, Wang Y, Yang X, Li Y, Gui J, Mei Y, Liu H, Guo LL, Li J, Lei Y, Li X, Sun L, Yang L, Yuan T, Wang C, Zhang D, Li J, Liu M, Hua Y, Zhang L. Obesity and lipid indices as predictors of depressive symptoms in middle-aged and elderly Chinese: insights from a nationwide cohort study. BMC Psychiatry. 2024 May 10;24(1):351. doi: 10.1186/s12888-024-05806-z. PMID: 38730360; PMCID: PMC11088055.</w:t>
      </w:r>
      <w:r>
        <w:rPr>
          <w:rFonts w:ascii="Arial" w:hAnsi="Arial" w:cs="Arial"/>
          <w:b/>
          <w:bCs/>
          <w:color w:val="212121"/>
          <w:shd w:val="clear" w:color="auto" w:fill="FFFFFF"/>
        </w:rPr>
        <w:t xml:space="preserve"> No absi connection absi male &lt; female sic</w:t>
      </w:r>
    </w:p>
    <w:bookmarkEnd w:id="53"/>
    <w:p w14:paraId="4582B7BC" w14:textId="77777777" w:rsidR="00F14C2B" w:rsidRDefault="00F14C2B" w:rsidP="009B7556">
      <w:pPr>
        <w:rPr>
          <w:rFonts w:ascii="Arial" w:hAnsi="Arial" w:cs="Arial"/>
          <w:b/>
          <w:bCs/>
          <w:color w:val="212121"/>
          <w:shd w:val="clear" w:color="auto" w:fill="FFFFFF"/>
        </w:rPr>
      </w:pPr>
    </w:p>
    <w:p w14:paraId="65ED9070" w14:textId="0DE4C876" w:rsidR="00313D58" w:rsidRDefault="00313D58" w:rsidP="009B7556">
      <w:pPr>
        <w:rPr>
          <w:rFonts w:ascii="Arial" w:hAnsi="Arial" w:cs="Arial"/>
          <w:b/>
          <w:bCs/>
          <w:color w:val="212121"/>
          <w:shd w:val="clear" w:color="auto" w:fill="FFFFFF"/>
        </w:rPr>
      </w:pPr>
      <w:bookmarkStart w:id="54" w:name="_Hlk166666347"/>
      <w:r w:rsidRPr="00313D58">
        <w:rPr>
          <w:rFonts w:ascii="Arial" w:hAnsi="Arial" w:cs="Arial"/>
          <w:b/>
          <w:bCs/>
          <w:color w:val="212121"/>
          <w:shd w:val="clear" w:color="auto" w:fill="FFFFFF"/>
        </w:rPr>
        <w:t>Zhang X, Wang Y, Li Y, Gui J, Mei Y, Yang X, Liu H, Guo LL, Li J, Lei Y, Li X, Sun L, Yang L, Yuan T, Wang C, Zhang D, Li J, Liu M, Hua Y, Zhang L. Optimal obesity- and lipid-related indices for predicting type 2 diabetes in middle-aged and elderly Chinese. Sci Rep. 2024 May 13;14(1):10901. doi: 10.1038/s41598-024-61592-4. PMID: 38740846; PMCID: PMC11091178.</w:t>
      </w:r>
    </w:p>
    <w:p w14:paraId="47697964" w14:textId="77777777" w:rsidR="00B8443E" w:rsidRDefault="00B8443E" w:rsidP="009B7556">
      <w:pPr>
        <w:rPr>
          <w:rFonts w:ascii="Arial" w:hAnsi="Arial" w:cs="Arial"/>
          <w:b/>
          <w:bCs/>
          <w:color w:val="212121"/>
          <w:shd w:val="clear" w:color="auto" w:fill="FFFFFF"/>
        </w:rPr>
      </w:pPr>
    </w:p>
    <w:p w14:paraId="7CE3D2DE" w14:textId="2511EA4A" w:rsidR="00B8443E" w:rsidRPr="00E320A4" w:rsidRDefault="00B8443E" w:rsidP="009B7556">
      <w:pPr>
        <w:rPr>
          <w:rFonts w:ascii="Arial" w:hAnsi="Arial" w:cs="Arial"/>
          <w:b/>
          <w:bCs/>
          <w:color w:val="212121"/>
          <w:shd w:val="clear" w:color="auto" w:fill="FFFFFF"/>
        </w:rPr>
      </w:pPr>
      <w:r w:rsidRPr="00B8443E">
        <w:rPr>
          <w:rFonts w:ascii="Arial" w:hAnsi="Arial" w:cs="Arial"/>
          <w:b/>
          <w:bCs/>
          <w:color w:val="212121"/>
          <w:shd w:val="clear" w:color="auto" w:fill="FFFFFF"/>
        </w:rPr>
        <w:t xml:space="preserve">Hu X, Yang Z, Ge W, Ding Y, Zhong Y, Long J, Zhu X, Hu J, Yin J. Evaluating eight indicators for identifying metabolic syndrome in Chinese and American adolescents. Pediatr Res. 2024 May 14. doi: 10.1038/s41390-024-03247-8. Epub </w:t>
      </w:r>
      <w:r w:rsidRPr="00E320A4">
        <w:rPr>
          <w:rFonts w:ascii="Arial" w:hAnsi="Arial" w:cs="Arial"/>
          <w:b/>
          <w:bCs/>
          <w:color w:val="212121"/>
          <w:shd w:val="clear" w:color="auto" w:fill="FFFFFF"/>
        </w:rPr>
        <w:t>ahead of print. PMID: 38745029.</w:t>
      </w:r>
    </w:p>
    <w:p w14:paraId="0E859CDA" w14:textId="77777777" w:rsidR="00E320A4" w:rsidRPr="00E320A4" w:rsidRDefault="00E320A4" w:rsidP="009B7556">
      <w:pPr>
        <w:rPr>
          <w:rFonts w:ascii="Arial" w:hAnsi="Arial" w:cs="Arial"/>
          <w:b/>
          <w:bCs/>
          <w:color w:val="212121"/>
          <w:shd w:val="clear" w:color="auto" w:fill="FFFFFF"/>
        </w:rPr>
      </w:pPr>
    </w:p>
    <w:p w14:paraId="6C865DC2" w14:textId="2593CB8F" w:rsidR="00E320A4" w:rsidRDefault="00E320A4" w:rsidP="009B7556">
      <w:pPr>
        <w:rPr>
          <w:rFonts w:ascii="Arial" w:hAnsi="Arial" w:cs="Arial"/>
          <w:b/>
          <w:bCs/>
          <w:color w:val="212121"/>
          <w:shd w:val="clear" w:color="auto" w:fill="FFFFFF"/>
        </w:rPr>
      </w:pPr>
      <w:r w:rsidRPr="00E320A4">
        <w:rPr>
          <w:rFonts w:ascii="Arial" w:hAnsi="Arial" w:cs="Arial"/>
          <w:b/>
          <w:bCs/>
          <w:color w:val="212121"/>
          <w:shd w:val="clear" w:color="auto" w:fill="FFFFFF"/>
        </w:rPr>
        <w:t>Ostrowska J, Samborowska E, Jaworski M, Toczyłowska K, Szostak-Węgierek D. The Potential Role of SCFAs in Modulating Cardiometabolic Risk by Interacting with Adiposity Parameters and Diet. Nutrients. 2024 Jan 16;16(2):266. doi: 10.3390/nu16020266. PMID: 38257159; PMCID: PMC10818948.</w:t>
      </w:r>
      <w:r>
        <w:rPr>
          <w:rFonts w:ascii="Arial" w:hAnsi="Arial" w:cs="Arial"/>
          <w:b/>
          <w:bCs/>
          <w:color w:val="212121"/>
          <w:shd w:val="clear" w:color="auto" w:fill="FFFFFF"/>
        </w:rPr>
        <w:t xml:space="preserve"> (no assoc with fecal fats)</w:t>
      </w:r>
    </w:p>
    <w:p w14:paraId="4536BD0D" w14:textId="77777777" w:rsidR="00EF1CDF" w:rsidRDefault="00EF1CDF" w:rsidP="009B7556">
      <w:pPr>
        <w:rPr>
          <w:rFonts w:ascii="Arial" w:hAnsi="Arial" w:cs="Arial"/>
          <w:b/>
          <w:bCs/>
          <w:color w:val="212121"/>
          <w:shd w:val="clear" w:color="auto" w:fill="FFFFFF"/>
        </w:rPr>
      </w:pPr>
    </w:p>
    <w:p w14:paraId="5D006D31" w14:textId="443BECAF" w:rsidR="00EF1CDF" w:rsidRDefault="00EF1CDF" w:rsidP="009B7556">
      <w:pPr>
        <w:rPr>
          <w:rFonts w:ascii="Arial" w:hAnsi="Arial" w:cs="Arial"/>
          <w:b/>
          <w:bCs/>
          <w:color w:val="212121"/>
          <w:shd w:val="clear" w:color="auto" w:fill="FFFFFF"/>
        </w:rPr>
      </w:pPr>
      <w:r w:rsidRPr="00EF1CDF">
        <w:rPr>
          <w:rFonts w:ascii="Arial" w:hAnsi="Arial" w:cs="Arial"/>
          <w:b/>
          <w:bCs/>
          <w:color w:val="212121"/>
          <w:shd w:val="clear" w:color="auto" w:fill="FFFFFF"/>
        </w:rPr>
        <w:t>Christakoudi S, Tsilidis KK, Riboli E. Prospective associations of leucocyte subtypes and obesity with the risk of developing cutaneous malignant melanoma in the UK Biobank cohort. BMC Cancer. 2024 May 23;24(1):625. doi: 10.1186/s12885-024-12344-0. PMID: 38783251; PMCID: PMC11112846.</w:t>
      </w:r>
    </w:p>
    <w:p w14:paraId="0DB70244" w14:textId="77777777" w:rsidR="00161DF9" w:rsidRDefault="00161DF9" w:rsidP="009B7556">
      <w:pPr>
        <w:rPr>
          <w:rFonts w:ascii="Arial" w:hAnsi="Arial" w:cs="Arial"/>
          <w:b/>
          <w:bCs/>
          <w:color w:val="212121"/>
          <w:shd w:val="clear" w:color="auto" w:fill="FFFFFF"/>
        </w:rPr>
      </w:pPr>
    </w:p>
    <w:p w14:paraId="704DB3EE" w14:textId="65269EC2" w:rsidR="00161DF9" w:rsidRDefault="00161DF9" w:rsidP="009B7556">
      <w:pPr>
        <w:rPr>
          <w:rFonts w:ascii="Arial" w:hAnsi="Arial" w:cs="Arial"/>
          <w:b/>
          <w:bCs/>
          <w:color w:val="212121"/>
          <w:shd w:val="clear" w:color="auto" w:fill="FFFFFF"/>
        </w:rPr>
      </w:pPr>
      <w:r w:rsidRPr="00161DF9">
        <w:rPr>
          <w:rFonts w:ascii="Arial" w:hAnsi="Arial" w:cs="Arial"/>
          <w:b/>
          <w:bCs/>
          <w:color w:val="212121"/>
          <w:shd w:val="clear" w:color="auto" w:fill="FFFFFF"/>
        </w:rPr>
        <w:t>Magalhães PM, Cruz SPD, Carneiro OA, Teixeira MT, Ramalho A. Vitamin D Inadequacy and Its Relation to Body Fat and Muscle Mass in Adult Women of Childbearing Age. Nutrients. 2024 Apr 25;16(9):1267. doi: 10.3390/nu16091267. PMID: 38732514; PMCID: PMC11085628.</w:t>
      </w:r>
      <w:r w:rsidR="00D7770A">
        <w:rPr>
          <w:rFonts w:ascii="Arial" w:hAnsi="Arial" w:cs="Arial"/>
          <w:b/>
          <w:bCs/>
          <w:color w:val="212121"/>
          <w:shd w:val="clear" w:color="auto" w:fill="FFFFFF"/>
        </w:rPr>
        <w:t xml:space="preserve"> ABSI not related</w:t>
      </w:r>
    </w:p>
    <w:p w14:paraId="0A85B075" w14:textId="77777777" w:rsidR="00383546" w:rsidRDefault="00383546" w:rsidP="009B7556">
      <w:pPr>
        <w:rPr>
          <w:rFonts w:ascii="Arial" w:hAnsi="Arial" w:cs="Arial"/>
          <w:b/>
          <w:bCs/>
          <w:color w:val="212121"/>
          <w:shd w:val="clear" w:color="auto" w:fill="FFFFFF"/>
        </w:rPr>
      </w:pPr>
    </w:p>
    <w:p w14:paraId="4B83480E" w14:textId="1BC4C7F0" w:rsidR="00383546" w:rsidRPr="00383546" w:rsidRDefault="00383546" w:rsidP="009B7556">
      <w:pPr>
        <w:rPr>
          <w:rFonts w:ascii="Arial" w:hAnsi="Arial" w:cs="Arial"/>
          <w:b/>
          <w:bCs/>
          <w:color w:val="212121"/>
          <w:shd w:val="clear" w:color="auto" w:fill="FFFFFF"/>
        </w:rPr>
      </w:pPr>
      <w:bookmarkStart w:id="55" w:name="_Hlk168496008"/>
      <w:r w:rsidRPr="00383546">
        <w:rPr>
          <w:rFonts w:ascii="Arial" w:hAnsi="Arial" w:cs="Arial"/>
          <w:b/>
          <w:bCs/>
          <w:color w:val="212121"/>
          <w:shd w:val="clear" w:color="auto" w:fill="FFFFFF"/>
        </w:rPr>
        <w:t>Jibril AT, Ganjeh BJ, Mirrafiei A, Firouzi M, Norouziasl R, Ghaemi S, Bafkar N, Jayedi A, Djafarian K, Shab-Bidar S. Dose-response association of obesity and risk of mental health among tehranian residents: result of a cross-sectional study. BMC Public Health. 2024 May 29;24(1):1444. doi: 10.1186/s12889-024-18670-z. PMID: 38811944; PMCID: PMC11138087.</w:t>
      </w:r>
    </w:p>
    <w:bookmarkEnd w:id="54"/>
    <w:bookmarkEnd w:id="55"/>
    <w:p w14:paraId="2F4CCD1B" w14:textId="77777777" w:rsidR="00313D58" w:rsidRDefault="00313D58" w:rsidP="009B7556">
      <w:pPr>
        <w:rPr>
          <w:rFonts w:ascii="Arial" w:hAnsi="Arial" w:cs="Arial"/>
          <w:b/>
          <w:bCs/>
          <w:color w:val="212121"/>
          <w:shd w:val="clear" w:color="auto" w:fill="FFFFFF"/>
        </w:rPr>
      </w:pPr>
    </w:p>
    <w:p w14:paraId="2EE1A08A" w14:textId="03863E20" w:rsidR="00501D9A" w:rsidRDefault="00501D9A" w:rsidP="009B7556">
      <w:pPr>
        <w:rPr>
          <w:rFonts w:ascii="Arial" w:hAnsi="Arial" w:cs="Arial"/>
          <w:b/>
          <w:bCs/>
          <w:color w:val="212121"/>
          <w:shd w:val="clear" w:color="auto" w:fill="FFFFFF"/>
        </w:rPr>
      </w:pPr>
      <w:r w:rsidRPr="00501D9A">
        <w:rPr>
          <w:rFonts w:ascii="Arial" w:hAnsi="Arial" w:cs="Arial"/>
          <w:b/>
          <w:bCs/>
          <w:color w:val="212121"/>
          <w:shd w:val="clear" w:color="auto" w:fill="FFFFFF"/>
        </w:rPr>
        <w:t>Zhang Y, Zhang P, Yin D. Association between a body shape index and cognitive impairment among us older adults from a cross-sectional survey of the NHANES 2011-2014. Lipids Health Dis. 2024 Jun 5;23(1):169. doi: 10.1186/s12944-024-02165-2. PMID: 38840158; PMCID: PMC11151546.</w:t>
      </w:r>
    </w:p>
    <w:p w14:paraId="5D342BAA" w14:textId="77777777" w:rsidR="004306F0" w:rsidRDefault="004306F0" w:rsidP="009B7556">
      <w:pPr>
        <w:rPr>
          <w:rFonts w:ascii="Arial" w:hAnsi="Arial" w:cs="Arial"/>
          <w:b/>
          <w:bCs/>
          <w:color w:val="212121"/>
          <w:shd w:val="clear" w:color="auto" w:fill="FFFFFF"/>
        </w:rPr>
      </w:pPr>
    </w:p>
    <w:p w14:paraId="703EBBEE" w14:textId="7DC6DE08" w:rsidR="004306F0" w:rsidRPr="00617023" w:rsidRDefault="004306F0" w:rsidP="009B7556">
      <w:pPr>
        <w:rPr>
          <w:rFonts w:ascii="Arial" w:hAnsi="Arial" w:cs="Arial"/>
          <w:b/>
          <w:bCs/>
          <w:color w:val="212121"/>
          <w:shd w:val="clear" w:color="auto" w:fill="FFFFFF"/>
        </w:rPr>
      </w:pPr>
      <w:bookmarkStart w:id="56" w:name="_Hlk168932468"/>
      <w:r w:rsidRPr="004306F0">
        <w:rPr>
          <w:rFonts w:ascii="Arial" w:hAnsi="Arial" w:cs="Arial"/>
          <w:b/>
          <w:bCs/>
          <w:color w:val="212121"/>
          <w:shd w:val="clear" w:color="auto" w:fill="FFFFFF"/>
        </w:rPr>
        <w:t>Hu F, Zhou W, Wang T, Yu C, Zhu L, Bao H, Cheng X. Association between six different types of anthropometric indices and arterial stiffness measured by brachial-ankle pulse wave velocity in hypertensive Chinese adults. Heliyon. 2024 Mar 27;</w:t>
      </w:r>
      <w:r w:rsidRPr="00617023">
        <w:rPr>
          <w:rFonts w:ascii="Arial" w:hAnsi="Arial" w:cs="Arial"/>
          <w:b/>
          <w:bCs/>
          <w:color w:val="212121"/>
          <w:shd w:val="clear" w:color="auto" w:fill="FFFFFF"/>
        </w:rPr>
        <w:t>10(7):e28523. doi: 10.1016/j.heliyon.2024.e28523. PMID: 38601660; PMCID: PMC11004534.</w:t>
      </w:r>
    </w:p>
    <w:bookmarkEnd w:id="56"/>
    <w:p w14:paraId="5C79C02F" w14:textId="77777777" w:rsidR="00501D9A" w:rsidRPr="00617023" w:rsidRDefault="00501D9A" w:rsidP="009B7556">
      <w:pPr>
        <w:rPr>
          <w:rFonts w:ascii="Arial" w:hAnsi="Arial" w:cs="Arial"/>
          <w:b/>
          <w:bCs/>
          <w:color w:val="212121"/>
          <w:shd w:val="clear" w:color="auto" w:fill="FFFFFF"/>
        </w:rPr>
      </w:pPr>
    </w:p>
    <w:p w14:paraId="28882F30" w14:textId="00B68A4E" w:rsidR="00617023" w:rsidRPr="00993FAC" w:rsidRDefault="00617023" w:rsidP="009B7556">
      <w:pPr>
        <w:rPr>
          <w:rFonts w:ascii="Arial" w:hAnsi="Arial" w:cs="Arial"/>
          <w:b/>
          <w:bCs/>
          <w:color w:val="212121"/>
          <w:shd w:val="clear" w:color="auto" w:fill="FFFFFF"/>
        </w:rPr>
      </w:pPr>
      <w:r w:rsidRPr="00617023">
        <w:rPr>
          <w:rFonts w:ascii="Arial" w:hAnsi="Arial" w:cs="Arial"/>
          <w:b/>
          <w:bCs/>
          <w:color w:val="212121"/>
          <w:shd w:val="clear" w:color="auto" w:fill="FFFFFF"/>
        </w:rPr>
        <w:t xml:space="preserve">Lin R, Tao Y, Li C, Li F, Li Z, Hong X, Liu Y. Central obesity may affect bone development in adolescents: association between abdominal obesity index ABSI and </w:t>
      </w:r>
      <w:r w:rsidRPr="00993FAC">
        <w:rPr>
          <w:rFonts w:ascii="Arial" w:hAnsi="Arial" w:cs="Arial"/>
          <w:b/>
          <w:bCs/>
          <w:color w:val="212121"/>
          <w:shd w:val="clear" w:color="auto" w:fill="FFFFFF"/>
        </w:rPr>
        <w:t>adolescent bone mineral density. BMC Endocr Disord. 2024 Jun 6;24(1):81. doi: 10.1186/s12902-024-01600-w. PMID: 38890674; PMCID: PMC11186089.</w:t>
      </w:r>
    </w:p>
    <w:p w14:paraId="060D8075" w14:textId="77777777" w:rsidR="00617023" w:rsidRPr="00993FAC" w:rsidRDefault="00617023" w:rsidP="009B7556">
      <w:pPr>
        <w:rPr>
          <w:rFonts w:ascii="Arial" w:hAnsi="Arial" w:cs="Arial"/>
          <w:b/>
          <w:bCs/>
          <w:color w:val="212121"/>
          <w:shd w:val="clear" w:color="auto" w:fill="FFFFFF"/>
        </w:rPr>
      </w:pPr>
    </w:p>
    <w:p w14:paraId="3B358A7F" w14:textId="720620E2" w:rsidR="00993FAC" w:rsidRPr="00067DBD" w:rsidRDefault="00993FAC" w:rsidP="009B7556">
      <w:pPr>
        <w:rPr>
          <w:rFonts w:ascii="Arial" w:hAnsi="Arial" w:cs="Arial"/>
          <w:b/>
          <w:bCs/>
          <w:color w:val="212121"/>
          <w:shd w:val="clear" w:color="auto" w:fill="FFFFFF"/>
        </w:rPr>
      </w:pPr>
      <w:r w:rsidRPr="00993FAC">
        <w:rPr>
          <w:rFonts w:ascii="Arial" w:hAnsi="Arial" w:cs="Arial"/>
          <w:b/>
          <w:bCs/>
          <w:color w:val="212121"/>
          <w:shd w:val="clear" w:color="auto" w:fill="FFFFFF"/>
        </w:rPr>
        <w:t xml:space="preserve">Rahimlou M, Ahmadi AR, Cheraghian B, Baghdadi G, Ghalishourani SS, Nozarian S, Hashemi SJ, Rahimi Z, Jahromi NB, Hosseini SA. The association between dietary inflammatory index with some cardio-metabolic risk indices among the patients with type 2 diabetes from Hoveyzeh cohort study: a cross-sectional study. BMC Endocr Disord. 2024 Jun 19;24(1):91. doi: 10.1186/s12902-024-01624-2. </w:t>
      </w:r>
      <w:r w:rsidRPr="00067DBD">
        <w:rPr>
          <w:rFonts w:ascii="Arial" w:hAnsi="Arial" w:cs="Arial"/>
          <w:b/>
          <w:bCs/>
          <w:color w:val="212121"/>
          <w:shd w:val="clear" w:color="auto" w:fill="FFFFFF"/>
        </w:rPr>
        <w:t>PMID: 38890603; PMCID: PMC11186237.</w:t>
      </w:r>
    </w:p>
    <w:p w14:paraId="53E5D5C8" w14:textId="77777777" w:rsidR="00067DBD" w:rsidRPr="00067DBD" w:rsidRDefault="00067DBD" w:rsidP="009B7556">
      <w:pPr>
        <w:rPr>
          <w:rFonts w:ascii="Arial" w:hAnsi="Arial" w:cs="Arial"/>
          <w:b/>
          <w:bCs/>
          <w:color w:val="212121"/>
          <w:shd w:val="clear" w:color="auto" w:fill="FFFFFF"/>
        </w:rPr>
      </w:pPr>
    </w:p>
    <w:p w14:paraId="6275DAA1" w14:textId="6AFB5768" w:rsidR="00993FAC" w:rsidRPr="002A0F0D" w:rsidRDefault="00C3733C" w:rsidP="009B7556">
      <w:pPr>
        <w:rPr>
          <w:rFonts w:ascii="Arial" w:hAnsi="Arial" w:cs="Arial"/>
          <w:b/>
          <w:bCs/>
          <w:shd w:val="clear" w:color="auto" w:fill="FFFFFF"/>
        </w:rPr>
      </w:pPr>
      <w:bookmarkStart w:id="57" w:name="_Hlk171319367"/>
      <w:r w:rsidRPr="00C3733C">
        <w:rPr>
          <w:rFonts w:ascii="Arial" w:hAnsi="Arial" w:cs="Arial"/>
          <w:b/>
          <w:bCs/>
          <w:color w:val="212121"/>
          <w:shd w:val="clear" w:color="auto" w:fill="FFFFFF"/>
        </w:rPr>
        <w:t xml:space="preserve">Konstantinova ED, Maslakova TA, Ogorodnikova SY. The predictive capability of </w:t>
      </w:r>
      <w:r w:rsidRPr="000E634D">
        <w:rPr>
          <w:rFonts w:ascii="Arial" w:hAnsi="Arial" w:cs="Arial"/>
          <w:b/>
          <w:bCs/>
          <w:shd w:val="clear" w:color="auto" w:fill="FFFFFF"/>
        </w:rPr>
        <w:t xml:space="preserve">several anthropometric indices for identifying the risk of metabolic syndrome and its components among industrial workers. Sci Rep. 2024 Jul 3;14(1):15327. doi: </w:t>
      </w:r>
      <w:r w:rsidRPr="002A0F0D">
        <w:rPr>
          <w:rFonts w:ascii="Arial" w:hAnsi="Arial" w:cs="Arial"/>
          <w:b/>
          <w:bCs/>
          <w:shd w:val="clear" w:color="auto" w:fill="FFFFFF"/>
        </w:rPr>
        <w:t>10.1038/s41598-024-66262-z. PMID: 38961254; PMCID: PMC11222529.</w:t>
      </w:r>
    </w:p>
    <w:bookmarkEnd w:id="57"/>
    <w:p w14:paraId="12D4DC0B" w14:textId="77777777" w:rsidR="00FD6331" w:rsidRPr="002A0F0D" w:rsidRDefault="00FD6331" w:rsidP="000E634D">
      <w:pPr>
        <w:shd w:val="clear" w:color="auto" w:fill="FFFFFF"/>
        <w:spacing w:line="300" w:lineRule="atLeast"/>
        <w:outlineLvl w:val="2"/>
        <w:rPr>
          <w:rFonts w:ascii="Arial" w:hAnsi="Arial" w:cs="Arial"/>
          <w:b/>
          <w:bCs/>
          <w:shd w:val="clear" w:color="auto" w:fill="FFFFFF"/>
        </w:rPr>
      </w:pPr>
    </w:p>
    <w:p w14:paraId="4163DD77" w14:textId="10F3B483" w:rsidR="002A0F0D" w:rsidRPr="0022757A" w:rsidRDefault="002A0F0D" w:rsidP="000E634D">
      <w:pPr>
        <w:shd w:val="clear" w:color="auto" w:fill="FFFFFF"/>
        <w:spacing w:line="300" w:lineRule="atLeast"/>
        <w:outlineLvl w:val="2"/>
        <w:rPr>
          <w:rFonts w:ascii="Arial" w:hAnsi="Arial" w:cs="Arial"/>
          <w:b/>
          <w:bCs/>
          <w:shd w:val="clear" w:color="auto" w:fill="FFFFFF"/>
        </w:rPr>
      </w:pPr>
      <w:r w:rsidRPr="002A0F0D">
        <w:rPr>
          <w:rFonts w:ascii="Arial" w:hAnsi="Arial" w:cs="Arial"/>
          <w:b/>
          <w:bCs/>
          <w:color w:val="212121"/>
          <w:shd w:val="clear" w:color="auto" w:fill="FFFFFF"/>
        </w:rPr>
        <w:t>Mansour A, Pourhassan S, Gerami H, Mohajeri-Tehrani MR, Salahshour M, Abbasi A, Madreseh E, Sajjadi-Jazi SM. Regional fat distribution and hepatic fibrosis and steatosis severity in patients with nonalcoholic fatty liver disease and type 2 dia</w:t>
      </w:r>
      <w:r w:rsidRPr="0022757A">
        <w:rPr>
          <w:rFonts w:ascii="Arial" w:hAnsi="Arial" w:cs="Arial"/>
          <w:b/>
          <w:bCs/>
          <w:color w:val="212121"/>
          <w:shd w:val="clear" w:color="auto" w:fill="FFFFFF"/>
        </w:rPr>
        <w:t>betes. Obes Sci Pract. 2024 Jul 1;10(4):e777. doi: 10.1002/osp4.777. PMID: 38957476; PMCID: PMC11215980.</w:t>
      </w:r>
    </w:p>
    <w:p w14:paraId="253D40E4" w14:textId="77777777" w:rsidR="0022757A" w:rsidRPr="0022757A" w:rsidRDefault="0022757A" w:rsidP="000E634D">
      <w:pPr>
        <w:shd w:val="clear" w:color="auto" w:fill="FFFFFF"/>
        <w:spacing w:line="300" w:lineRule="atLeast"/>
        <w:outlineLvl w:val="2"/>
        <w:rPr>
          <w:rFonts w:ascii="Arial" w:hAnsi="Arial" w:cs="Arial"/>
          <w:b/>
          <w:bCs/>
          <w:shd w:val="clear" w:color="auto" w:fill="FFFFFF"/>
        </w:rPr>
      </w:pPr>
    </w:p>
    <w:p w14:paraId="258FC654" w14:textId="59B383CE" w:rsidR="0022757A" w:rsidRDefault="0022757A" w:rsidP="000E634D">
      <w:pPr>
        <w:shd w:val="clear" w:color="auto" w:fill="FFFFFF"/>
        <w:spacing w:line="300" w:lineRule="atLeast"/>
        <w:outlineLvl w:val="2"/>
        <w:rPr>
          <w:rFonts w:ascii="Arial" w:hAnsi="Arial" w:cs="Arial"/>
          <w:b/>
          <w:bCs/>
          <w:shd w:val="clear" w:color="auto" w:fill="FFFFFF"/>
        </w:rPr>
      </w:pPr>
      <w:r w:rsidRPr="0022757A">
        <w:rPr>
          <w:rFonts w:ascii="Arial" w:hAnsi="Arial" w:cs="Arial"/>
          <w:b/>
          <w:bCs/>
          <w:color w:val="212121"/>
          <w:shd w:val="clear" w:color="auto" w:fill="FFFFFF"/>
        </w:rPr>
        <w:t>Zhou Y, Chen Q, Abuduxukuer K, Wang C, Dong J, Wang Y, Shi W, Hou Y, Shi F, Luo J, Peng Q. Novel anthropometric indices are superior adiposity indexes to portend visual impairment in middle-aged and older Chinese population. BMJ Open Ophthalmol. 2024 Jul 15;9(1):e001664. doi: 10.1136/bmjophth-2024-001664. PMID: 39009464; PMCID: PMC11253769.</w:t>
      </w:r>
    </w:p>
    <w:p w14:paraId="315F2948" w14:textId="77777777" w:rsidR="005C30D7" w:rsidRDefault="005C30D7" w:rsidP="000E634D">
      <w:pPr>
        <w:shd w:val="clear" w:color="auto" w:fill="FFFFFF"/>
        <w:spacing w:line="300" w:lineRule="atLeast"/>
        <w:outlineLvl w:val="2"/>
        <w:rPr>
          <w:rFonts w:ascii="Arial" w:hAnsi="Arial" w:cs="Arial"/>
          <w:b/>
          <w:bCs/>
          <w:shd w:val="clear" w:color="auto" w:fill="FFFFFF"/>
        </w:rPr>
      </w:pPr>
    </w:p>
    <w:p w14:paraId="542370CA" w14:textId="77777777" w:rsidR="001A5D26" w:rsidRPr="001A5D26" w:rsidRDefault="001A5D26" w:rsidP="001A5D26">
      <w:pPr>
        <w:shd w:val="clear" w:color="auto" w:fill="FFFFFF"/>
        <w:spacing w:line="300" w:lineRule="atLeast"/>
        <w:outlineLvl w:val="2"/>
        <w:rPr>
          <w:rFonts w:ascii="Arial" w:hAnsi="Arial" w:cs="Arial"/>
          <w:b/>
          <w:bCs/>
          <w:shd w:val="clear" w:color="auto" w:fill="FFFFFF"/>
        </w:rPr>
      </w:pPr>
      <w:r w:rsidRPr="001A5D26">
        <w:rPr>
          <w:rFonts w:ascii="Arial" w:hAnsi="Arial" w:cs="Arial"/>
          <w:b/>
          <w:bCs/>
          <w:shd w:val="clear" w:color="auto" w:fill="FFFFFF"/>
        </w:rPr>
        <w:t>Emily Gianatti, Wendy A. Davis, Timothy M.E. Davis,</w:t>
      </w:r>
    </w:p>
    <w:p w14:paraId="6EAADC7B" w14:textId="77777777" w:rsidR="001A5D26" w:rsidRPr="001A5D26" w:rsidRDefault="001A5D26" w:rsidP="001A5D26">
      <w:pPr>
        <w:shd w:val="clear" w:color="auto" w:fill="FFFFFF"/>
        <w:spacing w:line="300" w:lineRule="atLeast"/>
        <w:outlineLvl w:val="2"/>
        <w:rPr>
          <w:rFonts w:ascii="Arial" w:hAnsi="Arial" w:cs="Arial"/>
          <w:b/>
          <w:bCs/>
          <w:shd w:val="clear" w:color="auto" w:fill="FFFFFF"/>
        </w:rPr>
      </w:pPr>
      <w:r w:rsidRPr="001A5D26">
        <w:rPr>
          <w:rFonts w:ascii="Arial" w:hAnsi="Arial" w:cs="Arial"/>
          <w:b/>
          <w:bCs/>
          <w:shd w:val="clear" w:color="auto" w:fill="FFFFFF"/>
        </w:rPr>
        <w:t>Effect of prior gestational diabetes on the risk of cardiovascular disease and death in women with type 2 diabetes: The Fremantle Diabetes Study Phase II,</w:t>
      </w:r>
    </w:p>
    <w:p w14:paraId="2BD9587D" w14:textId="77777777" w:rsidR="001A5D26" w:rsidRPr="001A5D26" w:rsidRDefault="001A5D26" w:rsidP="001A5D26">
      <w:pPr>
        <w:shd w:val="clear" w:color="auto" w:fill="FFFFFF"/>
        <w:spacing w:line="300" w:lineRule="atLeast"/>
        <w:outlineLvl w:val="2"/>
        <w:rPr>
          <w:rFonts w:ascii="Arial" w:hAnsi="Arial" w:cs="Arial"/>
          <w:b/>
          <w:bCs/>
          <w:shd w:val="clear" w:color="auto" w:fill="FFFFFF"/>
        </w:rPr>
      </w:pPr>
      <w:r w:rsidRPr="001A5D26">
        <w:rPr>
          <w:rFonts w:ascii="Arial" w:hAnsi="Arial" w:cs="Arial"/>
          <w:b/>
          <w:bCs/>
          <w:shd w:val="clear" w:color="auto" w:fill="FFFFFF"/>
        </w:rPr>
        <w:t>Journal of Diabetes and its Complications,</w:t>
      </w:r>
    </w:p>
    <w:p w14:paraId="256A3B6B" w14:textId="76B6127C" w:rsidR="001A5D26" w:rsidRPr="001A5D26" w:rsidRDefault="001A5D26" w:rsidP="005C30D7">
      <w:pPr>
        <w:shd w:val="clear" w:color="auto" w:fill="FFFFFF"/>
        <w:spacing w:line="300" w:lineRule="atLeast"/>
        <w:outlineLvl w:val="2"/>
        <w:rPr>
          <w:rFonts w:ascii="Arial" w:hAnsi="Arial" w:cs="Arial"/>
          <w:b/>
          <w:bCs/>
          <w:shd w:val="clear" w:color="auto" w:fill="FFFFFF"/>
        </w:rPr>
      </w:pPr>
      <w:r w:rsidRPr="001A5D26">
        <w:rPr>
          <w:rFonts w:ascii="Arial" w:hAnsi="Arial" w:cs="Arial"/>
          <w:b/>
          <w:bCs/>
          <w:shd w:val="clear" w:color="auto" w:fill="FFFFFF"/>
        </w:rPr>
        <w:t>Volume 38, 2024,</w:t>
      </w:r>
      <w:r w:rsidR="005C30D7">
        <w:rPr>
          <w:rFonts w:ascii="Arial" w:hAnsi="Arial" w:cs="Arial"/>
          <w:b/>
          <w:bCs/>
          <w:shd w:val="clear" w:color="auto" w:fill="FFFFFF"/>
        </w:rPr>
        <w:t xml:space="preserve"> </w:t>
      </w:r>
      <w:r w:rsidRPr="001A5D26">
        <w:rPr>
          <w:rFonts w:ascii="Arial" w:hAnsi="Arial" w:cs="Arial"/>
          <w:b/>
          <w:bCs/>
          <w:shd w:val="clear" w:color="auto" w:fill="FFFFFF"/>
        </w:rPr>
        <w:t>108811,</w:t>
      </w:r>
      <w:r w:rsidR="005C30D7">
        <w:rPr>
          <w:rFonts w:ascii="Arial" w:hAnsi="Arial" w:cs="Arial"/>
          <w:b/>
          <w:bCs/>
          <w:shd w:val="clear" w:color="auto" w:fill="FFFFFF"/>
        </w:rPr>
        <w:t xml:space="preserve"> </w:t>
      </w:r>
      <w:r w:rsidRPr="001A5D26">
        <w:rPr>
          <w:rFonts w:ascii="Arial" w:hAnsi="Arial" w:cs="Arial"/>
          <w:b/>
          <w:bCs/>
          <w:shd w:val="clear" w:color="auto" w:fill="FFFFFF"/>
        </w:rPr>
        <w:t>ISSN 1056-8727,</w:t>
      </w:r>
    </w:p>
    <w:p w14:paraId="5E932931" w14:textId="77764784" w:rsidR="001A5D26" w:rsidRPr="0022757A" w:rsidRDefault="001A5D26" w:rsidP="001A5D26">
      <w:pPr>
        <w:shd w:val="clear" w:color="auto" w:fill="FFFFFF"/>
        <w:spacing w:line="300" w:lineRule="atLeast"/>
        <w:outlineLvl w:val="2"/>
        <w:rPr>
          <w:rFonts w:ascii="Arial" w:hAnsi="Arial" w:cs="Arial"/>
          <w:b/>
          <w:bCs/>
          <w:shd w:val="clear" w:color="auto" w:fill="FFFFFF"/>
        </w:rPr>
      </w:pPr>
      <w:r w:rsidRPr="001A5D26">
        <w:rPr>
          <w:rFonts w:ascii="Arial" w:hAnsi="Arial" w:cs="Arial"/>
          <w:b/>
          <w:bCs/>
          <w:shd w:val="clear" w:color="auto" w:fill="FFFFFF"/>
        </w:rPr>
        <w:t>https://doi.org/10.1016/j.jdiacomp.2024.108811.</w:t>
      </w:r>
    </w:p>
    <w:p w14:paraId="1C768688" w14:textId="77777777" w:rsidR="002A0F0D" w:rsidRDefault="002A0F0D" w:rsidP="000E634D">
      <w:pPr>
        <w:shd w:val="clear" w:color="auto" w:fill="FFFFFF"/>
        <w:spacing w:line="300" w:lineRule="atLeast"/>
        <w:outlineLvl w:val="2"/>
        <w:rPr>
          <w:rFonts w:ascii="Arial" w:hAnsi="Arial" w:cs="Arial"/>
          <w:b/>
          <w:bCs/>
          <w:shd w:val="clear" w:color="auto" w:fill="FFFFFF"/>
        </w:rPr>
      </w:pPr>
    </w:p>
    <w:p w14:paraId="11CA6445" w14:textId="6810944D" w:rsidR="00845795" w:rsidRPr="00845795" w:rsidRDefault="00845795" w:rsidP="000E634D">
      <w:pPr>
        <w:shd w:val="clear" w:color="auto" w:fill="FFFFFF"/>
        <w:spacing w:line="300" w:lineRule="atLeast"/>
        <w:outlineLvl w:val="2"/>
        <w:rPr>
          <w:rFonts w:ascii="Arial" w:hAnsi="Arial" w:cs="Arial"/>
          <w:b/>
          <w:bCs/>
          <w:shd w:val="clear" w:color="auto" w:fill="FFFFFF"/>
        </w:rPr>
      </w:pPr>
      <w:r w:rsidRPr="00845795">
        <w:rPr>
          <w:rFonts w:ascii="Arial" w:hAnsi="Arial" w:cs="Arial"/>
          <w:b/>
          <w:bCs/>
          <w:color w:val="222222"/>
          <w:shd w:val="clear" w:color="auto" w:fill="FFFFFF"/>
        </w:rPr>
        <w:t>Zhang, M., Hou, Y., Ren, X. </w:t>
      </w:r>
      <w:r w:rsidRPr="00845795">
        <w:rPr>
          <w:rFonts w:ascii="Arial" w:hAnsi="Arial" w:cs="Arial"/>
          <w:b/>
          <w:bCs/>
          <w:i/>
          <w:iCs/>
          <w:color w:val="222222"/>
          <w:shd w:val="clear" w:color="auto" w:fill="FFFFFF"/>
        </w:rPr>
        <w:t>et al.</w:t>
      </w:r>
      <w:r w:rsidRPr="00845795">
        <w:rPr>
          <w:rFonts w:ascii="Arial" w:hAnsi="Arial" w:cs="Arial"/>
          <w:b/>
          <w:bCs/>
          <w:color w:val="222222"/>
          <w:shd w:val="clear" w:color="auto" w:fill="FFFFFF"/>
        </w:rPr>
        <w:t> Association of a body shape index with femur bone mineral density among older adults: NHANES 2007–2018. </w:t>
      </w:r>
      <w:r w:rsidRPr="00845795">
        <w:rPr>
          <w:rFonts w:ascii="Arial" w:hAnsi="Arial" w:cs="Arial"/>
          <w:b/>
          <w:bCs/>
          <w:i/>
          <w:iCs/>
          <w:color w:val="222222"/>
          <w:shd w:val="clear" w:color="auto" w:fill="FFFFFF"/>
        </w:rPr>
        <w:t>Arch Osteoporos</w:t>
      </w:r>
      <w:r w:rsidRPr="00845795">
        <w:rPr>
          <w:rFonts w:ascii="Arial" w:hAnsi="Arial" w:cs="Arial"/>
          <w:b/>
          <w:bCs/>
          <w:color w:val="222222"/>
          <w:shd w:val="clear" w:color="auto" w:fill="FFFFFF"/>
        </w:rPr>
        <w:t xml:space="preserve"> 19, 63 (2024). </w:t>
      </w:r>
      <w:hyperlink r:id="rId69" w:history="1">
        <w:r w:rsidRPr="00845795">
          <w:rPr>
            <w:rStyle w:val="Hyperlink"/>
            <w:rFonts w:ascii="Arial" w:hAnsi="Arial" w:cs="Arial"/>
            <w:b/>
            <w:bCs/>
            <w:shd w:val="clear" w:color="auto" w:fill="FFFFFF"/>
          </w:rPr>
          <w:t>https://doi.org/10.1007/s11657-024-01424-0</w:t>
        </w:r>
      </w:hyperlink>
    </w:p>
    <w:p w14:paraId="71F3D7DB" w14:textId="77777777" w:rsidR="00845795" w:rsidRDefault="00845795" w:rsidP="000E634D">
      <w:pPr>
        <w:shd w:val="clear" w:color="auto" w:fill="FFFFFF"/>
        <w:spacing w:line="300" w:lineRule="atLeast"/>
        <w:outlineLvl w:val="2"/>
        <w:rPr>
          <w:rFonts w:ascii="Arial" w:hAnsi="Arial" w:cs="Arial"/>
          <w:b/>
          <w:bCs/>
          <w:shd w:val="clear" w:color="auto" w:fill="FFFFFF"/>
        </w:rPr>
      </w:pPr>
    </w:p>
    <w:p w14:paraId="4FE00749" w14:textId="02D73911" w:rsidR="006840C4" w:rsidRDefault="009A38F9" w:rsidP="009A38F9">
      <w:pPr>
        <w:shd w:val="clear" w:color="auto" w:fill="FFFFFF"/>
        <w:spacing w:line="300" w:lineRule="atLeast"/>
        <w:outlineLvl w:val="2"/>
        <w:rPr>
          <w:rFonts w:ascii="Arial" w:hAnsi="Arial" w:cs="Arial"/>
          <w:b/>
          <w:bCs/>
        </w:rPr>
      </w:pPr>
      <w:r w:rsidRPr="009A38F9">
        <w:rPr>
          <w:rFonts w:ascii="Arial" w:hAnsi="Arial" w:cs="Arial"/>
          <w:b/>
          <w:bCs/>
          <w:shd w:val="clear" w:color="auto" w:fill="FFFFFF"/>
        </w:rPr>
        <w:t>Torun C, Ankaralı H, Caştur L, Uzunlulu M, Erbakan AN, Akbaş MM, Gündüz N, Doğan MB, Bahadır MA and Oğuz A (2024) Prediction of visceral adipose tissue magnitude using a new model based on simple clinical measurements. </w:t>
      </w:r>
      <w:r w:rsidRPr="009A38F9">
        <w:rPr>
          <w:rFonts w:ascii="Arial" w:hAnsi="Arial" w:cs="Arial"/>
          <w:b/>
          <w:bCs/>
          <w:i/>
          <w:iCs/>
          <w:shd w:val="clear" w:color="auto" w:fill="FFFFFF"/>
        </w:rPr>
        <w:t>Front. Endocrinol.</w:t>
      </w:r>
      <w:r w:rsidRPr="009A38F9">
        <w:rPr>
          <w:rFonts w:ascii="Arial" w:hAnsi="Arial" w:cs="Arial"/>
          <w:b/>
          <w:bCs/>
          <w:shd w:val="clear" w:color="auto" w:fill="FFFFFF"/>
        </w:rPr>
        <w:t xml:space="preserve"> 15:1411678. doi: 10.3389/fendo.2024.1411678 </w:t>
      </w:r>
      <w:r w:rsidR="002E1154" w:rsidRPr="000E634D">
        <w:rPr>
          <w:rFonts w:ascii="Arial" w:hAnsi="Arial" w:cs="Arial"/>
          <w:b/>
          <w:bCs/>
          <w:position w:val="3"/>
        </w:rPr>
        <w:t>[PDF]</w:t>
      </w:r>
      <w:r w:rsidR="00812B80">
        <w:rPr>
          <w:rFonts w:ascii="Arial" w:hAnsi="Arial" w:cs="Arial"/>
          <w:b/>
          <w:bCs/>
          <w:position w:val="3"/>
        </w:rPr>
        <w:t xml:space="preserve"> </w:t>
      </w:r>
    </w:p>
    <w:p w14:paraId="517EE27C" w14:textId="77777777" w:rsidR="006840C4" w:rsidRDefault="006840C4" w:rsidP="009A38F9">
      <w:pPr>
        <w:shd w:val="clear" w:color="auto" w:fill="FFFFFF"/>
        <w:spacing w:line="300" w:lineRule="atLeast"/>
        <w:outlineLvl w:val="2"/>
        <w:rPr>
          <w:rFonts w:ascii="Arial" w:hAnsi="Arial" w:cs="Arial"/>
          <w:b/>
          <w:bCs/>
        </w:rPr>
      </w:pPr>
    </w:p>
    <w:p w14:paraId="39D2D38E" w14:textId="08E0244F" w:rsidR="004852D3" w:rsidRDefault="004852D3" w:rsidP="004852D3">
      <w:pPr>
        <w:shd w:val="clear" w:color="auto" w:fill="FFFFFF"/>
        <w:spacing w:line="300" w:lineRule="atLeast"/>
        <w:outlineLvl w:val="2"/>
        <w:rPr>
          <w:rFonts w:ascii="Arial" w:hAnsi="Arial" w:cs="Arial"/>
          <w:b/>
          <w:bCs/>
        </w:rPr>
      </w:pPr>
      <w:r w:rsidRPr="004852D3">
        <w:rPr>
          <w:rFonts w:ascii="Arial" w:hAnsi="Arial" w:cs="Arial"/>
          <w:b/>
          <w:bCs/>
        </w:rPr>
        <w:t>Hafezi SG, Saberi-Karimian M, Ghasemi M, Ghamsary M, Moohebati M, Esmaily H, Maleki S, Ferns GA, Alinezhad-Namaghi M, Ghayour-Mobarhan M. Prediction of the 10-year incidence of type 2 diabetes mellitus based on advanced anthropometric indices using machine learning methods in the Iranian population. Diabetes Res Clin Pract. 2024 Jun 25;214:111755. doi: 10.1016/j.diabres.2024.111755. Epub ahead of print. PMID: 38936481.</w:t>
      </w:r>
      <w:r w:rsidR="00C11F80">
        <w:rPr>
          <w:rFonts w:ascii="Arial" w:hAnsi="Arial" w:cs="Arial"/>
          <w:b/>
          <w:bCs/>
        </w:rPr>
        <w:t>?ABSI analyzed</w:t>
      </w:r>
      <w:r w:rsidR="007D3DF7">
        <w:rPr>
          <w:rFonts w:ascii="Arial" w:hAnsi="Arial" w:cs="Arial"/>
          <w:b/>
          <w:bCs/>
        </w:rPr>
        <w:t>?</w:t>
      </w:r>
    </w:p>
    <w:p w14:paraId="41836DA9" w14:textId="77777777" w:rsidR="00293F66" w:rsidRDefault="00293F66" w:rsidP="004852D3">
      <w:pPr>
        <w:shd w:val="clear" w:color="auto" w:fill="FFFFFF"/>
        <w:spacing w:line="300" w:lineRule="atLeast"/>
        <w:outlineLvl w:val="2"/>
        <w:rPr>
          <w:rFonts w:ascii="Arial" w:hAnsi="Arial" w:cs="Arial"/>
          <w:b/>
          <w:bCs/>
        </w:rPr>
      </w:pPr>
    </w:p>
    <w:p w14:paraId="6FB001EB" w14:textId="0B26FAA0" w:rsidR="00293F66" w:rsidRDefault="00293F66" w:rsidP="00293F66">
      <w:pPr>
        <w:shd w:val="clear" w:color="auto" w:fill="FFFFFF"/>
        <w:spacing w:line="300" w:lineRule="atLeast"/>
        <w:outlineLvl w:val="2"/>
        <w:rPr>
          <w:rFonts w:ascii="Arial" w:hAnsi="Arial" w:cs="Arial"/>
          <w:b/>
          <w:bCs/>
        </w:rPr>
      </w:pPr>
      <w:r w:rsidRPr="00293F66">
        <w:rPr>
          <w:rFonts w:ascii="Arial" w:hAnsi="Arial" w:cs="Arial"/>
          <w:b/>
          <w:bCs/>
        </w:rPr>
        <w:t>Sunday OG, Okorie SL, Ogugua EA, Muracki J, Kurtoglu A, Alotaibi MH, Elkholi SM. Relationship of anthropometrics and blood pressure to identify people at risk of hypertension and obesity-related conditions in Nigerian rural areas. Medicine (Baltimore). 2024 Jul 19;103(29):e38880. doi: 10.1097/MD.0000000000038880. PMID: 39029085.</w:t>
      </w:r>
      <w:r>
        <w:rPr>
          <w:rFonts w:ascii="Arial" w:hAnsi="Arial" w:cs="Arial"/>
          <w:b/>
          <w:bCs/>
        </w:rPr>
        <w:t xml:space="preserve"> Corr bmi,absi ~</w:t>
      </w:r>
    </w:p>
    <w:p w14:paraId="2EB8CE92" w14:textId="77777777" w:rsidR="00710B23" w:rsidRDefault="00710B23" w:rsidP="004852D3">
      <w:pPr>
        <w:shd w:val="clear" w:color="auto" w:fill="FFFFFF"/>
        <w:spacing w:line="300" w:lineRule="atLeast"/>
        <w:outlineLvl w:val="2"/>
        <w:rPr>
          <w:rFonts w:ascii="Arial" w:hAnsi="Arial" w:cs="Arial"/>
          <w:b/>
          <w:bCs/>
        </w:rPr>
      </w:pPr>
    </w:p>
    <w:p w14:paraId="264F34A4" w14:textId="51F22F97" w:rsidR="00710B23" w:rsidRDefault="00710B23" w:rsidP="00710B23">
      <w:pPr>
        <w:shd w:val="clear" w:color="auto" w:fill="FFFFFF"/>
        <w:spacing w:line="300" w:lineRule="atLeast"/>
        <w:outlineLvl w:val="2"/>
        <w:rPr>
          <w:rFonts w:ascii="Arial" w:hAnsi="Arial" w:cs="Arial"/>
          <w:b/>
          <w:bCs/>
        </w:rPr>
      </w:pPr>
      <w:r w:rsidRPr="00710B23">
        <w:rPr>
          <w:rFonts w:ascii="Arial" w:hAnsi="Arial" w:cs="Arial"/>
          <w:b/>
          <w:bCs/>
        </w:rPr>
        <w:t>Sweatt K, Garvey WT, Martins C. Strengths and Limitations of BMI in the Diagnosis of Obesity: What is the Path Forward? Curr Obes Rep. 2024 Jul 3. doi: 10.1007/s13679-024-00580-1. Epub ahead of print. PMID: 38958869.</w:t>
      </w:r>
    </w:p>
    <w:p w14:paraId="74B44D2F" w14:textId="77777777" w:rsidR="00A17B02" w:rsidRDefault="00A17B02" w:rsidP="00A17B02">
      <w:pPr>
        <w:shd w:val="clear" w:color="auto" w:fill="FFFFFF"/>
        <w:spacing w:line="300" w:lineRule="atLeast"/>
        <w:outlineLvl w:val="2"/>
        <w:rPr>
          <w:rFonts w:ascii="Arial" w:hAnsi="Arial" w:cs="Arial"/>
          <w:b/>
          <w:bCs/>
        </w:rPr>
      </w:pPr>
    </w:p>
    <w:p w14:paraId="6E222A38" w14:textId="3B4F8529" w:rsidR="00710B23" w:rsidRDefault="00A17B02" w:rsidP="00A17B02">
      <w:pPr>
        <w:shd w:val="clear" w:color="auto" w:fill="FFFFFF"/>
        <w:spacing w:line="300" w:lineRule="atLeast"/>
        <w:outlineLvl w:val="2"/>
        <w:rPr>
          <w:rFonts w:ascii="Arial" w:hAnsi="Arial" w:cs="Arial"/>
          <w:b/>
          <w:bCs/>
        </w:rPr>
      </w:pPr>
      <w:r w:rsidRPr="00A17B02">
        <w:rPr>
          <w:rFonts w:ascii="Arial" w:hAnsi="Arial" w:cs="Arial"/>
          <w:b/>
          <w:bCs/>
        </w:rPr>
        <w:t>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21D089CC" w14:textId="77777777" w:rsidR="0013742C" w:rsidRDefault="0013742C" w:rsidP="0013742C">
      <w:pPr>
        <w:shd w:val="clear" w:color="auto" w:fill="FFFFFF"/>
        <w:spacing w:line="300" w:lineRule="atLeast"/>
        <w:outlineLvl w:val="2"/>
        <w:rPr>
          <w:rFonts w:ascii="Arial" w:hAnsi="Arial" w:cs="Arial"/>
          <w:b/>
          <w:bCs/>
        </w:rPr>
      </w:pPr>
    </w:p>
    <w:p w14:paraId="290274CD" w14:textId="39D36DC8" w:rsidR="0013742C" w:rsidRDefault="0013742C" w:rsidP="0013742C">
      <w:pPr>
        <w:shd w:val="clear" w:color="auto" w:fill="FFFFFF"/>
        <w:spacing w:line="300" w:lineRule="atLeast"/>
        <w:outlineLvl w:val="2"/>
        <w:rPr>
          <w:rFonts w:ascii="Arial" w:hAnsi="Arial" w:cs="Arial"/>
          <w:b/>
          <w:bCs/>
        </w:rPr>
      </w:pPr>
      <w:r w:rsidRPr="0013742C">
        <w:rPr>
          <w:rFonts w:ascii="Arial" w:hAnsi="Arial" w:cs="Arial"/>
          <w:b/>
          <w:bCs/>
        </w:rPr>
        <w:t>Barbaro F, Conza GD, Quartulli FP, Quarantini E, Quarantini M, Zini N, Fabbri C, Mosca S, Caravelli S, Mosca M, Vescovi P, Sprio S, Tampieri A, Toni R. Correlation between tooth decay and insulin resistance in normal weight males prompts a role for myo-inositol as a regenerative factor in dentistry and oral surgery: a feasibility study. Front Bioeng Biotechnol. 2024 Jul 31;12:1374135. doi: 10.3389/fbioe.2024.1374135. PMID: 39144484; PMCID: PMC11321979.</w:t>
      </w:r>
      <w:r>
        <w:rPr>
          <w:rFonts w:ascii="Arial" w:hAnsi="Arial" w:cs="Arial"/>
          <w:b/>
          <w:bCs/>
        </w:rPr>
        <w:t xml:space="preserve"> ABSI not associated with carries</w:t>
      </w:r>
    </w:p>
    <w:p w14:paraId="7B16A730" w14:textId="77777777" w:rsidR="0013742C" w:rsidRDefault="0013742C" w:rsidP="00A17B02">
      <w:pPr>
        <w:shd w:val="clear" w:color="auto" w:fill="FFFFFF"/>
        <w:spacing w:line="300" w:lineRule="atLeast"/>
        <w:outlineLvl w:val="2"/>
        <w:rPr>
          <w:rFonts w:ascii="Arial" w:hAnsi="Arial" w:cs="Arial"/>
          <w:b/>
          <w:bCs/>
        </w:rPr>
      </w:pPr>
    </w:p>
    <w:p w14:paraId="34C6D200" w14:textId="27B1E15F" w:rsidR="00913F2B" w:rsidRDefault="00913F2B" w:rsidP="00913F2B">
      <w:pPr>
        <w:shd w:val="clear" w:color="auto" w:fill="FFFFFF"/>
        <w:spacing w:line="300" w:lineRule="atLeast"/>
        <w:outlineLvl w:val="2"/>
        <w:rPr>
          <w:rFonts w:ascii="Arial" w:hAnsi="Arial" w:cs="Arial"/>
          <w:b/>
          <w:bCs/>
        </w:rPr>
      </w:pPr>
      <w:r w:rsidRPr="00913F2B">
        <w:rPr>
          <w:rFonts w:ascii="Arial" w:hAnsi="Arial" w:cs="Arial"/>
          <w:b/>
          <w:bCs/>
        </w:rPr>
        <w:t>Zhang H, Chen R, Ma A, Li W, Zhao X, Pang T, Wen H, Qu H, Xu X. The association between abdominal obesity and depressive symptoms among Chinese adults: Evidence from national and regional communities. J Affect Disord. 2024 Aug 13:S0165-0327(24)01289-8. doi: 10.1016/j.jad.2024.08.075. Epub ahead of print. PMID: 39147156.</w:t>
      </w:r>
      <w:r w:rsidR="006B4D42">
        <w:rPr>
          <w:rFonts w:ascii="Arial" w:hAnsi="Arial" w:cs="Arial"/>
          <w:b/>
          <w:bCs/>
        </w:rPr>
        <w:t xml:space="preserve"> ABSI and depression</w:t>
      </w:r>
    </w:p>
    <w:p w14:paraId="3000F336" w14:textId="77777777" w:rsidR="00A43A69" w:rsidRDefault="00A43A69" w:rsidP="00913F2B">
      <w:pPr>
        <w:shd w:val="clear" w:color="auto" w:fill="FFFFFF"/>
        <w:spacing w:line="300" w:lineRule="atLeast"/>
        <w:outlineLvl w:val="2"/>
        <w:rPr>
          <w:rFonts w:ascii="Arial" w:hAnsi="Arial" w:cs="Arial"/>
          <w:b/>
          <w:bCs/>
        </w:rPr>
      </w:pPr>
    </w:p>
    <w:p w14:paraId="541A1421" w14:textId="0A0183CB" w:rsidR="00FC6E95" w:rsidRDefault="00FC6E95" w:rsidP="00FC6E95">
      <w:pPr>
        <w:shd w:val="clear" w:color="auto" w:fill="FFFFFF"/>
        <w:spacing w:line="300" w:lineRule="atLeast"/>
        <w:outlineLvl w:val="2"/>
        <w:rPr>
          <w:rFonts w:ascii="Arial" w:hAnsi="Arial" w:cs="Arial"/>
          <w:b/>
          <w:bCs/>
        </w:rPr>
      </w:pPr>
      <w:r w:rsidRPr="00FC6E95">
        <w:rPr>
          <w:rFonts w:ascii="Arial" w:hAnsi="Arial" w:cs="Arial"/>
          <w:b/>
          <w:bCs/>
        </w:rPr>
        <w:t>Zhang J, Liang D, Xu L, Liu Y, Jiang S, Han X, Wu H, Jiang Y. Associations between novel anthropometric indices and the prevalence of gallstones among 6,848 adults: a cross-sectional study. Front Nutr. 2024 Jul 22;11:1428488. doi: 10.3389/fnut.2024.1428488. PMID: 39104753; PMCID: PMC11298442.</w:t>
      </w:r>
      <w:r w:rsidR="00056467">
        <w:rPr>
          <w:rFonts w:ascii="Arial" w:hAnsi="Arial" w:cs="Arial"/>
          <w:b/>
          <w:bCs/>
        </w:rPr>
        <w:t xml:space="preserve"> – ABSI not associated</w:t>
      </w:r>
    </w:p>
    <w:p w14:paraId="61EE3DAF" w14:textId="77777777" w:rsidR="00016182" w:rsidRDefault="00016182" w:rsidP="00FC6E95">
      <w:pPr>
        <w:shd w:val="clear" w:color="auto" w:fill="FFFFFF"/>
        <w:spacing w:line="300" w:lineRule="atLeast"/>
        <w:outlineLvl w:val="2"/>
        <w:rPr>
          <w:rFonts w:ascii="Arial" w:hAnsi="Arial" w:cs="Arial"/>
          <w:b/>
          <w:bCs/>
        </w:rPr>
      </w:pPr>
    </w:p>
    <w:p w14:paraId="105C84FC" w14:textId="30159057" w:rsidR="00016182" w:rsidRDefault="00016182" w:rsidP="00016182">
      <w:pPr>
        <w:shd w:val="clear" w:color="auto" w:fill="FFFFFF"/>
        <w:spacing w:line="300" w:lineRule="atLeast"/>
        <w:outlineLvl w:val="2"/>
        <w:rPr>
          <w:rFonts w:ascii="Arial" w:hAnsi="Arial" w:cs="Arial"/>
          <w:b/>
          <w:bCs/>
        </w:rPr>
      </w:pPr>
      <w:r w:rsidRPr="00016182">
        <w:rPr>
          <w:rFonts w:ascii="Arial" w:hAnsi="Arial" w:cs="Arial"/>
          <w:b/>
          <w:bCs/>
        </w:rPr>
        <w:t>He H, Chen Y, Liao Y, Hu L, Qin H, Yang R. Association between body shape index and coronary heart disease in individuals over 20 years old with obese. J Health Popul Nutr. 2024 Aug 16;43(1):123. doi: 10.1186/s41043-024-00614-3. PMID: 39152519; PMCID: PMC11330033.</w:t>
      </w:r>
    </w:p>
    <w:p w14:paraId="5FAB8E76" w14:textId="77777777" w:rsidR="00B628DE" w:rsidRDefault="00B628DE" w:rsidP="00A43A69">
      <w:pPr>
        <w:shd w:val="clear" w:color="auto" w:fill="FFFFFF"/>
        <w:spacing w:line="300" w:lineRule="atLeast"/>
        <w:outlineLvl w:val="2"/>
        <w:rPr>
          <w:rFonts w:ascii="Arial" w:hAnsi="Arial" w:cs="Arial"/>
          <w:b/>
          <w:bCs/>
        </w:rPr>
      </w:pPr>
    </w:p>
    <w:p w14:paraId="7A5EEA49" w14:textId="71AA6F9C" w:rsidR="001A7DF3" w:rsidRDefault="001A7DF3" w:rsidP="001A7DF3">
      <w:pPr>
        <w:shd w:val="clear" w:color="auto" w:fill="FFFFFF"/>
        <w:spacing w:line="300" w:lineRule="atLeast"/>
        <w:outlineLvl w:val="2"/>
        <w:rPr>
          <w:rStyle w:val="Hyperlink"/>
          <w:rFonts w:ascii="Arial" w:hAnsi="Arial" w:cs="Arial"/>
          <w:b/>
          <w:bCs/>
        </w:rPr>
      </w:pPr>
      <w:r w:rsidRPr="001A7DF3">
        <w:rPr>
          <w:rFonts w:ascii="Arial" w:hAnsi="Arial" w:cs="Arial"/>
          <w:b/>
          <w:bCs/>
        </w:rPr>
        <w:t>Butt, J.H., Thune, J.J., Nielsen, J.C., Haarbo, J., Videbæk, L., Gustafsson, F., Kristensen, S.L., Bruun, N.E., Eiskjær, H., Brandes, A., Hassager, C., Svendsen, J.H., Høfsten, D.E., Torp-Pedersen, C., Schou, M., Pehrson, S., Packer, M., McMurray, J.J.V. and Køber, L. (2024), Anthropometric measures and long-term mortality in non-ischaemic heart failure with reduced ejection fraction: Questioning the obesity paradox. Eur J Heart Fail. </w:t>
      </w:r>
      <w:hyperlink r:id="rId70" w:history="1">
        <w:r w:rsidRPr="001A7DF3">
          <w:rPr>
            <w:rStyle w:val="Hyperlink"/>
            <w:rFonts w:ascii="Arial" w:hAnsi="Arial" w:cs="Arial"/>
            <w:b/>
            <w:bCs/>
          </w:rPr>
          <w:t>https://doi.org/10.1002/ejhf.3424</w:t>
        </w:r>
      </w:hyperlink>
    </w:p>
    <w:p w14:paraId="4D126972" w14:textId="77777777" w:rsidR="00D44D40" w:rsidRDefault="00D44D40" w:rsidP="001A7DF3">
      <w:pPr>
        <w:shd w:val="clear" w:color="auto" w:fill="FFFFFF"/>
        <w:spacing w:line="300" w:lineRule="atLeast"/>
        <w:outlineLvl w:val="2"/>
        <w:rPr>
          <w:rStyle w:val="Hyperlink"/>
          <w:rFonts w:ascii="Arial" w:hAnsi="Arial" w:cs="Arial"/>
          <w:b/>
          <w:bCs/>
        </w:rPr>
      </w:pPr>
    </w:p>
    <w:p w14:paraId="57EB58F9" w14:textId="7353D4C1" w:rsidR="00D44D40" w:rsidRDefault="00D44D40" w:rsidP="00D44D40">
      <w:pPr>
        <w:shd w:val="clear" w:color="auto" w:fill="FFFFFF"/>
        <w:spacing w:line="300" w:lineRule="atLeast"/>
        <w:outlineLvl w:val="2"/>
        <w:rPr>
          <w:rFonts w:ascii="Arial" w:hAnsi="Arial" w:cs="Arial"/>
          <w:b/>
          <w:bCs/>
        </w:rPr>
      </w:pPr>
      <w:r w:rsidRPr="00D44D40">
        <w:rPr>
          <w:rFonts w:ascii="Arial" w:hAnsi="Arial" w:cs="Arial"/>
          <w:b/>
          <w:bCs/>
        </w:rPr>
        <w:t>Cuschieri, S., Cuschieri, A., Grech, E. </w:t>
      </w:r>
      <w:r w:rsidRPr="00D44D40">
        <w:rPr>
          <w:rFonts w:ascii="Arial" w:hAnsi="Arial" w:cs="Arial"/>
          <w:b/>
          <w:bCs/>
          <w:i/>
          <w:iCs/>
        </w:rPr>
        <w:t>et al.</w:t>
      </w:r>
      <w:r w:rsidRPr="00D44D40">
        <w:rPr>
          <w:rFonts w:ascii="Arial" w:hAnsi="Arial" w:cs="Arial"/>
          <w:b/>
          <w:bCs/>
        </w:rPr>
        <w:t> Exploring the diabesity characteristics and associated all-cause mortality at a population level: results from a small European island state. </w:t>
      </w:r>
      <w:r w:rsidRPr="00D44D40">
        <w:rPr>
          <w:rFonts w:ascii="Arial" w:hAnsi="Arial" w:cs="Arial"/>
          <w:b/>
          <w:bCs/>
          <w:i/>
          <w:iCs/>
        </w:rPr>
        <w:t>J Public Health (Berl.)</w:t>
      </w:r>
      <w:r w:rsidRPr="00D44D40">
        <w:rPr>
          <w:rFonts w:ascii="Arial" w:hAnsi="Arial" w:cs="Arial"/>
          <w:b/>
          <w:bCs/>
        </w:rPr>
        <w:t> (2024). https://doi.org/10.1007/s10389-024-02334-8</w:t>
      </w:r>
    </w:p>
    <w:p w14:paraId="3C00E665" w14:textId="77777777" w:rsidR="001A7DF3" w:rsidRDefault="001A7DF3" w:rsidP="00A43A69">
      <w:pPr>
        <w:shd w:val="clear" w:color="auto" w:fill="FFFFFF"/>
        <w:spacing w:line="300" w:lineRule="atLeast"/>
        <w:outlineLvl w:val="2"/>
        <w:rPr>
          <w:rFonts w:ascii="Arial" w:hAnsi="Arial" w:cs="Arial"/>
          <w:b/>
          <w:bCs/>
        </w:rPr>
      </w:pPr>
    </w:p>
    <w:p w14:paraId="1A66218E" w14:textId="5EE5700D" w:rsidR="00F20E63" w:rsidRDefault="00F20E63" w:rsidP="00F20E63">
      <w:pPr>
        <w:shd w:val="clear" w:color="auto" w:fill="FFFFFF"/>
        <w:spacing w:line="300" w:lineRule="atLeast"/>
        <w:outlineLvl w:val="2"/>
        <w:rPr>
          <w:rFonts w:ascii="Arial" w:hAnsi="Arial" w:cs="Arial"/>
          <w:b/>
          <w:bCs/>
        </w:rPr>
      </w:pPr>
      <w:r w:rsidRPr="00F20E63">
        <w:rPr>
          <w:rFonts w:ascii="Arial" w:hAnsi="Arial" w:cs="Arial"/>
          <w:b/>
          <w:bCs/>
        </w:rPr>
        <w:t>Shi X, Chai L, Zhang D, Fan J. Association between complementary anthropometric measures and all-cause mortality risk in adults: NHANES 2011-2016. Eur J Clin Nutr. 2024 Aug 21. doi: 10.1038/s41430-024-01496-8. Epub ahead of print. PMID: 39164426.</w:t>
      </w:r>
    </w:p>
    <w:p w14:paraId="2A15A55D" w14:textId="77777777" w:rsidR="00B97CDF" w:rsidRDefault="00B97CDF" w:rsidP="00F20E63">
      <w:pPr>
        <w:shd w:val="clear" w:color="auto" w:fill="FFFFFF"/>
        <w:spacing w:line="300" w:lineRule="atLeast"/>
        <w:outlineLvl w:val="2"/>
        <w:rPr>
          <w:rFonts w:ascii="Arial" w:hAnsi="Arial" w:cs="Arial"/>
          <w:b/>
          <w:bCs/>
        </w:rPr>
      </w:pPr>
    </w:p>
    <w:p w14:paraId="319AB689" w14:textId="768E3C15" w:rsidR="00EC69BE" w:rsidRDefault="0009698A" w:rsidP="0009698A">
      <w:pPr>
        <w:shd w:val="clear" w:color="auto" w:fill="FFFFFF"/>
        <w:spacing w:line="300" w:lineRule="atLeast"/>
        <w:outlineLvl w:val="2"/>
        <w:rPr>
          <w:rFonts w:ascii="Arial" w:hAnsi="Arial" w:cs="Arial"/>
          <w:b/>
          <w:bCs/>
        </w:rPr>
      </w:pPr>
      <w:r w:rsidRPr="0009698A">
        <w:rPr>
          <w:rFonts w:ascii="Arial" w:hAnsi="Arial" w:cs="Arial"/>
          <w:b/>
          <w:bCs/>
        </w:rPr>
        <w:t>Rezaei M, Forouzan K, Eini-Zinab H, Omidvar N, Jafaripour S, Rezazadeh A. Dietary diversity and its association with changes in anthropometric indices of community-dwelling older adults in Tehran, Iran: a longitudinal study (2017-2021). BMC Public Health. 2024 Aug 20;24(1):2253. doi: 10.1186/s12889-024-19635-y. PMID: 39164719; PMCID: PMC11334311.</w:t>
      </w:r>
    </w:p>
    <w:p w14:paraId="4CE86292" w14:textId="77777777" w:rsidR="006F7B57" w:rsidRDefault="006F7B57" w:rsidP="006F7B57">
      <w:pPr>
        <w:shd w:val="clear" w:color="auto" w:fill="FFFFFF"/>
        <w:spacing w:line="300" w:lineRule="atLeast"/>
        <w:outlineLvl w:val="2"/>
        <w:rPr>
          <w:rFonts w:ascii="Arial" w:hAnsi="Arial" w:cs="Arial"/>
          <w:b/>
          <w:bCs/>
        </w:rPr>
      </w:pPr>
    </w:p>
    <w:p w14:paraId="58D89375" w14:textId="475299B1" w:rsidR="000B3AE3" w:rsidRDefault="006F7B57" w:rsidP="000A0F20">
      <w:pPr>
        <w:shd w:val="clear" w:color="auto" w:fill="FFFFFF"/>
        <w:spacing w:line="300" w:lineRule="atLeast"/>
        <w:outlineLvl w:val="2"/>
        <w:rPr>
          <w:rFonts w:ascii="Arial" w:hAnsi="Arial" w:cs="Arial"/>
          <w:b/>
          <w:bCs/>
        </w:rPr>
      </w:pPr>
      <w:r w:rsidRPr="006F7B57">
        <w:rPr>
          <w:rFonts w:ascii="Arial" w:hAnsi="Arial" w:cs="Arial"/>
          <w:b/>
          <w:bCs/>
        </w:rPr>
        <w:t>Gómez-Peralta F, Pinés-Corrales PJ, Santos E, Cuesta M, González-Albarrán O, Azriel S, On Behalf The Agora Diabetes Collaborative Group. Diabetes Management Based on the Phenotype and Stage of the Disease: An Expert Proposal from the AGORA Diabetes Collaborative Group. J Clin Med. 2024 Aug 16;13(16):4839. doi: 10.3390/jcm13164839. PMID: 39200982; PMCID: PMC11355114.</w:t>
      </w:r>
      <w:r w:rsidR="000A0F20">
        <w:rPr>
          <w:rFonts w:ascii="Arial" w:hAnsi="Arial" w:cs="Arial"/>
          <w:b/>
          <w:bCs/>
        </w:rPr>
        <w:t xml:space="preserve"> “</w:t>
      </w:r>
      <w:r w:rsidR="000A0F20" w:rsidRPr="000A0F20">
        <w:rPr>
          <w:rFonts w:ascii="Arial" w:hAnsi="Arial" w:cs="Arial"/>
          <w:b/>
          <w:bCs/>
        </w:rPr>
        <w:t> particularly, A Body Shape Index (ABSI) [</w:t>
      </w:r>
      <w:hyperlink r:id="rId71" w:anchor="B51-jcm-13-04839" w:history="1">
        <w:r w:rsidR="000A0F20" w:rsidRPr="000A0F20">
          <w:rPr>
            <w:rStyle w:val="Hyperlink"/>
            <w:rFonts w:ascii="Arial" w:hAnsi="Arial" w:cs="Arial"/>
            <w:b/>
            <w:bCs/>
          </w:rPr>
          <w:t>51</w:t>
        </w:r>
      </w:hyperlink>
      <w:r w:rsidR="000A0F20" w:rsidRPr="000A0F20">
        <w:rPr>
          <w:rFonts w:ascii="Arial" w:hAnsi="Arial" w:cs="Arial"/>
          <w:b/>
          <w:bCs/>
        </w:rPr>
        <w:t>]. ABSI, based on normalizing WC to BMI and height, predicts mortality independently from BMI [</w:t>
      </w:r>
      <w:hyperlink r:id="rId72" w:anchor="B52-jcm-13-04839" w:history="1">
        <w:r w:rsidR="000A0F20" w:rsidRPr="000A0F20">
          <w:rPr>
            <w:rStyle w:val="Hyperlink"/>
            <w:rFonts w:ascii="Arial" w:hAnsi="Arial" w:cs="Arial"/>
            <w:b/>
            <w:bCs/>
          </w:rPr>
          <w:t>52</w:t>
        </w:r>
      </w:hyperlink>
      <w:r w:rsidR="000A0F20" w:rsidRPr="000A0F20">
        <w:rPr>
          <w:rFonts w:ascii="Arial" w:hAnsi="Arial" w:cs="Arial"/>
          <w:b/>
          <w:bCs/>
        </w:rPr>
        <w:t>] and can be useful to identify visceral and sarcopenic obesity in overweight/obese adults with T2D [</w:t>
      </w:r>
      <w:hyperlink r:id="rId73" w:anchor="B53-jcm-13-04839" w:history="1">
        <w:r w:rsidR="000A0F20" w:rsidRPr="000A0F20">
          <w:rPr>
            <w:rStyle w:val="Hyperlink"/>
            <w:rFonts w:ascii="Arial" w:hAnsi="Arial" w:cs="Arial"/>
            <w:b/>
            <w:bCs/>
          </w:rPr>
          <w:t>53</w:t>
        </w:r>
      </w:hyperlink>
      <w:r w:rsidR="000A0F20" w:rsidRPr="000A0F20">
        <w:rPr>
          <w:rFonts w:ascii="Arial" w:hAnsi="Arial" w:cs="Arial"/>
          <w:b/>
          <w:bCs/>
        </w:rPr>
        <w:t>]. These are noninvasive, easy, and low-cost markers of body adiposity.</w:t>
      </w:r>
      <w:r w:rsidR="00217E31">
        <w:rPr>
          <w:rFonts w:ascii="Arial" w:hAnsi="Arial" w:cs="Arial"/>
          <w:b/>
          <w:bCs/>
        </w:rPr>
        <w:t>”</w:t>
      </w:r>
    </w:p>
    <w:p w14:paraId="422C5886" w14:textId="77777777" w:rsidR="0009698A" w:rsidRDefault="0009698A" w:rsidP="00F20E63">
      <w:pPr>
        <w:shd w:val="clear" w:color="auto" w:fill="FFFFFF"/>
        <w:spacing w:line="300" w:lineRule="atLeast"/>
        <w:outlineLvl w:val="2"/>
        <w:rPr>
          <w:rFonts w:ascii="Arial" w:hAnsi="Arial" w:cs="Arial"/>
          <w:b/>
          <w:bCs/>
        </w:rPr>
      </w:pPr>
    </w:p>
    <w:p w14:paraId="37C3E444" w14:textId="2983EE74" w:rsidR="00BD16ED" w:rsidRPr="00F64C8B" w:rsidRDefault="00F64C8B" w:rsidP="00F64C8B">
      <w:pPr>
        <w:shd w:val="clear" w:color="auto" w:fill="FFFFFF"/>
        <w:spacing w:line="300" w:lineRule="atLeast"/>
        <w:outlineLvl w:val="2"/>
        <w:rPr>
          <w:rFonts w:ascii="Arial" w:hAnsi="Arial" w:cs="Arial"/>
          <w:b/>
          <w:bCs/>
        </w:rPr>
      </w:pPr>
      <w:r w:rsidRPr="00F64C8B">
        <w:rPr>
          <w:rFonts w:ascii="Arial" w:hAnsi="Arial" w:cs="Arial"/>
          <w:b/>
          <w:bCs/>
        </w:rPr>
        <w:t>Yang Q, Wuliu J, Zeng L, Huang J, Tang G, Zhang J, Liao K, Deng K. Association between a body shape index and female infertility: a cross-sectional study. BMC Womens Health. 2024 Sep 4;24(1):486. doi: 10.1186/s12905-024-03335-1. PMID: 39227849; PMCID: PMC11373282.</w:t>
      </w:r>
    </w:p>
    <w:p w14:paraId="151946A6" w14:textId="77777777" w:rsidR="00F64C8B" w:rsidRDefault="00F64C8B" w:rsidP="00F64C8B">
      <w:pPr>
        <w:shd w:val="clear" w:color="auto" w:fill="FFFFFF"/>
        <w:spacing w:line="300" w:lineRule="atLeast"/>
        <w:outlineLvl w:val="2"/>
        <w:rPr>
          <w:rFonts w:ascii="Arial" w:hAnsi="Arial" w:cs="Arial"/>
        </w:rPr>
      </w:pPr>
    </w:p>
    <w:p w14:paraId="6377821A" w14:textId="29A65991" w:rsidR="00C90E2D" w:rsidRPr="00C90E2D" w:rsidRDefault="00C90E2D" w:rsidP="00B714DA">
      <w:pPr>
        <w:shd w:val="clear" w:color="auto" w:fill="FFFFFF"/>
        <w:spacing w:line="300" w:lineRule="atLeast"/>
        <w:outlineLvl w:val="2"/>
        <w:rPr>
          <w:rFonts w:ascii="Arial" w:hAnsi="Arial" w:cs="Arial"/>
          <w:b/>
          <w:bCs/>
        </w:rPr>
      </w:pPr>
      <w:r w:rsidRPr="00C90E2D">
        <w:rPr>
          <w:rFonts w:ascii="Arial" w:hAnsi="Arial" w:cs="Arial"/>
          <w:b/>
          <w:bCs/>
        </w:rPr>
        <w:t>Kölükçü E, Yalçın K, Fırat F. Can a High Body Shape Index (ABSI) Be a Risk Factor for Peyronie’s Disease?. J Urol Surg. 2024 Sep;11(3):134-139. doi:10.4274/jus.galenos.2024.2024-4-10.</w:t>
      </w:r>
      <w:r w:rsidR="00B714DA">
        <w:rPr>
          <w:rFonts w:ascii="Arial" w:hAnsi="Arial" w:cs="Arial"/>
          <w:b/>
          <w:bCs/>
        </w:rPr>
        <w:t xml:space="preserve"> </w:t>
      </w:r>
      <w:r w:rsidR="00B714DA" w:rsidRPr="00B714DA">
        <w:rPr>
          <w:rFonts w:ascii="Arial" w:hAnsi="Arial" w:cs="Arial"/>
          <w:b/>
          <w:bCs/>
        </w:rPr>
        <w:t>published in İstanbul, Turkiye</w:t>
      </w:r>
    </w:p>
    <w:p w14:paraId="14B3D07E" w14:textId="77777777" w:rsidR="00C90E2D" w:rsidRDefault="00C90E2D" w:rsidP="00C90E2D">
      <w:pPr>
        <w:shd w:val="clear" w:color="auto" w:fill="FFFFFF"/>
        <w:spacing w:line="300" w:lineRule="atLeast"/>
        <w:outlineLvl w:val="2"/>
        <w:rPr>
          <w:rFonts w:ascii="Arial" w:hAnsi="Arial" w:cs="Arial"/>
        </w:rPr>
      </w:pPr>
    </w:p>
    <w:p w14:paraId="1FAC82C0" w14:textId="502A7720" w:rsidR="00167442" w:rsidRPr="001543DB" w:rsidRDefault="00167442" w:rsidP="00167442">
      <w:pPr>
        <w:shd w:val="clear" w:color="auto" w:fill="FFFFFF"/>
        <w:spacing w:line="300" w:lineRule="atLeast"/>
        <w:outlineLvl w:val="2"/>
        <w:rPr>
          <w:rFonts w:ascii="Arial" w:hAnsi="Arial" w:cs="Arial"/>
          <w:b/>
          <w:bCs/>
        </w:rPr>
      </w:pPr>
      <w:r w:rsidRPr="001543DB">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p>
    <w:p w14:paraId="61F6C7A5" w14:textId="77777777" w:rsidR="001543DB" w:rsidRDefault="001543DB" w:rsidP="00167442">
      <w:pPr>
        <w:shd w:val="clear" w:color="auto" w:fill="FFFFFF"/>
        <w:spacing w:line="300" w:lineRule="atLeast"/>
        <w:outlineLvl w:val="2"/>
        <w:rPr>
          <w:rFonts w:ascii="Arial" w:hAnsi="Arial" w:cs="Arial"/>
        </w:rPr>
      </w:pPr>
    </w:p>
    <w:p w14:paraId="4C673240" w14:textId="265552EE" w:rsidR="007D237B" w:rsidRDefault="007D237B" w:rsidP="007D237B">
      <w:pPr>
        <w:shd w:val="clear" w:color="auto" w:fill="FFFFFF"/>
        <w:spacing w:line="300" w:lineRule="atLeast"/>
        <w:outlineLvl w:val="2"/>
        <w:rPr>
          <w:rFonts w:ascii="Arial" w:hAnsi="Arial" w:cs="Arial"/>
          <w:b/>
          <w:bCs/>
        </w:rPr>
      </w:pPr>
      <w:r w:rsidRPr="00167253">
        <w:rPr>
          <w:rFonts w:ascii="Arial" w:hAnsi="Arial" w:cs="Arial"/>
          <w:b/>
          <w:bCs/>
        </w:rPr>
        <w:t>Gong J, Liu F, Peng Y, Wang P, Si C, Wang X, Zhou H, Gu J, Qin A, Song F. Sex disparity in the association between metabolic-anthropometric phenotypes and risk of obesity-related cancer: a prospective cohort study. BMC Med. 2024 Sep 2;22(1):355. doi: 10.1186/s12916-024-03592-9. PMID: 39218868; PMCID: PMC11367774.</w:t>
      </w:r>
    </w:p>
    <w:p w14:paraId="7B4CD013" w14:textId="77777777" w:rsidR="003F53AB" w:rsidRDefault="003F53AB" w:rsidP="007D237B">
      <w:pPr>
        <w:shd w:val="clear" w:color="auto" w:fill="FFFFFF"/>
        <w:spacing w:line="300" w:lineRule="atLeast"/>
        <w:outlineLvl w:val="2"/>
        <w:rPr>
          <w:rFonts w:ascii="Arial" w:hAnsi="Arial" w:cs="Arial"/>
          <w:b/>
          <w:bCs/>
        </w:rPr>
      </w:pPr>
    </w:p>
    <w:p w14:paraId="5E438D27" w14:textId="7E6E4CC3" w:rsidR="003F53AB" w:rsidRDefault="003F53AB" w:rsidP="003F53AB">
      <w:pPr>
        <w:shd w:val="clear" w:color="auto" w:fill="FFFFFF"/>
        <w:spacing w:line="300" w:lineRule="atLeast"/>
        <w:outlineLvl w:val="2"/>
        <w:rPr>
          <w:rFonts w:ascii="Arial" w:hAnsi="Arial" w:cs="Arial"/>
          <w:b/>
          <w:bCs/>
        </w:rPr>
      </w:pPr>
      <w:r w:rsidRPr="003F53AB">
        <w:rPr>
          <w:rFonts w:ascii="Arial" w:hAnsi="Arial" w:cs="Arial"/>
          <w:b/>
          <w:bCs/>
        </w:rPr>
        <w:t>Carvalho, M.d.O.; Duque, A.P.; Huguenin, G.V.B.; Felix Mediano, M.F.; Rodrigues Júnior, L.F. Increased Cardiometabolic Risk in Dynapenic Obesity: Results from the Study of Workers’ Health (ESAT). </w:t>
      </w:r>
      <w:r w:rsidRPr="003F53AB">
        <w:rPr>
          <w:rFonts w:ascii="Arial" w:hAnsi="Arial" w:cs="Arial"/>
          <w:b/>
          <w:bCs/>
          <w:i/>
          <w:iCs/>
        </w:rPr>
        <w:t>Life</w:t>
      </w:r>
      <w:r w:rsidRPr="003F53AB">
        <w:rPr>
          <w:rFonts w:ascii="Arial" w:hAnsi="Arial" w:cs="Arial"/>
          <w:b/>
          <w:bCs/>
        </w:rPr>
        <w:t> 2024, </w:t>
      </w:r>
      <w:r w:rsidRPr="003F53AB">
        <w:rPr>
          <w:rFonts w:ascii="Arial" w:hAnsi="Arial" w:cs="Arial"/>
          <w:b/>
          <w:bCs/>
          <w:i/>
          <w:iCs/>
        </w:rPr>
        <w:t>14</w:t>
      </w:r>
      <w:r w:rsidRPr="003F53AB">
        <w:rPr>
          <w:rFonts w:ascii="Arial" w:hAnsi="Arial" w:cs="Arial"/>
          <w:b/>
          <w:bCs/>
        </w:rPr>
        <w:t xml:space="preserve">, 1174. </w:t>
      </w:r>
      <w:hyperlink r:id="rId74" w:history="1">
        <w:r w:rsidR="00E533CA" w:rsidRPr="00A2733C">
          <w:rPr>
            <w:rStyle w:val="Hyperlink"/>
            <w:rFonts w:ascii="Arial" w:hAnsi="Arial" w:cs="Arial"/>
            <w:b/>
            <w:bCs/>
          </w:rPr>
          <w:t>https://doi.org/10.3390/life14091174</w:t>
        </w:r>
      </w:hyperlink>
    </w:p>
    <w:p w14:paraId="4FA82362" w14:textId="77777777" w:rsidR="00E533CA" w:rsidRDefault="00E533CA" w:rsidP="003F53AB">
      <w:pPr>
        <w:shd w:val="clear" w:color="auto" w:fill="FFFFFF"/>
        <w:spacing w:line="300" w:lineRule="atLeast"/>
        <w:outlineLvl w:val="2"/>
        <w:rPr>
          <w:rFonts w:ascii="Arial" w:hAnsi="Arial" w:cs="Arial"/>
          <w:b/>
          <w:bCs/>
        </w:rPr>
      </w:pPr>
    </w:p>
    <w:p w14:paraId="22A62523" w14:textId="68765BA9" w:rsidR="00E533CA" w:rsidRPr="00167253" w:rsidRDefault="00E533CA" w:rsidP="00E533CA">
      <w:pPr>
        <w:shd w:val="clear" w:color="auto" w:fill="FFFFFF"/>
        <w:spacing w:line="300" w:lineRule="atLeast"/>
        <w:outlineLvl w:val="2"/>
        <w:rPr>
          <w:rFonts w:ascii="Arial" w:hAnsi="Arial" w:cs="Arial"/>
          <w:b/>
          <w:bCs/>
        </w:rPr>
      </w:pPr>
      <w:r w:rsidRPr="00E533CA">
        <w:rPr>
          <w:rFonts w:ascii="Arial" w:hAnsi="Arial" w:cs="Arial"/>
          <w:b/>
          <w:bCs/>
        </w:rPr>
        <w:t>Luna, M.; Pereira, S.; Saboya, C.; Ramalho, A. Relationship between Body Adiposity Indices and Reversal of Metabolically Unhealthy Obesity 6 Months after Roux-en-Y Gastric Bypass. </w:t>
      </w:r>
      <w:r w:rsidRPr="00E533CA">
        <w:rPr>
          <w:rFonts w:ascii="Arial" w:hAnsi="Arial" w:cs="Arial"/>
          <w:b/>
          <w:bCs/>
          <w:i/>
          <w:iCs/>
        </w:rPr>
        <w:t>Metabolites</w:t>
      </w:r>
      <w:r w:rsidRPr="00E533CA">
        <w:rPr>
          <w:rFonts w:ascii="Arial" w:hAnsi="Arial" w:cs="Arial"/>
          <w:b/>
          <w:bCs/>
        </w:rPr>
        <w:t> 2024, </w:t>
      </w:r>
      <w:r w:rsidRPr="00E533CA">
        <w:rPr>
          <w:rFonts w:ascii="Arial" w:hAnsi="Arial" w:cs="Arial"/>
          <w:b/>
          <w:bCs/>
          <w:i/>
          <w:iCs/>
        </w:rPr>
        <w:t>14</w:t>
      </w:r>
      <w:r w:rsidRPr="00E533CA">
        <w:rPr>
          <w:rFonts w:ascii="Arial" w:hAnsi="Arial" w:cs="Arial"/>
          <w:b/>
          <w:bCs/>
        </w:rPr>
        <w:t>, 502. https://doi.org/10.3390/metabo14090502</w:t>
      </w:r>
    </w:p>
    <w:p w14:paraId="2A6F34B7" w14:textId="77777777" w:rsidR="00167253" w:rsidRDefault="00167253" w:rsidP="007D237B">
      <w:pPr>
        <w:shd w:val="clear" w:color="auto" w:fill="FFFFFF"/>
        <w:spacing w:line="300" w:lineRule="atLeast"/>
        <w:outlineLvl w:val="2"/>
        <w:rPr>
          <w:rFonts w:ascii="Arial" w:hAnsi="Arial" w:cs="Arial"/>
        </w:rPr>
      </w:pPr>
    </w:p>
    <w:p w14:paraId="3BE67BD6" w14:textId="71837F22" w:rsidR="004D386F" w:rsidRDefault="004D386F" w:rsidP="004D386F">
      <w:pPr>
        <w:shd w:val="clear" w:color="auto" w:fill="FFFFFF"/>
        <w:spacing w:line="300" w:lineRule="atLeast"/>
        <w:outlineLvl w:val="2"/>
        <w:rPr>
          <w:rFonts w:ascii="Arial" w:hAnsi="Arial" w:cs="Arial"/>
          <w:b/>
          <w:bCs/>
        </w:rPr>
      </w:pPr>
      <w:r w:rsidRPr="007C6F59">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r w:rsidR="00E45BF1">
        <w:rPr>
          <w:rFonts w:ascii="Arial" w:hAnsi="Arial" w:cs="Arial"/>
          <w:b/>
          <w:bCs/>
        </w:rPr>
        <w:t xml:space="preserve"> </w:t>
      </w:r>
      <w:r w:rsidR="008F501E">
        <w:rPr>
          <w:rFonts w:ascii="Arial" w:hAnsi="Arial" w:cs="Arial"/>
          <w:b/>
          <w:bCs/>
        </w:rPr>
        <w:t xml:space="preserve">ABSI and </w:t>
      </w:r>
      <w:r w:rsidR="00BC36E5">
        <w:rPr>
          <w:rFonts w:ascii="Arial" w:hAnsi="Arial" w:cs="Arial"/>
          <w:b/>
          <w:bCs/>
        </w:rPr>
        <w:t xml:space="preserve">gut </w:t>
      </w:r>
      <w:r w:rsidR="00E45BF1">
        <w:rPr>
          <w:rFonts w:ascii="Arial" w:hAnsi="Arial" w:cs="Arial"/>
          <w:b/>
          <w:bCs/>
        </w:rPr>
        <w:t>microbiota</w:t>
      </w:r>
    </w:p>
    <w:p w14:paraId="567C1451" w14:textId="77777777" w:rsidR="004E5893" w:rsidRDefault="004E5893" w:rsidP="004D386F">
      <w:pPr>
        <w:shd w:val="clear" w:color="auto" w:fill="FFFFFF"/>
        <w:spacing w:line="300" w:lineRule="atLeast"/>
        <w:outlineLvl w:val="2"/>
        <w:rPr>
          <w:rFonts w:ascii="Arial" w:hAnsi="Arial" w:cs="Arial"/>
          <w:b/>
          <w:bCs/>
        </w:rPr>
      </w:pPr>
    </w:p>
    <w:p w14:paraId="1B078FEA" w14:textId="42DC8F23" w:rsidR="004E5893" w:rsidRDefault="004E5893" w:rsidP="0012178E">
      <w:pPr>
        <w:shd w:val="clear" w:color="auto" w:fill="FFFFFF"/>
        <w:spacing w:line="300" w:lineRule="atLeast"/>
        <w:outlineLvl w:val="2"/>
        <w:rPr>
          <w:rFonts w:ascii="Arial" w:hAnsi="Arial" w:cs="Arial"/>
          <w:b/>
          <w:bCs/>
        </w:rPr>
      </w:pPr>
      <w:r w:rsidRPr="004E5893">
        <w:rPr>
          <w:rFonts w:ascii="Arial" w:hAnsi="Arial" w:cs="Arial"/>
          <w:b/>
          <w:bCs/>
        </w:rPr>
        <w:t>Shi, J., Chen, Z. &amp; Zhang, Y. Associations between body fat anthropometric indices and mortality among individuals with metabolic syndrome. </w:t>
      </w:r>
      <w:r w:rsidRPr="004E5893">
        <w:rPr>
          <w:rFonts w:ascii="Arial" w:hAnsi="Arial" w:cs="Arial"/>
          <w:b/>
          <w:bCs/>
          <w:i/>
          <w:iCs/>
        </w:rPr>
        <w:t>Lipids Health Dis</w:t>
      </w:r>
      <w:r w:rsidRPr="004E5893">
        <w:rPr>
          <w:rFonts w:ascii="Arial" w:hAnsi="Arial" w:cs="Arial"/>
          <w:b/>
          <w:bCs/>
        </w:rPr>
        <w:t xml:space="preserve"> 23, 306 (2024). </w:t>
      </w:r>
      <w:hyperlink r:id="rId75" w:history="1">
        <w:r w:rsidR="00FC6B42" w:rsidRPr="005B070B">
          <w:rPr>
            <w:rStyle w:val="Hyperlink"/>
            <w:rFonts w:ascii="Arial" w:hAnsi="Arial" w:cs="Arial"/>
            <w:b/>
            <w:bCs/>
          </w:rPr>
          <w:t>https://doi.org/10.1186/s12944-024-02272-0</w:t>
        </w:r>
      </w:hyperlink>
      <w:r w:rsidR="00FC6B42">
        <w:rPr>
          <w:rFonts w:ascii="Arial" w:hAnsi="Arial" w:cs="Arial"/>
          <w:b/>
          <w:bCs/>
        </w:rPr>
        <w:t xml:space="preserve">  </w:t>
      </w:r>
      <w:r w:rsidR="0012178E" w:rsidRPr="0012178E">
        <w:rPr>
          <w:rFonts w:ascii="Arial" w:hAnsi="Arial" w:cs="Arial"/>
          <w:b/>
          <w:bCs/>
        </w:rPr>
        <w:t> </w:t>
      </w:r>
      <w:r w:rsidR="008D13F4">
        <w:rPr>
          <w:rFonts w:ascii="Arial" w:hAnsi="Arial" w:cs="Arial"/>
          <w:b/>
          <w:bCs/>
        </w:rPr>
        <w:t>“</w:t>
      </w:r>
      <w:r w:rsidR="0012178E" w:rsidRPr="0012178E">
        <w:rPr>
          <w:rFonts w:ascii="Arial" w:hAnsi="Arial" w:cs="Arial"/>
          <w:b/>
          <w:bCs/>
        </w:rPr>
        <w:t>These findings underscore the clinical importance of incorporating ABSI into routine risk assessment for patients with MetS. By identifying those at higher risk more accurately, ABSI can guide more targeted interventions and personalized management strategies, ultimately improving patient outcomes.</w:t>
      </w:r>
      <w:r w:rsidR="008D13F4">
        <w:rPr>
          <w:rFonts w:ascii="Arial" w:hAnsi="Arial" w:cs="Arial"/>
          <w:b/>
          <w:bCs/>
        </w:rPr>
        <w:t>”</w:t>
      </w:r>
    </w:p>
    <w:p w14:paraId="1A35881D" w14:textId="77777777" w:rsidR="00FC6B42" w:rsidRDefault="00FC6B42" w:rsidP="004E5893">
      <w:pPr>
        <w:shd w:val="clear" w:color="auto" w:fill="FFFFFF"/>
        <w:spacing w:line="300" w:lineRule="atLeast"/>
        <w:outlineLvl w:val="2"/>
        <w:rPr>
          <w:rFonts w:ascii="Arial" w:hAnsi="Arial" w:cs="Arial"/>
          <w:b/>
          <w:bCs/>
        </w:rPr>
      </w:pPr>
    </w:p>
    <w:p w14:paraId="01B0247A" w14:textId="1B0AA18B" w:rsidR="008C4306" w:rsidRDefault="008C4306" w:rsidP="008C4306">
      <w:pPr>
        <w:shd w:val="clear" w:color="auto" w:fill="FFFFFF"/>
        <w:spacing w:line="300" w:lineRule="atLeast"/>
        <w:outlineLvl w:val="2"/>
        <w:rPr>
          <w:rFonts w:ascii="Arial" w:hAnsi="Arial" w:cs="Arial"/>
          <w:b/>
          <w:bCs/>
        </w:rPr>
      </w:pPr>
      <w:r w:rsidRPr="008C4306">
        <w:rPr>
          <w:rFonts w:ascii="Arial" w:hAnsi="Arial" w:cs="Arial"/>
          <w:b/>
          <w:bCs/>
        </w:rPr>
        <w:t>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77BDA7B2" w14:textId="77777777" w:rsidR="006D762A" w:rsidRDefault="006D762A" w:rsidP="008C4306">
      <w:pPr>
        <w:shd w:val="clear" w:color="auto" w:fill="FFFFFF"/>
        <w:spacing w:line="300" w:lineRule="atLeast"/>
        <w:outlineLvl w:val="2"/>
        <w:rPr>
          <w:rFonts w:ascii="Arial" w:hAnsi="Arial" w:cs="Arial"/>
          <w:b/>
          <w:bCs/>
        </w:rPr>
      </w:pPr>
    </w:p>
    <w:p w14:paraId="7D66D090" w14:textId="434D7DC5" w:rsidR="006D762A" w:rsidRDefault="006D762A" w:rsidP="006D762A">
      <w:pPr>
        <w:shd w:val="clear" w:color="auto" w:fill="FFFFFF"/>
        <w:spacing w:line="300" w:lineRule="atLeast"/>
        <w:outlineLvl w:val="2"/>
        <w:rPr>
          <w:rFonts w:ascii="Arial" w:hAnsi="Arial" w:cs="Arial"/>
          <w:b/>
          <w:bCs/>
        </w:rPr>
      </w:pPr>
      <w:r w:rsidRPr="006D762A">
        <w:rPr>
          <w:rFonts w:ascii="Arial" w:hAnsi="Arial" w:cs="Arial"/>
          <w:b/>
          <w:bCs/>
        </w:rPr>
        <w:t>Davis TME, Chubb SAP, Davis WA. The relationship between serum HDL-cholesterol, cardiovascular disease and mortality in community-based people with type 2 diabetes: the Fremantle Diabetes Study phase 2. Cardiovasc Diabetol. 2024 Oct 14;23(1):362. doi: 10.1186/s12933-024-02447-0. PMID: 39402659; PMCID: PMC11476062.</w:t>
      </w:r>
    </w:p>
    <w:p w14:paraId="4E5D2060" w14:textId="77777777" w:rsidR="002E7677" w:rsidRDefault="002E7677" w:rsidP="006D762A">
      <w:pPr>
        <w:shd w:val="clear" w:color="auto" w:fill="FFFFFF"/>
        <w:spacing w:line="300" w:lineRule="atLeast"/>
        <w:outlineLvl w:val="2"/>
        <w:rPr>
          <w:rFonts w:ascii="Arial" w:hAnsi="Arial" w:cs="Arial"/>
          <w:b/>
          <w:bCs/>
        </w:rPr>
      </w:pPr>
    </w:p>
    <w:p w14:paraId="2A0BC39D" w14:textId="12B3E35E" w:rsidR="002E7677" w:rsidRDefault="002E7677" w:rsidP="002E7677">
      <w:pPr>
        <w:shd w:val="clear" w:color="auto" w:fill="FFFFFF"/>
        <w:spacing w:line="300" w:lineRule="atLeast"/>
        <w:outlineLvl w:val="2"/>
        <w:rPr>
          <w:rFonts w:ascii="Arial" w:hAnsi="Arial" w:cs="Arial"/>
          <w:b/>
          <w:bCs/>
        </w:rPr>
      </w:pPr>
      <w:bookmarkStart w:id="58" w:name="_Hlk183712957"/>
      <w:r w:rsidRPr="002E7677">
        <w:rPr>
          <w:rFonts w:ascii="Arial" w:hAnsi="Arial" w:cs="Arial"/>
          <w:b/>
          <w:bCs/>
        </w:rPr>
        <w:t>Nunnari, A.; Di Girolamo, F.G.; Teraž, K.; Fiotti, N.; Šimunič, B.; Mearelli, F.; Pišot, R.; Biolo, G. The Abdominal Adiposity Index (A Body Shape Index) Predicts 10-Year All-Cause Mortality in Elderly Active Non-Obese Subjects. </w:t>
      </w:r>
      <w:r w:rsidRPr="002E7677">
        <w:rPr>
          <w:rFonts w:ascii="Arial" w:hAnsi="Arial" w:cs="Arial"/>
          <w:b/>
          <w:bCs/>
          <w:i/>
          <w:iCs/>
        </w:rPr>
        <w:t>J. Clin. Med.</w:t>
      </w:r>
      <w:r w:rsidRPr="002E7677">
        <w:rPr>
          <w:rFonts w:ascii="Arial" w:hAnsi="Arial" w:cs="Arial"/>
          <w:b/>
          <w:bCs/>
        </w:rPr>
        <w:t> 2024, </w:t>
      </w:r>
      <w:r w:rsidRPr="002E7677">
        <w:rPr>
          <w:rFonts w:ascii="Arial" w:hAnsi="Arial" w:cs="Arial"/>
          <w:b/>
          <w:bCs/>
          <w:i/>
          <w:iCs/>
        </w:rPr>
        <w:t>13</w:t>
      </w:r>
      <w:r w:rsidRPr="002E7677">
        <w:rPr>
          <w:rFonts w:ascii="Arial" w:hAnsi="Arial" w:cs="Arial"/>
          <w:b/>
          <w:bCs/>
        </w:rPr>
        <w:t xml:space="preserve">, 6155. </w:t>
      </w:r>
      <w:hyperlink r:id="rId76" w:history="1">
        <w:r w:rsidR="00251227" w:rsidRPr="00601215">
          <w:rPr>
            <w:rStyle w:val="Hyperlink"/>
            <w:rFonts w:ascii="Arial" w:hAnsi="Arial" w:cs="Arial"/>
            <w:b/>
            <w:bCs/>
          </w:rPr>
          <w:t>https://doi.org/10.3390/jcm13206155</w:t>
        </w:r>
      </w:hyperlink>
      <w:r w:rsidR="00251227">
        <w:rPr>
          <w:rFonts w:ascii="Arial" w:hAnsi="Arial" w:cs="Arial"/>
          <w:b/>
          <w:bCs/>
        </w:rPr>
        <w:t xml:space="preserve"> “</w:t>
      </w:r>
      <w:r w:rsidR="00251227" w:rsidRPr="0038305D">
        <w:rPr>
          <w:rFonts w:ascii="Arial" w:hAnsi="Arial" w:cs="Arial"/>
          <w:b/>
          <w:bCs/>
        </w:rPr>
        <w:t>In conclusion, since ABSI has been shown to be more accurate than BMI in stratifying death risk, it should be used as a new parameter in outpatient populations.</w:t>
      </w:r>
      <w:r w:rsidR="00251227">
        <w:rPr>
          <w:rFonts w:ascii="Arial" w:hAnsi="Arial" w:cs="Arial"/>
          <w:b/>
          <w:bCs/>
        </w:rPr>
        <w:t>”</w:t>
      </w:r>
    </w:p>
    <w:bookmarkEnd w:id="58"/>
    <w:p w14:paraId="712F73EB" w14:textId="5A6E88F3" w:rsidR="008B348A" w:rsidRDefault="008B348A" w:rsidP="000406B7">
      <w:pPr>
        <w:shd w:val="clear" w:color="auto" w:fill="FFFFFF"/>
        <w:spacing w:line="300" w:lineRule="atLeast"/>
        <w:outlineLvl w:val="2"/>
        <w:rPr>
          <w:rFonts w:ascii="Arial" w:hAnsi="Arial" w:cs="Arial"/>
          <w:b/>
          <w:bCs/>
        </w:rPr>
      </w:pPr>
    </w:p>
    <w:p w14:paraId="4E55781D" w14:textId="04E9BA8A" w:rsidR="00882FE3" w:rsidRPr="003C2E2A" w:rsidRDefault="00882FE3" w:rsidP="00882FE3">
      <w:pPr>
        <w:shd w:val="clear" w:color="auto" w:fill="FFFFFF"/>
        <w:spacing w:line="300" w:lineRule="atLeast"/>
        <w:outlineLvl w:val="2"/>
        <w:rPr>
          <w:rFonts w:ascii="Arial" w:hAnsi="Arial" w:cs="Arial"/>
          <w:b/>
          <w:bCs/>
        </w:rPr>
      </w:pPr>
      <w:r w:rsidRPr="00E7765D">
        <w:rPr>
          <w:rFonts w:ascii="Arial" w:hAnsi="Arial" w:cs="Arial"/>
          <w:b/>
          <w:bCs/>
          <w:strike/>
        </w:rPr>
        <w:t>Chen Y, Ding Y, Jin S, Zhang Y. Association between a body shape index and cognitive impairment among US older adults aged 40 years and above from a cross-sectional survey of the NHANES 2011-2014. Front Endocrinol (Lausanne). 2024 Sep 23;15:1411701. doi: 10.3389/fendo.2024.1411701. PMID: 39377074; PMCID: PMC11456444.</w:t>
      </w:r>
      <w:r w:rsidR="003C2E2A">
        <w:rPr>
          <w:rFonts w:ascii="Arial" w:hAnsi="Arial" w:cs="Arial"/>
          <w:b/>
          <w:bCs/>
        </w:rPr>
        <w:t xml:space="preserve"> Paper is on AAC!</w:t>
      </w:r>
      <w:r w:rsidR="00EE6576">
        <w:rPr>
          <w:rFonts w:ascii="Arial" w:hAnsi="Arial" w:cs="Arial"/>
          <w:b/>
          <w:bCs/>
        </w:rPr>
        <w:t xml:space="preserve"> Not cognition</w:t>
      </w:r>
    </w:p>
    <w:p w14:paraId="6697D79B" w14:textId="77777777" w:rsidR="007C6F59" w:rsidRDefault="007C6F59" w:rsidP="004D386F">
      <w:pPr>
        <w:shd w:val="clear" w:color="auto" w:fill="FFFFFF"/>
        <w:spacing w:line="300" w:lineRule="atLeast"/>
        <w:outlineLvl w:val="2"/>
        <w:rPr>
          <w:rFonts w:ascii="Arial" w:hAnsi="Arial" w:cs="Arial"/>
        </w:rPr>
      </w:pPr>
    </w:p>
    <w:p w14:paraId="57430CF1" w14:textId="677D0D82" w:rsidR="003C2E2A" w:rsidRDefault="003C2E2A" w:rsidP="003C2E2A">
      <w:pPr>
        <w:shd w:val="clear" w:color="auto" w:fill="FFFFFF"/>
        <w:spacing w:line="300" w:lineRule="atLeast"/>
        <w:outlineLvl w:val="2"/>
        <w:rPr>
          <w:rFonts w:ascii="Arial" w:hAnsi="Arial" w:cs="Arial"/>
          <w:b/>
          <w:bCs/>
        </w:rPr>
      </w:pPr>
      <w:r w:rsidRPr="003C2E2A">
        <w:rPr>
          <w:rFonts w:ascii="Arial" w:hAnsi="Arial" w:cs="Arial"/>
          <w:b/>
          <w:bCs/>
        </w:rPr>
        <w:t>Sekgala MD, Sewpaul R, Kengne AP, Mchiza Z, Peer N. Clinical utility of novel anthropometric indices in identifying type 2 diabetes mellitus among South African adult females. BMC Public Health. 2024 Sep 30;24(1):2676. doi: 10.1186/s12889-024-20168-7. PMID: 39350188; PMCID: PMC11443908.</w:t>
      </w:r>
    </w:p>
    <w:p w14:paraId="4984B8D2" w14:textId="77777777" w:rsidR="00EB4001" w:rsidRDefault="00EB4001" w:rsidP="003C2E2A">
      <w:pPr>
        <w:shd w:val="clear" w:color="auto" w:fill="FFFFFF"/>
        <w:spacing w:line="300" w:lineRule="atLeast"/>
        <w:outlineLvl w:val="2"/>
        <w:rPr>
          <w:rFonts w:ascii="Arial" w:hAnsi="Arial" w:cs="Arial"/>
          <w:b/>
          <w:bCs/>
        </w:rPr>
      </w:pPr>
    </w:p>
    <w:p w14:paraId="0AA92E12" w14:textId="727243AF" w:rsidR="00EB4001" w:rsidRDefault="00EB4001" w:rsidP="00EB4001">
      <w:pPr>
        <w:shd w:val="clear" w:color="auto" w:fill="FFFFFF"/>
        <w:spacing w:line="300" w:lineRule="atLeast"/>
        <w:outlineLvl w:val="2"/>
        <w:rPr>
          <w:rFonts w:ascii="Arial" w:hAnsi="Arial" w:cs="Arial"/>
          <w:b/>
          <w:bCs/>
        </w:rPr>
      </w:pPr>
      <w:r w:rsidRPr="00EB4001">
        <w:rPr>
          <w:rFonts w:ascii="Arial" w:hAnsi="Arial" w:cs="Arial"/>
          <w:b/>
          <w:bCs/>
        </w:rPr>
        <w:t>Kosugi T, Eriguchi M, Yoshida H, Tamaki H, Uemura T, Tasaki H, Furuyama R, Nishimoto M, Matsui M, Samejima KI, Iseki K, Fujimoto S, Konta T, Moriyama T, Yamagata K, Narita I, Kasahara M, Shibagaki Y, Kondo M, Asahi K, Watanabe T, Tsuruya K. Association of body indices with mortality in older population: Japan Specific Health Checkups (J-SHC) Study. J Am Geriatr Soc. 2024 Nov 2. doi: 10.1111/jgs.19244. Epub ahead of print. PMID: 39487815.</w:t>
      </w:r>
    </w:p>
    <w:p w14:paraId="5926118D" w14:textId="77777777" w:rsidR="0073398F" w:rsidRDefault="0073398F" w:rsidP="00EB4001">
      <w:pPr>
        <w:shd w:val="clear" w:color="auto" w:fill="FFFFFF"/>
        <w:spacing w:line="300" w:lineRule="atLeast"/>
        <w:outlineLvl w:val="2"/>
        <w:rPr>
          <w:rFonts w:ascii="Arial" w:hAnsi="Arial" w:cs="Arial"/>
          <w:b/>
          <w:bCs/>
        </w:rPr>
      </w:pPr>
    </w:p>
    <w:p w14:paraId="4EA03901" w14:textId="13FD4B2D" w:rsidR="0073398F" w:rsidRDefault="0073398F" w:rsidP="0073398F">
      <w:pPr>
        <w:shd w:val="clear" w:color="auto" w:fill="FFFFFF"/>
        <w:spacing w:line="300" w:lineRule="atLeast"/>
        <w:outlineLvl w:val="2"/>
        <w:rPr>
          <w:rFonts w:ascii="Arial" w:hAnsi="Arial" w:cs="Arial"/>
          <w:b/>
          <w:bCs/>
        </w:rPr>
      </w:pPr>
      <w:r w:rsidRPr="0073398F">
        <w:rPr>
          <w:rFonts w:ascii="Arial" w:hAnsi="Arial" w:cs="Arial"/>
          <w:b/>
          <w:bCs/>
        </w:rPr>
        <w:t>Mosallanezhad Z, Jalali M, Clark CCT, Zibaeenezhad MJ, Nouri M, Mohammadi SS, Sayadi M, Razeghian-Jahromi I, Parsa N, Zibaeenejad F, Sohrabi Z. The association between low carbohydrate dietary score (LCDS) and cardiovascular risk factors: results from the Shiraz Heart Study (SHS). BMC Public Health. 2024 Oct 29;24(1):2997. doi: 10.1186/s12889-024-20106-7. PMID: 39472889; PMCID: PMC11523835.</w:t>
      </w:r>
      <w:r>
        <w:rPr>
          <w:rFonts w:ascii="Arial" w:hAnsi="Arial" w:cs="Arial"/>
          <w:b/>
          <w:bCs/>
        </w:rPr>
        <w:t xml:space="preserve">  </w:t>
      </w:r>
      <w:r w:rsidR="00FA2EB5">
        <w:rPr>
          <w:rFonts w:ascii="Arial" w:hAnsi="Arial" w:cs="Arial"/>
          <w:b/>
          <w:bCs/>
        </w:rPr>
        <w:t xml:space="preserve">Low carb score predicted </w:t>
      </w:r>
      <w:r w:rsidR="00630CDD">
        <w:rPr>
          <w:rFonts w:ascii="Arial" w:hAnsi="Arial" w:cs="Arial"/>
          <w:b/>
          <w:bCs/>
        </w:rPr>
        <w:t>change in ABSI</w:t>
      </w:r>
      <w:r w:rsidR="00AB38F5">
        <w:rPr>
          <w:rFonts w:ascii="Arial" w:hAnsi="Arial" w:cs="Arial"/>
          <w:b/>
          <w:bCs/>
        </w:rPr>
        <w:t xml:space="preserve"> over 5 years</w:t>
      </w:r>
    </w:p>
    <w:p w14:paraId="447F8EB5" w14:textId="77777777" w:rsidR="00A756EC" w:rsidRDefault="00A756EC" w:rsidP="0073398F">
      <w:pPr>
        <w:shd w:val="clear" w:color="auto" w:fill="FFFFFF"/>
        <w:spacing w:line="300" w:lineRule="atLeast"/>
        <w:outlineLvl w:val="2"/>
        <w:rPr>
          <w:rFonts w:ascii="Arial" w:hAnsi="Arial" w:cs="Arial"/>
          <w:b/>
          <w:bCs/>
        </w:rPr>
      </w:pPr>
    </w:p>
    <w:p w14:paraId="08C08FEA" w14:textId="25FF9291" w:rsidR="00CA48C9" w:rsidRDefault="00CA48C9" w:rsidP="00CA48C9">
      <w:pPr>
        <w:shd w:val="clear" w:color="auto" w:fill="FFFFFF"/>
        <w:spacing w:line="300" w:lineRule="atLeast"/>
        <w:outlineLvl w:val="2"/>
        <w:rPr>
          <w:rFonts w:ascii="Arial" w:hAnsi="Arial" w:cs="Arial"/>
          <w:b/>
          <w:bCs/>
        </w:rPr>
      </w:pPr>
      <w:r w:rsidRPr="00CA48C9">
        <w:rPr>
          <w:rFonts w:ascii="Arial" w:hAnsi="Arial" w:cs="Arial"/>
          <w:b/>
          <w:bCs/>
        </w:rPr>
        <w:t>Saz-Lara A, Cavero-Redondo I, Moreno-Herráiz N, Rescalvo-Fernández E, Berlanga-Macías C, Medrano M, Fuentes Chacón RM, Pascual-Morena C. Association between body shape index and arterial stiffness: results of the EVasCu study and a meta-analysis. Int J Obes (Lond). 2024 Oct 28. doi: 10.1038/s41366-024-01663-8. Epub ahead of print. PMID: 39468316.</w:t>
      </w:r>
    </w:p>
    <w:p w14:paraId="16BF4D4F" w14:textId="77777777" w:rsidR="00070230" w:rsidRDefault="00070230" w:rsidP="00CA48C9">
      <w:pPr>
        <w:shd w:val="clear" w:color="auto" w:fill="FFFFFF"/>
        <w:spacing w:line="300" w:lineRule="atLeast"/>
        <w:outlineLvl w:val="2"/>
        <w:rPr>
          <w:rFonts w:ascii="Arial" w:hAnsi="Arial" w:cs="Arial"/>
          <w:b/>
          <w:bCs/>
        </w:rPr>
      </w:pPr>
    </w:p>
    <w:p w14:paraId="08E4754D" w14:textId="71F347D8" w:rsidR="00A5531A" w:rsidRPr="00226B95" w:rsidRDefault="00A5531A" w:rsidP="00A5531A">
      <w:pPr>
        <w:shd w:val="clear" w:color="auto" w:fill="FFFFFF"/>
        <w:spacing w:line="300" w:lineRule="atLeast"/>
        <w:outlineLvl w:val="2"/>
        <w:rPr>
          <w:rFonts w:ascii="Arial" w:hAnsi="Arial" w:cs="Arial"/>
          <w:b/>
          <w:bCs/>
        </w:rPr>
      </w:pPr>
      <w:r w:rsidRPr="00226B95">
        <w:rPr>
          <w:rFonts w:ascii="Arial" w:hAnsi="Arial" w:cs="Arial"/>
          <w:b/>
          <w:bCs/>
        </w:rPr>
        <w:t>Ishibashi, C., Nakanishi, K., Nishida, M. </w:t>
      </w:r>
      <w:r w:rsidRPr="00226B95">
        <w:rPr>
          <w:rFonts w:ascii="Arial" w:hAnsi="Arial" w:cs="Arial"/>
          <w:b/>
          <w:bCs/>
          <w:i/>
          <w:iCs/>
        </w:rPr>
        <w:t>et al.</w:t>
      </w:r>
      <w:r w:rsidRPr="00226B95">
        <w:rPr>
          <w:rFonts w:ascii="Arial" w:hAnsi="Arial" w:cs="Arial"/>
          <w:b/>
          <w:bCs/>
        </w:rPr>
        <w:t> Myostatin as a plausible biomarker for early stage of sarcopenic obesity. </w:t>
      </w:r>
      <w:r w:rsidRPr="00226B95">
        <w:rPr>
          <w:rFonts w:ascii="Arial" w:hAnsi="Arial" w:cs="Arial"/>
          <w:b/>
          <w:bCs/>
          <w:i/>
          <w:iCs/>
        </w:rPr>
        <w:t>Sci Rep</w:t>
      </w:r>
      <w:r w:rsidRPr="00226B95">
        <w:rPr>
          <w:rFonts w:ascii="Arial" w:hAnsi="Arial" w:cs="Arial"/>
          <w:b/>
          <w:bCs/>
        </w:rPr>
        <w:t xml:space="preserve"> 14, 28629 (2024). </w:t>
      </w:r>
      <w:hyperlink r:id="rId77" w:history="1">
        <w:r w:rsidRPr="00226B95">
          <w:rPr>
            <w:rStyle w:val="Hyperlink"/>
            <w:rFonts w:ascii="Arial" w:hAnsi="Arial" w:cs="Arial"/>
            <w:b/>
            <w:bCs/>
          </w:rPr>
          <w:t>https://doi.org/10.1038/s41598-024-79534-5</w:t>
        </w:r>
      </w:hyperlink>
    </w:p>
    <w:p w14:paraId="6D02DDC8" w14:textId="77777777" w:rsidR="00295D2F" w:rsidRPr="00226B95" w:rsidRDefault="00295D2F" w:rsidP="00295D2F">
      <w:pPr>
        <w:shd w:val="clear" w:color="auto" w:fill="FFFFFF"/>
        <w:spacing w:line="300" w:lineRule="atLeast"/>
        <w:outlineLvl w:val="2"/>
        <w:rPr>
          <w:rFonts w:ascii="Arial" w:hAnsi="Arial" w:cs="Arial"/>
          <w:b/>
          <w:bCs/>
        </w:rPr>
      </w:pPr>
    </w:p>
    <w:p w14:paraId="567F609F" w14:textId="77777777" w:rsidR="007C2B3A" w:rsidRDefault="00295D2F" w:rsidP="008E722D">
      <w:pPr>
        <w:shd w:val="clear" w:color="auto" w:fill="FFFFFF"/>
        <w:spacing w:line="300" w:lineRule="atLeast"/>
        <w:outlineLvl w:val="2"/>
        <w:rPr>
          <w:rFonts w:ascii="Arial" w:hAnsi="Arial" w:cs="Arial"/>
          <w:b/>
          <w:bCs/>
        </w:rPr>
      </w:pPr>
      <w:r w:rsidRPr="00226B95">
        <w:rPr>
          <w:rFonts w:ascii="Arial" w:hAnsi="Arial" w:cs="Arial"/>
          <w:b/>
          <w:bCs/>
        </w:rPr>
        <w:t>Haghshenas, R., Gilani, N., Somi, M.H. </w:t>
      </w:r>
      <w:r w:rsidRPr="00226B95">
        <w:rPr>
          <w:rFonts w:ascii="Arial" w:hAnsi="Arial" w:cs="Arial"/>
          <w:b/>
          <w:bCs/>
          <w:i/>
          <w:iCs/>
        </w:rPr>
        <w:t>et al.</w:t>
      </w:r>
      <w:r w:rsidRPr="00226B95">
        <w:rPr>
          <w:rFonts w:ascii="Arial" w:hAnsi="Arial" w:cs="Arial"/>
          <w:b/>
          <w:bCs/>
        </w:rPr>
        <w:t> The mediation effect of liver and anthropometric indices on the relationship between incidence of diabetes and physical activity: results of 5-year follow up azar cohort study. </w:t>
      </w:r>
      <w:r w:rsidRPr="00226B95">
        <w:rPr>
          <w:rFonts w:ascii="Arial" w:hAnsi="Arial" w:cs="Arial"/>
          <w:b/>
          <w:bCs/>
          <w:i/>
          <w:iCs/>
        </w:rPr>
        <w:t>BMC Public Health</w:t>
      </w:r>
      <w:r w:rsidRPr="00226B95">
        <w:rPr>
          <w:rFonts w:ascii="Arial" w:hAnsi="Arial" w:cs="Arial"/>
          <w:b/>
          <w:bCs/>
        </w:rPr>
        <w:t xml:space="preserve"> 24, 3190 (2024). </w:t>
      </w:r>
      <w:hyperlink r:id="rId78" w:history="1">
        <w:r w:rsidR="00AA4BE5" w:rsidRPr="00226B95">
          <w:rPr>
            <w:rStyle w:val="Hyperlink"/>
            <w:rFonts w:ascii="Arial" w:hAnsi="Arial" w:cs="Arial"/>
            <w:b/>
            <w:bCs/>
          </w:rPr>
          <w:t>https://doi.org/10.1186/s12889-024-20587-6</w:t>
        </w:r>
      </w:hyperlink>
      <w:r w:rsidR="00AA4BE5" w:rsidRPr="00226B95">
        <w:rPr>
          <w:rFonts w:ascii="Arial" w:hAnsi="Arial" w:cs="Arial"/>
          <w:b/>
          <w:bCs/>
        </w:rPr>
        <w:t xml:space="preserve"> -</w:t>
      </w:r>
    </w:p>
    <w:p w14:paraId="5A8B622F" w14:textId="7CAB6645" w:rsidR="00A5531A" w:rsidRPr="00226B95" w:rsidRDefault="00AA4BE5" w:rsidP="008E722D">
      <w:pPr>
        <w:shd w:val="clear" w:color="auto" w:fill="FFFFFF"/>
        <w:spacing w:line="300" w:lineRule="atLeast"/>
        <w:outlineLvl w:val="2"/>
        <w:rPr>
          <w:rFonts w:ascii="Arial" w:hAnsi="Arial" w:cs="Arial"/>
          <w:b/>
          <w:bCs/>
        </w:rPr>
      </w:pPr>
      <w:r w:rsidRPr="00226B95">
        <w:rPr>
          <w:rFonts w:ascii="Arial" w:hAnsi="Arial" w:cs="Arial"/>
          <w:b/>
          <w:bCs/>
        </w:rPr>
        <w:t xml:space="preserve"> N&gt;13,000 but cor BMI,ABSI) ~</w:t>
      </w:r>
      <w:r w:rsidR="008E722D" w:rsidRPr="00226B95">
        <w:rPr>
          <w:rFonts w:ascii="Arial" w:hAnsi="Arial" w:cs="Arial"/>
          <w:b/>
          <w:bCs/>
        </w:rPr>
        <w:t xml:space="preserve"> </w:t>
      </w:r>
      <w:r w:rsidR="00E72D2C" w:rsidRPr="00226B95">
        <w:rPr>
          <w:rFonts w:ascii="Arial" w:hAnsi="Arial" w:cs="Arial"/>
          <w:b/>
          <w:bCs/>
        </w:rPr>
        <w:t>-0.135; bmi,WC ~0.80</w:t>
      </w:r>
    </w:p>
    <w:p w14:paraId="1C48B16D" w14:textId="77777777" w:rsidR="008E722D" w:rsidRPr="00226B95" w:rsidRDefault="008E722D" w:rsidP="008E722D">
      <w:pPr>
        <w:shd w:val="clear" w:color="auto" w:fill="FFFFFF"/>
        <w:spacing w:line="300" w:lineRule="atLeast"/>
        <w:outlineLvl w:val="2"/>
        <w:rPr>
          <w:rFonts w:ascii="Arial" w:hAnsi="Arial" w:cs="Arial"/>
          <w:b/>
          <w:bCs/>
        </w:rPr>
      </w:pPr>
    </w:p>
    <w:p w14:paraId="18ED7D96" w14:textId="23BBFCCC" w:rsidR="00AA4BE5" w:rsidRDefault="00E06CF6" w:rsidP="00E06CF6">
      <w:pPr>
        <w:shd w:val="clear" w:color="auto" w:fill="FFFFFF"/>
        <w:spacing w:line="300" w:lineRule="atLeast"/>
        <w:outlineLvl w:val="2"/>
        <w:rPr>
          <w:rFonts w:ascii="Arial" w:hAnsi="Arial" w:cs="Arial"/>
          <w:b/>
          <w:bCs/>
        </w:rPr>
      </w:pPr>
      <w:r w:rsidRPr="00226B95">
        <w:rPr>
          <w:rFonts w:ascii="Arial" w:hAnsi="Arial" w:cs="Arial"/>
          <w:b/>
          <w:bCs/>
        </w:rPr>
        <w:t>Pan X, Liu F, Fan J, Guo Q, Guo M, Chen Y, Sun J and Cao X (2024) Association of Body Roundness Index and A Body Shape Index with Obstructive Sleep Apnea: insights from NHANES 2015–2018 data. Front. Nutr. 11:1492673. doi: 10.3389/fnut.2024.1492673</w:t>
      </w:r>
      <w:r w:rsidR="007C2B3A">
        <w:rPr>
          <w:rFonts w:ascii="Arial" w:hAnsi="Arial" w:cs="Arial"/>
          <w:b/>
          <w:bCs/>
        </w:rPr>
        <w:t xml:space="preserve"> </w:t>
      </w:r>
      <w:r w:rsidR="00A70BC5">
        <w:rPr>
          <w:rFonts w:ascii="Arial" w:hAnsi="Arial" w:cs="Arial"/>
          <w:b/>
          <w:bCs/>
        </w:rPr>
        <w:t xml:space="preserve">ABSI and </w:t>
      </w:r>
      <w:r w:rsidR="00233869">
        <w:rPr>
          <w:rFonts w:ascii="Arial" w:hAnsi="Arial" w:cs="Arial"/>
          <w:b/>
          <w:bCs/>
        </w:rPr>
        <w:t xml:space="preserve">incident sleep apnea </w:t>
      </w:r>
      <w:r w:rsidR="00A70BC5">
        <w:rPr>
          <w:rFonts w:ascii="Arial" w:hAnsi="Arial" w:cs="Arial"/>
          <w:b/>
          <w:bCs/>
        </w:rPr>
        <w:t>bell curve</w:t>
      </w:r>
    </w:p>
    <w:p w14:paraId="000F3BB4" w14:textId="77777777" w:rsidR="007C2B3A" w:rsidRDefault="007C2B3A" w:rsidP="00E06CF6">
      <w:pPr>
        <w:shd w:val="clear" w:color="auto" w:fill="FFFFFF"/>
        <w:spacing w:line="300" w:lineRule="atLeast"/>
        <w:outlineLvl w:val="2"/>
        <w:rPr>
          <w:rFonts w:ascii="Arial" w:hAnsi="Arial" w:cs="Arial"/>
          <w:b/>
          <w:bCs/>
        </w:rPr>
      </w:pPr>
    </w:p>
    <w:p w14:paraId="1246F160" w14:textId="77777777" w:rsidR="00F05845" w:rsidRPr="00F05845" w:rsidRDefault="00F05845" w:rsidP="00F05845">
      <w:pPr>
        <w:shd w:val="clear" w:color="auto" w:fill="FFFFFF"/>
        <w:spacing w:line="300" w:lineRule="atLeast"/>
        <w:outlineLvl w:val="2"/>
        <w:rPr>
          <w:rFonts w:ascii="Arial" w:hAnsi="Arial" w:cs="Arial"/>
          <w:b/>
          <w:bCs/>
        </w:rPr>
      </w:pPr>
      <w:r w:rsidRPr="00F05845">
        <w:rPr>
          <w:rFonts w:ascii="Arial" w:hAnsi="Arial" w:cs="Arial"/>
          <w:b/>
          <w:bCs/>
        </w:rPr>
        <w:t>MinQi Gu, DongDong Zhang, YuYing Wu, Xi Li, JinLiang Liang, YaQin Su, Li Yang, TaiFeng Chen, BoTang Guo, Yang Zhao, XueRu Fu, LiuDing Wen, ChuXia Lu, YuKe Chen, WanHe Huang, Pei Qin, FuLan Hu, DongSheng Hu, Ming Zhang,</w:t>
      </w:r>
    </w:p>
    <w:p w14:paraId="46A69C28" w14:textId="77777777" w:rsidR="00F05845" w:rsidRPr="00F05845" w:rsidRDefault="00F05845" w:rsidP="00F05845">
      <w:pPr>
        <w:shd w:val="clear" w:color="auto" w:fill="FFFFFF"/>
        <w:spacing w:line="300" w:lineRule="atLeast"/>
        <w:outlineLvl w:val="2"/>
        <w:rPr>
          <w:rFonts w:ascii="Arial" w:hAnsi="Arial" w:cs="Arial"/>
          <w:b/>
          <w:bCs/>
        </w:rPr>
      </w:pPr>
      <w:r w:rsidRPr="00F05845">
        <w:rPr>
          <w:rFonts w:ascii="Arial" w:hAnsi="Arial" w:cs="Arial"/>
          <w:b/>
          <w:bCs/>
        </w:rPr>
        <w:t>Association between Brachial-Ankle Pulse Wave Velocity, Obesity-Related Indices, and the 10-Year Incident Risk Score of Atherosclerotic Cardiovascular Disease: The Rural Chinese Cohort Study.,</w:t>
      </w:r>
    </w:p>
    <w:p w14:paraId="00C191C9" w14:textId="77777777" w:rsidR="00F05845" w:rsidRPr="00F05845" w:rsidRDefault="00F05845" w:rsidP="00F05845">
      <w:pPr>
        <w:shd w:val="clear" w:color="auto" w:fill="FFFFFF"/>
        <w:spacing w:line="300" w:lineRule="atLeast"/>
        <w:outlineLvl w:val="2"/>
        <w:rPr>
          <w:rFonts w:ascii="Arial" w:hAnsi="Arial" w:cs="Arial"/>
          <w:b/>
          <w:bCs/>
        </w:rPr>
      </w:pPr>
      <w:r w:rsidRPr="00F05845">
        <w:rPr>
          <w:rFonts w:ascii="Arial" w:hAnsi="Arial" w:cs="Arial"/>
          <w:b/>
          <w:bCs/>
        </w:rPr>
        <w:t>Nutrition, Metabolism and Cardiovascular Diseases,</w:t>
      </w:r>
    </w:p>
    <w:p w14:paraId="7C8A52E2" w14:textId="7071EBE7" w:rsidR="00F05845" w:rsidRDefault="00F05845" w:rsidP="00F05845">
      <w:pPr>
        <w:shd w:val="clear" w:color="auto" w:fill="FFFFFF"/>
        <w:spacing w:line="300" w:lineRule="atLeast"/>
        <w:outlineLvl w:val="2"/>
        <w:rPr>
          <w:rFonts w:ascii="Arial" w:hAnsi="Arial" w:cs="Arial"/>
          <w:b/>
          <w:bCs/>
        </w:rPr>
      </w:pPr>
      <w:r w:rsidRPr="00F05845">
        <w:rPr>
          <w:rFonts w:ascii="Arial" w:hAnsi="Arial" w:cs="Arial"/>
          <w:b/>
          <w:bCs/>
        </w:rPr>
        <w:t xml:space="preserve">2024, </w:t>
      </w:r>
      <w:hyperlink r:id="rId79" w:history="1">
        <w:r w:rsidR="00950BB4" w:rsidRPr="00C34FF1">
          <w:rPr>
            <w:rStyle w:val="Hyperlink"/>
            <w:rFonts w:ascii="Arial" w:hAnsi="Arial" w:cs="Arial"/>
            <w:b/>
            <w:bCs/>
          </w:rPr>
          <w:t>https://doi.org/10.1016/j.numecd.2024.103791</w:t>
        </w:r>
      </w:hyperlink>
      <w:r w:rsidRPr="00F05845">
        <w:rPr>
          <w:rFonts w:ascii="Arial" w:hAnsi="Arial" w:cs="Arial"/>
          <w:b/>
          <w:bCs/>
        </w:rPr>
        <w:t>.</w:t>
      </w:r>
    </w:p>
    <w:p w14:paraId="67CF742A" w14:textId="77777777" w:rsidR="00950BB4" w:rsidRDefault="00950BB4" w:rsidP="00F05845">
      <w:pPr>
        <w:shd w:val="clear" w:color="auto" w:fill="FFFFFF"/>
        <w:spacing w:line="300" w:lineRule="atLeast"/>
        <w:outlineLvl w:val="2"/>
        <w:rPr>
          <w:rFonts w:ascii="Arial" w:hAnsi="Arial" w:cs="Arial"/>
          <w:b/>
          <w:bCs/>
        </w:rPr>
      </w:pPr>
    </w:p>
    <w:p w14:paraId="6F2C5368" w14:textId="77777777" w:rsidR="00950BB4" w:rsidRDefault="00950BB4" w:rsidP="00950BB4">
      <w:pPr>
        <w:rPr>
          <w:rFonts w:ascii="Arial" w:hAnsi="Arial" w:cs="Arial"/>
          <w:b/>
        </w:rPr>
      </w:pPr>
      <w:r w:rsidRPr="00203ABF">
        <w:rPr>
          <w:rFonts w:ascii="Arial" w:hAnsi="Arial" w:cs="Arial"/>
          <w:b/>
        </w:rPr>
        <w:t>Yang D, Ma L, Cheng Y, Shi H, Liu Y, Shi C</w:t>
      </w:r>
      <w:r w:rsidRPr="00203ABF">
        <w:rPr>
          <w:rFonts w:ascii="Arial" w:hAnsi="Arial" w:cs="Arial"/>
          <w:b/>
        </w:rPr>
        <w:br/>
        <w:t>Utility of Anthropometric Indexes for Detecting Metabolic Syndrome in Resource-Limited Regions of Northwestern China: Cross-Sectional Study</w:t>
      </w:r>
      <w:r w:rsidRPr="00203ABF">
        <w:rPr>
          <w:rFonts w:ascii="Arial" w:hAnsi="Arial" w:cs="Arial"/>
          <w:b/>
        </w:rPr>
        <w:br/>
        <w:t>JMIR Public Health Surveill 2024;10:e57799</w:t>
      </w:r>
      <w:r>
        <w:rPr>
          <w:rFonts w:ascii="Arial" w:hAnsi="Arial" w:cs="Arial"/>
          <w:b/>
        </w:rPr>
        <w:t xml:space="preserve"> ABSI did not predict in China</w:t>
      </w:r>
    </w:p>
    <w:p w14:paraId="39646E94" w14:textId="77777777" w:rsidR="00045CE8" w:rsidRDefault="00045CE8" w:rsidP="00950BB4">
      <w:pPr>
        <w:rPr>
          <w:rFonts w:ascii="Arial" w:hAnsi="Arial" w:cs="Arial"/>
          <w:b/>
        </w:rPr>
      </w:pPr>
    </w:p>
    <w:p w14:paraId="22DDA0E7" w14:textId="2597BDF9" w:rsidR="00F33143" w:rsidRPr="008D546F" w:rsidRDefault="00F33143" w:rsidP="00F33143">
      <w:pPr>
        <w:rPr>
          <w:rFonts w:ascii="Arial" w:hAnsi="Arial" w:cs="Arial"/>
          <w:b/>
        </w:rPr>
      </w:pPr>
      <w:r w:rsidRPr="00F33143">
        <w:rPr>
          <w:rFonts w:ascii="Arial" w:hAnsi="Arial" w:cs="Arial"/>
          <w:b/>
        </w:rPr>
        <w:t>Yan Z, Gu Q, Yin H, Yi M, Wang X, Sun R, Liang F, Cai D, Qi W. Association of weight-adjusted waist index (WWI) and a body shape index (ABSI) with serum neurofilament light chain levels in a national study of U.S. adults. Eat Weight Disord. 2024 Nov 29;29(1):76. doi: 10.1007/s40519-024-01706-z. PMID: 39612146; PMCID: PMC11607027.</w:t>
      </w:r>
    </w:p>
    <w:p w14:paraId="6CF0DBC7" w14:textId="77777777" w:rsidR="00950BB4" w:rsidRDefault="00950BB4" w:rsidP="00F05845">
      <w:pPr>
        <w:shd w:val="clear" w:color="auto" w:fill="FFFFFF"/>
        <w:spacing w:line="300" w:lineRule="atLeast"/>
        <w:outlineLvl w:val="2"/>
        <w:rPr>
          <w:rFonts w:ascii="Arial" w:hAnsi="Arial" w:cs="Arial"/>
          <w:b/>
          <w:bCs/>
        </w:rPr>
      </w:pPr>
    </w:p>
    <w:p w14:paraId="414A55DF" w14:textId="28DBF6FA" w:rsidR="00830915" w:rsidRDefault="00024D3A" w:rsidP="00024D3A">
      <w:pPr>
        <w:shd w:val="clear" w:color="auto" w:fill="FFFFFF"/>
        <w:spacing w:line="300" w:lineRule="atLeast"/>
        <w:outlineLvl w:val="2"/>
        <w:rPr>
          <w:rFonts w:ascii="Arial" w:hAnsi="Arial" w:cs="Arial"/>
          <w:b/>
          <w:bCs/>
        </w:rPr>
      </w:pPr>
      <w:r w:rsidRPr="00024D3A">
        <w:rPr>
          <w:rFonts w:ascii="Arial" w:hAnsi="Arial" w:cs="Arial"/>
          <w:b/>
          <w:bCs/>
        </w:rPr>
        <w:t>Rahimi, A., Rafati, S., Azarbad, A. </w:t>
      </w:r>
      <w:r w:rsidRPr="00024D3A">
        <w:rPr>
          <w:rFonts w:ascii="Arial" w:hAnsi="Arial" w:cs="Arial"/>
          <w:b/>
          <w:bCs/>
          <w:i/>
          <w:iCs/>
        </w:rPr>
        <w:t>et al.</w:t>
      </w:r>
      <w:r w:rsidRPr="00024D3A">
        <w:rPr>
          <w:rFonts w:ascii="Arial" w:hAnsi="Arial" w:cs="Arial"/>
          <w:b/>
          <w:bCs/>
        </w:rPr>
        <w:t> The predictive power of conventional and novel obesity indices in identifying metabolic syndrome among the southern Iranian populations: findings from PERSIAN cohort study. </w:t>
      </w:r>
      <w:r w:rsidRPr="00024D3A">
        <w:rPr>
          <w:rFonts w:ascii="Arial" w:hAnsi="Arial" w:cs="Arial"/>
          <w:b/>
          <w:bCs/>
          <w:i/>
          <w:iCs/>
        </w:rPr>
        <w:t>J Health Popul Nutr</w:t>
      </w:r>
      <w:r w:rsidRPr="00024D3A">
        <w:rPr>
          <w:rFonts w:ascii="Arial" w:hAnsi="Arial" w:cs="Arial"/>
          <w:b/>
          <w:bCs/>
        </w:rPr>
        <w:t xml:space="preserve"> 43, 198 (2024). </w:t>
      </w:r>
      <w:hyperlink r:id="rId80" w:history="1">
        <w:r w:rsidRPr="00913425">
          <w:rPr>
            <w:rStyle w:val="Hyperlink"/>
            <w:rFonts w:ascii="Arial" w:hAnsi="Arial" w:cs="Arial"/>
            <w:b/>
            <w:bCs/>
          </w:rPr>
          <w:t>https://doi.org/10.1186/s41043-024-00703-3</w:t>
        </w:r>
      </w:hyperlink>
      <w:r>
        <w:rPr>
          <w:rFonts w:ascii="Arial" w:hAnsi="Arial" w:cs="Arial"/>
          <w:b/>
          <w:bCs/>
        </w:rPr>
        <w:t xml:space="preserve"> absi women &gt; men sic </w:t>
      </w:r>
    </w:p>
    <w:p w14:paraId="3A0CDF7E" w14:textId="77777777" w:rsidR="00FC1B50" w:rsidRDefault="00FC1B50" w:rsidP="00E06CF6">
      <w:pPr>
        <w:shd w:val="clear" w:color="auto" w:fill="FFFFFF"/>
        <w:spacing w:line="300" w:lineRule="atLeast"/>
        <w:outlineLvl w:val="2"/>
        <w:rPr>
          <w:rFonts w:ascii="Arial" w:hAnsi="Arial" w:cs="Arial"/>
          <w:b/>
          <w:bCs/>
        </w:rPr>
      </w:pPr>
    </w:p>
    <w:p w14:paraId="257797C1" w14:textId="2F5A31B5" w:rsidR="00766507" w:rsidRDefault="00766507" w:rsidP="00766507">
      <w:pPr>
        <w:shd w:val="clear" w:color="auto" w:fill="FFFFFF"/>
        <w:spacing w:line="300" w:lineRule="atLeast"/>
        <w:outlineLvl w:val="2"/>
        <w:rPr>
          <w:rFonts w:ascii="Arial" w:hAnsi="Arial" w:cs="Arial"/>
          <w:b/>
          <w:bCs/>
        </w:rPr>
      </w:pPr>
      <w:r w:rsidRPr="00766507">
        <w:rPr>
          <w:rFonts w:ascii="Arial" w:hAnsi="Arial" w:cs="Arial"/>
          <w:b/>
          <w:bCs/>
        </w:rPr>
        <w:t>Zhang S, Xu P, Wei T, Wei C, Zhang Y, Lu H, Zhang C. Novel Adiposity Indices Are Associated With Poor Prognosis in Heart Failure With Preserved Ejection Fraction Without the Obesity Paradox. J Am Heart Assoc. 2024 Nov 19;13(22):e035430. doi: 10.1161/JAHA.124.035430. Epub 2024 Nov 4. PMID: 39494530.</w:t>
      </w:r>
    </w:p>
    <w:p w14:paraId="08859009" w14:textId="77777777" w:rsidR="002B4E85" w:rsidRDefault="002B4E85" w:rsidP="00766507">
      <w:pPr>
        <w:shd w:val="clear" w:color="auto" w:fill="FFFFFF"/>
        <w:spacing w:line="300" w:lineRule="atLeast"/>
        <w:outlineLvl w:val="2"/>
        <w:rPr>
          <w:rFonts w:ascii="Arial" w:hAnsi="Arial" w:cs="Arial"/>
          <w:b/>
          <w:bCs/>
        </w:rPr>
      </w:pPr>
    </w:p>
    <w:p w14:paraId="0CC53F03" w14:textId="3088C59A" w:rsidR="00461DF1" w:rsidRDefault="00461DF1" w:rsidP="00461DF1">
      <w:pPr>
        <w:shd w:val="clear" w:color="auto" w:fill="FFFFFF"/>
        <w:spacing w:line="300" w:lineRule="atLeast"/>
        <w:outlineLvl w:val="2"/>
        <w:rPr>
          <w:rFonts w:ascii="Arial" w:hAnsi="Arial" w:cs="Arial"/>
          <w:b/>
          <w:bCs/>
        </w:rPr>
      </w:pPr>
      <w:r w:rsidRPr="00461DF1">
        <w:rPr>
          <w:rFonts w:ascii="Arial" w:hAnsi="Arial" w:cs="Arial"/>
          <w:b/>
          <w:bCs/>
        </w:rPr>
        <w:t>Al-Shami I, AL-Dalaeen A, Agraib LM, Alkhatib B. Obesity indices may affect and reflect the blood glucose and lipid profile values. Healthc Low-resour S doi: 10.4081/hls.2024.12865</w:t>
      </w:r>
    </w:p>
    <w:p w14:paraId="044642FE" w14:textId="77777777" w:rsidR="00287092" w:rsidRDefault="00287092" w:rsidP="00461DF1">
      <w:pPr>
        <w:shd w:val="clear" w:color="auto" w:fill="FFFFFF"/>
        <w:spacing w:line="300" w:lineRule="atLeast"/>
        <w:outlineLvl w:val="2"/>
        <w:rPr>
          <w:rFonts w:ascii="Arial" w:hAnsi="Arial" w:cs="Arial"/>
          <w:b/>
          <w:bCs/>
        </w:rPr>
      </w:pPr>
    </w:p>
    <w:p w14:paraId="6D1AA0B6" w14:textId="69B39760" w:rsidR="00287092" w:rsidRDefault="00287092" w:rsidP="00287092">
      <w:pPr>
        <w:shd w:val="clear" w:color="auto" w:fill="FFFFFF"/>
        <w:spacing w:line="300" w:lineRule="atLeast"/>
        <w:outlineLvl w:val="2"/>
        <w:rPr>
          <w:rFonts w:ascii="Arial" w:hAnsi="Arial" w:cs="Arial"/>
          <w:b/>
          <w:bCs/>
        </w:rPr>
      </w:pPr>
      <w:r w:rsidRPr="00287092">
        <w:rPr>
          <w:rFonts w:ascii="Arial" w:hAnsi="Arial" w:cs="Arial"/>
          <w:b/>
          <w:bCs/>
        </w:rPr>
        <w:t>Xue, F., Zhou, Y. Relationship between METS-IR and ABSI index and the prevalence of nocturia: a cross-sectional analysis from the 2005–2020 NHANES data. </w:t>
      </w:r>
      <w:r w:rsidRPr="00287092">
        <w:rPr>
          <w:rFonts w:ascii="Arial" w:hAnsi="Arial" w:cs="Arial"/>
          <w:b/>
          <w:bCs/>
          <w:i/>
          <w:iCs/>
        </w:rPr>
        <w:t>Sci Rep</w:t>
      </w:r>
      <w:r w:rsidRPr="00287092">
        <w:rPr>
          <w:rFonts w:ascii="Arial" w:hAnsi="Arial" w:cs="Arial"/>
          <w:b/>
          <w:bCs/>
        </w:rPr>
        <w:t xml:space="preserve"> 14, 29971 (2024). </w:t>
      </w:r>
      <w:hyperlink r:id="rId81" w:history="1">
        <w:r w:rsidR="00AD6554" w:rsidRPr="008560F4">
          <w:rPr>
            <w:rStyle w:val="Hyperlink"/>
            <w:rFonts w:ascii="Arial" w:hAnsi="Arial" w:cs="Arial"/>
            <w:b/>
            <w:bCs/>
          </w:rPr>
          <w:t>https://doi.org/10.1038/s41598-024-81721-3</w:t>
        </w:r>
      </w:hyperlink>
    </w:p>
    <w:p w14:paraId="2AF34211" w14:textId="77777777" w:rsidR="00975EA2" w:rsidRDefault="00975EA2" w:rsidP="00BD4E22">
      <w:pPr>
        <w:shd w:val="clear" w:color="auto" w:fill="FFFFFF"/>
        <w:spacing w:line="300" w:lineRule="atLeast"/>
        <w:outlineLvl w:val="2"/>
        <w:rPr>
          <w:rFonts w:ascii="Arial" w:hAnsi="Arial" w:cs="Arial"/>
          <w:b/>
          <w:bCs/>
        </w:rPr>
      </w:pPr>
    </w:p>
    <w:p w14:paraId="120858D0" w14:textId="28EBB314" w:rsidR="00AD6554" w:rsidRDefault="00BD4E22" w:rsidP="00BD4E22">
      <w:pPr>
        <w:shd w:val="clear" w:color="auto" w:fill="FFFFFF"/>
        <w:spacing w:line="300" w:lineRule="atLeast"/>
        <w:outlineLvl w:val="2"/>
        <w:rPr>
          <w:rFonts w:ascii="Arial" w:hAnsi="Arial" w:cs="Arial"/>
          <w:b/>
          <w:bCs/>
        </w:rPr>
      </w:pPr>
      <w:r w:rsidRPr="00BD4E22">
        <w:rPr>
          <w:rFonts w:ascii="Arial" w:hAnsi="Arial" w:cs="Arial"/>
          <w:b/>
          <w:bCs/>
        </w:rPr>
        <w:t>Yeşildağ M, Şentürk Z, Bekci TT, Guney İ. The Usefulness of New Body Indices in Determining the Risk of Cardiovascular Disease in Cases with Obstructive Sleep Apnea Syndrome. Int J Gen Med. 2024 Nov 26;17:5523-5534. doi: 10.2147/IJGM.S489904. PMID: 39624611; PMCID: PMC11609410.</w:t>
      </w:r>
      <w:r w:rsidR="00975EA2">
        <w:rPr>
          <w:rFonts w:ascii="Arial" w:hAnsi="Arial" w:cs="Arial"/>
          <w:b/>
          <w:bCs/>
        </w:rPr>
        <w:t xml:space="preserve"> Cor(BMI,ABSI) ~ -0.6!</w:t>
      </w:r>
    </w:p>
    <w:p w14:paraId="7CA35254" w14:textId="77777777" w:rsidR="00254A7D" w:rsidRDefault="00254A7D" w:rsidP="00254A7D">
      <w:pPr>
        <w:shd w:val="clear" w:color="auto" w:fill="FFFFFF"/>
        <w:spacing w:line="300" w:lineRule="atLeast"/>
        <w:outlineLvl w:val="2"/>
        <w:rPr>
          <w:rFonts w:ascii="Arial" w:hAnsi="Arial" w:cs="Arial"/>
          <w:b/>
          <w:bCs/>
        </w:rPr>
      </w:pPr>
    </w:p>
    <w:p w14:paraId="113F6504" w14:textId="69DDCA35" w:rsidR="00254A7D" w:rsidRDefault="00254A7D" w:rsidP="00254A7D">
      <w:pPr>
        <w:shd w:val="clear" w:color="auto" w:fill="FFFFFF"/>
        <w:spacing w:line="300" w:lineRule="atLeast"/>
        <w:outlineLvl w:val="2"/>
        <w:rPr>
          <w:rFonts w:ascii="Arial" w:hAnsi="Arial" w:cs="Arial"/>
          <w:b/>
          <w:bCs/>
        </w:rPr>
      </w:pPr>
      <w:r w:rsidRPr="00254A7D">
        <w:rPr>
          <w:rFonts w:ascii="Arial" w:hAnsi="Arial" w:cs="Arial"/>
          <w:b/>
          <w:bCs/>
        </w:rPr>
        <w:t>Ding Z, Qu X, Zhu Q, Tang J, Zhu Z, Chen C, Chu F, Sun M, Yuan F. Abdominal obesity: A lethal factor in elderly male osteoporosis patients - insights from NHANES. Nutr Metab Cardiovasc Dis. 2024 Nov 8:103788. doi: 10.1016/j.numecd.2024.103788. Epub ahead of print. PMID: 39674721.</w:t>
      </w:r>
    </w:p>
    <w:p w14:paraId="056A113D" w14:textId="77777777" w:rsidR="00461DF1" w:rsidRDefault="00461DF1" w:rsidP="00461DF1">
      <w:pPr>
        <w:shd w:val="clear" w:color="auto" w:fill="FFFFFF"/>
        <w:spacing w:line="300" w:lineRule="atLeast"/>
        <w:outlineLvl w:val="2"/>
        <w:rPr>
          <w:rFonts w:ascii="Arial" w:hAnsi="Arial" w:cs="Arial"/>
          <w:b/>
          <w:bCs/>
        </w:rPr>
      </w:pPr>
    </w:p>
    <w:p w14:paraId="0730F869" w14:textId="7FA9B953" w:rsidR="00157569" w:rsidRDefault="00157569" w:rsidP="00157569">
      <w:pPr>
        <w:shd w:val="clear" w:color="auto" w:fill="FFFFFF"/>
        <w:spacing w:line="300" w:lineRule="atLeast"/>
        <w:outlineLvl w:val="2"/>
        <w:rPr>
          <w:rFonts w:ascii="Arial" w:hAnsi="Arial" w:cs="Arial"/>
          <w:b/>
          <w:bCs/>
        </w:rPr>
      </w:pPr>
      <w:r w:rsidRPr="00157569">
        <w:rPr>
          <w:rFonts w:ascii="Arial" w:hAnsi="Arial" w:cs="Arial"/>
          <w:b/>
          <w:bCs/>
        </w:rPr>
        <w:t>Kurexi A, Peng J, Yao J, Wang L, Wang Q. Association of "a body shape index" with the risk of developing colorectal cancer in U.S. patients with metabolic syndrome: evidence from the NHANES 1999-2018. BMC Gastroenterol. 2024 Dec 3;24(1):447. doi: 10.1186/s12876-024-03537-9. PMID: 39627686; PMCID: PMC11613469.</w:t>
      </w:r>
    </w:p>
    <w:p w14:paraId="2116C62C" w14:textId="77777777" w:rsidR="00FB3C9F" w:rsidRDefault="00FB3C9F" w:rsidP="00157569">
      <w:pPr>
        <w:shd w:val="clear" w:color="auto" w:fill="FFFFFF"/>
        <w:spacing w:line="300" w:lineRule="atLeast"/>
        <w:outlineLvl w:val="2"/>
        <w:rPr>
          <w:rFonts w:ascii="Arial" w:hAnsi="Arial" w:cs="Arial"/>
          <w:b/>
          <w:bCs/>
        </w:rPr>
      </w:pPr>
    </w:p>
    <w:p w14:paraId="3C069A82" w14:textId="3C96AE11" w:rsidR="00FB3C9F" w:rsidRDefault="00FB3C9F" w:rsidP="00FB3C9F">
      <w:pPr>
        <w:shd w:val="clear" w:color="auto" w:fill="FFFFFF"/>
        <w:spacing w:line="300" w:lineRule="atLeast"/>
        <w:outlineLvl w:val="2"/>
        <w:rPr>
          <w:rFonts w:ascii="Arial" w:hAnsi="Arial" w:cs="Arial"/>
          <w:b/>
          <w:bCs/>
        </w:rPr>
      </w:pPr>
      <w:r w:rsidRPr="00FB3C9F">
        <w:rPr>
          <w:rFonts w:ascii="Arial" w:hAnsi="Arial" w:cs="Arial"/>
          <w:b/>
          <w:bCs/>
        </w:rPr>
        <w:t>Kim YR, Shin MH, Lee YH, Choi SW, Nam HS, Yang JH, Kweon SS. Comparative analysis of body mass index and obesity-related anthropometric indices for mortality prediction: a study of the Namwon and Dong-gu cohort in Korea. Epidemiol Health. 2024;46:e2024066. doi: 10.4178/epih.e2024066. Epub 2024 Jul 17. PMID: 39054626; PMCID: PMC11576528.</w:t>
      </w:r>
    </w:p>
    <w:p w14:paraId="0CC52FBF" w14:textId="77777777" w:rsidR="003A72D0" w:rsidRDefault="003A72D0" w:rsidP="00157569">
      <w:pPr>
        <w:shd w:val="clear" w:color="auto" w:fill="FFFFFF"/>
        <w:spacing w:line="300" w:lineRule="atLeast"/>
        <w:outlineLvl w:val="2"/>
        <w:rPr>
          <w:rFonts w:ascii="Arial" w:hAnsi="Arial" w:cs="Arial"/>
          <w:b/>
          <w:bCs/>
        </w:rPr>
      </w:pPr>
    </w:p>
    <w:p w14:paraId="20EECF2F" w14:textId="1A867B71" w:rsidR="00475F1D" w:rsidRDefault="00475F1D" w:rsidP="00475F1D">
      <w:pPr>
        <w:shd w:val="clear" w:color="auto" w:fill="FFFFFF"/>
        <w:spacing w:line="300" w:lineRule="atLeast"/>
        <w:outlineLvl w:val="2"/>
        <w:rPr>
          <w:rFonts w:ascii="Arial" w:hAnsi="Arial" w:cs="Arial"/>
          <w:b/>
          <w:bCs/>
        </w:rPr>
      </w:pPr>
      <w:r w:rsidRPr="00475F1D">
        <w:rPr>
          <w:rFonts w:ascii="Arial" w:hAnsi="Arial" w:cs="Arial"/>
          <w:b/>
          <w:bCs/>
        </w:rPr>
        <w:t>Kelibinuer Mutailipu, Lei Du, Junwei Guo, Shuwei Liu, Yue Chen, Liesheng Lu, Shen Qu, Haibing Chen &amp; Le Bu (2024) Sex-Based Differences in the Associations Between Obesity- and Lipid-Related Indexes and Hyperuricemia Risk in Patients with Obesity, Diabetes, Metabolic Syndrome and Obesity, , 4721-4733, DOI: 10.2147/DMSO.S483638</w:t>
      </w:r>
    </w:p>
    <w:p w14:paraId="52E35BC5" w14:textId="77777777" w:rsidR="007D16A2" w:rsidRDefault="007D16A2" w:rsidP="00157569">
      <w:pPr>
        <w:shd w:val="clear" w:color="auto" w:fill="FFFFFF"/>
        <w:spacing w:line="300" w:lineRule="atLeast"/>
        <w:outlineLvl w:val="2"/>
        <w:rPr>
          <w:rFonts w:ascii="Arial" w:hAnsi="Arial" w:cs="Arial"/>
          <w:b/>
          <w:bCs/>
        </w:rPr>
      </w:pPr>
    </w:p>
    <w:p w14:paraId="4137DCB6" w14:textId="77777777" w:rsidR="0052088E" w:rsidRDefault="0052088E" w:rsidP="0052088E">
      <w:pPr>
        <w:shd w:val="clear" w:color="auto" w:fill="FFFFFF"/>
        <w:spacing w:line="270" w:lineRule="atLeast"/>
        <w:rPr>
          <w:rFonts w:ascii="Arial" w:hAnsi="Arial" w:cs="Arial"/>
          <w:b/>
          <w:bCs/>
          <w:shd w:val="clear" w:color="auto" w:fill="FFFFFF"/>
        </w:rPr>
      </w:pPr>
      <w:r w:rsidRPr="00D4006F">
        <w:rPr>
          <w:rFonts w:ascii="Arial" w:hAnsi="Arial" w:cs="Arial"/>
          <w:b/>
          <w:bCs/>
          <w:shd w:val="clear" w:color="auto" w:fill="FFFFFF"/>
        </w:rPr>
        <w:t>Gu X, Luo S, Sun J, Jin F, Chen Z, Song J. Association between "a body shape index" (ABSI) with periodontitis in a hypertension population from the NHANES 2009-2014. Sci Rep. 2024 Oct 8;14(1):23378. doi: 10.1038/s41598-024-73998-1. PMID: 39379534; PMCID: PMC11461872.</w:t>
      </w:r>
    </w:p>
    <w:p w14:paraId="095FF49D" w14:textId="77777777" w:rsidR="0052088E" w:rsidRDefault="0052088E" w:rsidP="00157569">
      <w:pPr>
        <w:shd w:val="clear" w:color="auto" w:fill="FFFFFF"/>
        <w:spacing w:line="300" w:lineRule="atLeast"/>
        <w:outlineLvl w:val="2"/>
        <w:rPr>
          <w:rFonts w:ascii="Arial" w:hAnsi="Arial" w:cs="Arial"/>
          <w:b/>
          <w:bCs/>
        </w:rPr>
      </w:pPr>
    </w:p>
    <w:p w14:paraId="50C51C5C" w14:textId="59DD353F" w:rsidR="008E6CDA" w:rsidRDefault="00521846" w:rsidP="00521846">
      <w:pPr>
        <w:shd w:val="clear" w:color="auto" w:fill="FFFFFF"/>
        <w:spacing w:line="300" w:lineRule="atLeast"/>
        <w:outlineLvl w:val="2"/>
        <w:rPr>
          <w:rFonts w:ascii="Arial" w:hAnsi="Arial" w:cs="Arial"/>
          <w:b/>
          <w:bCs/>
        </w:rPr>
      </w:pPr>
      <w:r w:rsidRPr="00521846">
        <w:rPr>
          <w:rFonts w:ascii="Arial" w:hAnsi="Arial" w:cs="Arial"/>
          <w:b/>
          <w:bCs/>
        </w:rPr>
        <w:t>Hewage N, Wijesekara U, Perera R. Prevalence of Subclinical Hypothyroidism in a Non-Diabetic Young Female Population and Its Impact on Diabetes and Cardiometabolic Risk. Endocrinol Metab (Seoul). 2024 Dec;39(6):864-876. doi: 10.3803/EnM.2024.2015. Epub 2024 Nov 5. PMID: 39497456.</w:t>
      </w:r>
      <w:r>
        <w:rPr>
          <w:rFonts w:ascii="Arial" w:hAnsi="Arial" w:cs="Arial"/>
          <w:b/>
          <w:bCs/>
        </w:rPr>
        <w:t xml:space="preserve"> 40% </w:t>
      </w:r>
      <w:r w:rsidR="00333AC2">
        <w:rPr>
          <w:rFonts w:ascii="Arial" w:hAnsi="Arial" w:cs="Arial"/>
          <w:b/>
          <w:bCs/>
        </w:rPr>
        <w:t>TSH 5-10!</w:t>
      </w:r>
      <w:r w:rsidR="0003490C">
        <w:rPr>
          <w:rFonts w:ascii="Arial" w:hAnsi="Arial" w:cs="Arial"/>
          <w:b/>
          <w:bCs/>
        </w:rPr>
        <w:t>, absi, hi</w:t>
      </w:r>
      <w:r w:rsidR="001E1408">
        <w:rPr>
          <w:rFonts w:ascii="Arial" w:hAnsi="Arial" w:cs="Arial"/>
          <w:b/>
          <w:bCs/>
        </w:rPr>
        <w:t>, ari ns</w:t>
      </w:r>
    </w:p>
    <w:p w14:paraId="5D3328D0" w14:textId="77777777" w:rsidR="007D60C8" w:rsidRDefault="007D60C8" w:rsidP="00521846">
      <w:pPr>
        <w:shd w:val="clear" w:color="auto" w:fill="FFFFFF"/>
        <w:spacing w:line="300" w:lineRule="atLeast"/>
        <w:outlineLvl w:val="2"/>
        <w:rPr>
          <w:rFonts w:ascii="Arial" w:hAnsi="Arial" w:cs="Arial"/>
          <w:b/>
          <w:bCs/>
        </w:rPr>
      </w:pPr>
    </w:p>
    <w:p w14:paraId="36BFB7C9" w14:textId="26F00292" w:rsidR="00A244B6" w:rsidRDefault="00A244B6" w:rsidP="00A244B6">
      <w:pPr>
        <w:shd w:val="clear" w:color="auto" w:fill="FFFFFF"/>
        <w:spacing w:line="300" w:lineRule="atLeast"/>
        <w:outlineLvl w:val="2"/>
        <w:rPr>
          <w:rFonts w:ascii="Arial" w:hAnsi="Arial" w:cs="Arial"/>
          <w:b/>
          <w:bCs/>
        </w:rPr>
      </w:pPr>
      <w:r w:rsidRPr="00A244B6">
        <w:rPr>
          <w:rFonts w:ascii="Arial" w:hAnsi="Arial" w:cs="Arial"/>
          <w:b/>
          <w:bCs/>
        </w:rPr>
        <w:t>Zhang X, Nie Y, Li D, Zhou C. Association between anthropometric indices and hypertension: identifying optimal cutoff points for U.S. adults across different populations. Front Pharmacol. 2024 Dec 12;15:1503059. doi: 10.3389/fphar.2024.1503059. PMID: 39726779; PMCID: PMC11669579.</w:t>
      </w:r>
    </w:p>
    <w:p w14:paraId="116B0255" w14:textId="77777777" w:rsidR="00521846" w:rsidRDefault="00521846" w:rsidP="00521846">
      <w:pPr>
        <w:shd w:val="clear" w:color="auto" w:fill="FFFFFF"/>
        <w:spacing w:line="300" w:lineRule="atLeast"/>
        <w:outlineLvl w:val="2"/>
        <w:rPr>
          <w:rFonts w:ascii="Arial" w:hAnsi="Arial" w:cs="Arial"/>
          <w:b/>
          <w:bCs/>
        </w:rPr>
      </w:pPr>
    </w:p>
    <w:p w14:paraId="669629CC" w14:textId="7910BF14" w:rsidR="00521846" w:rsidRDefault="00E13AFA" w:rsidP="00E13AFA">
      <w:pPr>
        <w:shd w:val="clear" w:color="auto" w:fill="FFFFFF"/>
        <w:spacing w:line="300" w:lineRule="atLeast"/>
        <w:outlineLvl w:val="2"/>
        <w:rPr>
          <w:rFonts w:ascii="Arial" w:hAnsi="Arial" w:cs="Arial"/>
          <w:b/>
          <w:bCs/>
        </w:rPr>
      </w:pPr>
      <w:r w:rsidRPr="00E13AFA">
        <w:rPr>
          <w:rFonts w:ascii="Arial" w:hAnsi="Arial" w:cs="Arial"/>
          <w:b/>
          <w:bCs/>
        </w:rPr>
        <w:t> Mahanty S, Sinha NK, Chakrabortty K, SamantaS, Molla M, MahantiB, Mahapatra M, Patsa MK, Majumder S. Double burden of malnutrition among the college students: a cross-sectional study in Bankura, India. Euras J Fam Med 2024;13(4):195-208. doi:10.33880/ejfm.2024130407  </w:t>
      </w:r>
      <w:r w:rsidR="00880357">
        <w:rPr>
          <w:rFonts w:ascii="Arial" w:hAnsi="Arial" w:cs="Arial"/>
          <w:b/>
          <w:bCs/>
          <w:color w:val="212121"/>
          <w:shd w:val="clear" w:color="auto" w:fill="FFFFFF"/>
        </w:rPr>
        <w:t>email absi result inconsistencies</w:t>
      </w:r>
    </w:p>
    <w:p w14:paraId="72D0C3D3" w14:textId="77777777" w:rsidR="00CA0926" w:rsidRDefault="00CA0926" w:rsidP="00E13AFA">
      <w:pPr>
        <w:shd w:val="clear" w:color="auto" w:fill="FFFFFF"/>
        <w:spacing w:line="300" w:lineRule="atLeast"/>
        <w:outlineLvl w:val="2"/>
        <w:rPr>
          <w:rFonts w:ascii="Arial" w:hAnsi="Arial" w:cs="Arial"/>
          <w:b/>
          <w:bCs/>
        </w:rPr>
      </w:pPr>
    </w:p>
    <w:p w14:paraId="0D86E8B1" w14:textId="517C4486" w:rsidR="00E80648" w:rsidRDefault="00E80648" w:rsidP="00E80648">
      <w:pPr>
        <w:shd w:val="clear" w:color="auto" w:fill="FFFFFF"/>
        <w:spacing w:line="300" w:lineRule="atLeast"/>
        <w:outlineLvl w:val="2"/>
        <w:rPr>
          <w:rFonts w:ascii="Arial" w:hAnsi="Arial" w:cs="Arial"/>
          <w:b/>
          <w:bCs/>
        </w:rPr>
      </w:pPr>
      <w:r w:rsidRPr="00E80648">
        <w:rPr>
          <w:rFonts w:ascii="Arial" w:hAnsi="Arial" w:cs="Arial"/>
          <w:b/>
          <w:bCs/>
        </w:rPr>
        <w:t>Asiaei S, Sharifani MS, Ghobadian B, Baghdadi G, Biglari F, Rahimlou M. Association between lifelines diet score with odds of nonalcoholic fatty liver disease and some novel anthropometric indices among adults: a case-control study. Front Nutr. 2024 Dec 11;11:1523651. doi: 10.3389/fnut.2024.1523651. PMID: 39723159; PMCID: PMC11669268.</w:t>
      </w:r>
      <w:r w:rsidR="000C71CB">
        <w:rPr>
          <w:rFonts w:ascii="Arial" w:hAnsi="Arial" w:cs="Arial"/>
          <w:b/>
          <w:bCs/>
        </w:rPr>
        <w:t xml:space="preserve"> Raw absi NS</w:t>
      </w:r>
    </w:p>
    <w:p w14:paraId="3BD27F74" w14:textId="77777777" w:rsidR="001C2DE4" w:rsidRDefault="001C2DE4" w:rsidP="00E80648">
      <w:pPr>
        <w:shd w:val="clear" w:color="auto" w:fill="FFFFFF"/>
        <w:spacing w:line="300" w:lineRule="atLeast"/>
        <w:outlineLvl w:val="2"/>
        <w:rPr>
          <w:rFonts w:ascii="Arial" w:hAnsi="Arial" w:cs="Arial"/>
          <w:b/>
          <w:bCs/>
        </w:rPr>
      </w:pPr>
    </w:p>
    <w:p w14:paraId="12409D23" w14:textId="641CF710" w:rsidR="001C2DE4" w:rsidRDefault="001C2DE4" w:rsidP="001C2DE4">
      <w:pPr>
        <w:shd w:val="clear" w:color="auto" w:fill="FFFFFF"/>
        <w:spacing w:line="300" w:lineRule="atLeast"/>
        <w:outlineLvl w:val="2"/>
        <w:rPr>
          <w:rFonts w:ascii="Arial" w:hAnsi="Arial" w:cs="Arial"/>
          <w:b/>
          <w:bCs/>
        </w:rPr>
      </w:pPr>
      <w:r w:rsidRPr="001C2DE4">
        <w:rPr>
          <w:rFonts w:ascii="Arial" w:hAnsi="Arial" w:cs="Arial"/>
          <w:b/>
          <w:bCs/>
        </w:rPr>
        <w:t>He X, Liang F, Guo Y, Hou G, Chen X, Li L. Relationship Between A Body Shape Index and Self-Reported Stress Urinary Incontinence Among US Women: A Cross-Sectional Analysis. Int Urogynecol J. 2024 Dec 18. doi: 10.1007/s00192-024-06001-0. Epub ahead of print. PMID: 39692874.</w:t>
      </w:r>
    </w:p>
    <w:p w14:paraId="4292170A" w14:textId="77777777" w:rsidR="00874189" w:rsidRDefault="00874189" w:rsidP="001C2DE4">
      <w:pPr>
        <w:shd w:val="clear" w:color="auto" w:fill="FFFFFF"/>
        <w:spacing w:line="300" w:lineRule="atLeast"/>
        <w:outlineLvl w:val="2"/>
        <w:rPr>
          <w:rFonts w:ascii="Arial" w:hAnsi="Arial" w:cs="Arial"/>
          <w:b/>
          <w:bCs/>
        </w:rPr>
      </w:pPr>
    </w:p>
    <w:p w14:paraId="603E165D" w14:textId="1074227F" w:rsidR="006911A7" w:rsidRDefault="006911A7" w:rsidP="006911A7">
      <w:pPr>
        <w:shd w:val="clear" w:color="auto" w:fill="FFFFFF"/>
        <w:spacing w:line="300" w:lineRule="atLeast"/>
        <w:outlineLvl w:val="2"/>
        <w:rPr>
          <w:rFonts w:ascii="Arial" w:hAnsi="Arial" w:cs="Arial"/>
          <w:b/>
          <w:bCs/>
        </w:rPr>
      </w:pPr>
      <w:r w:rsidRPr="006911A7">
        <w:rPr>
          <w:rFonts w:ascii="Arial" w:hAnsi="Arial" w:cs="Arial"/>
          <w:b/>
          <w:bCs/>
        </w:rPr>
        <w:t>Zhang X, Nie Y, Li D, Zhou C. Association between anthropometric indices and hypertension: identifying optimal cutoff points for U.S. adults across different populations. Front Pharmacol. 2024 Dec 12;15:1503059. doi: 10.3389/fphar.2024.1503059. PMID: 39726779; PMCID: PMC11669579.</w:t>
      </w:r>
    </w:p>
    <w:p w14:paraId="3A5FC148" w14:textId="77777777" w:rsidR="00783998" w:rsidRDefault="00783998" w:rsidP="00E13AFA">
      <w:pPr>
        <w:shd w:val="clear" w:color="auto" w:fill="FFFFFF"/>
        <w:spacing w:line="300" w:lineRule="atLeast"/>
        <w:outlineLvl w:val="2"/>
        <w:rPr>
          <w:rFonts w:ascii="Arial" w:hAnsi="Arial" w:cs="Arial"/>
          <w:b/>
          <w:bCs/>
        </w:rPr>
      </w:pPr>
    </w:p>
    <w:p w14:paraId="15635B54" w14:textId="77777777" w:rsidR="000E7585" w:rsidRDefault="005A7916" w:rsidP="000E7585">
      <w:pPr>
        <w:rPr>
          <w:rFonts w:ascii="Arial" w:hAnsi="Arial" w:cs="Arial"/>
          <w:b/>
        </w:rPr>
      </w:pPr>
      <w:r w:rsidRPr="005A7916">
        <w:rPr>
          <w:rFonts w:ascii="Arial" w:hAnsi="Arial" w:cs="Arial"/>
          <w:b/>
          <w:bCs/>
        </w:rPr>
        <w:t>Madani S, Masoumi SJ, Ahmadi A, Zare M, Hejazi N, Foshati S. The relationship between kidney function and cardiometabolic risk factors, anthropometric indices, and dietary inflammatory index in the Iranian general population: a cross-sectional study. BMC Nephrol. 2025 Jan 3;26(1):5. doi: 10.1186/s12882-024-03930-2. PMID: 39754042; PMCID: PMC11697862.</w:t>
      </w:r>
      <w:r w:rsidR="000E7585">
        <w:rPr>
          <w:rFonts w:ascii="Arial" w:hAnsi="Arial" w:cs="Arial"/>
          <w:b/>
          <w:bCs/>
        </w:rPr>
        <w:t xml:space="preserve"> </w:t>
      </w:r>
      <w:r w:rsidR="000E7585">
        <w:rPr>
          <w:rFonts w:ascii="Arial" w:hAnsi="Arial" w:cs="Arial"/>
          <w:b/>
        </w:rPr>
        <w:t>Cor ABSI, GFR nil</w:t>
      </w:r>
    </w:p>
    <w:p w14:paraId="5B4734DC" w14:textId="1FB36FD9" w:rsidR="00CA0926" w:rsidRDefault="00CA0926" w:rsidP="005A7916">
      <w:pPr>
        <w:shd w:val="clear" w:color="auto" w:fill="FFFFFF"/>
        <w:spacing w:line="300" w:lineRule="atLeast"/>
        <w:outlineLvl w:val="2"/>
        <w:rPr>
          <w:rFonts w:ascii="Arial" w:hAnsi="Arial" w:cs="Arial"/>
          <w:b/>
          <w:bCs/>
        </w:rPr>
      </w:pPr>
    </w:p>
    <w:p w14:paraId="7868C0D2" w14:textId="77777777" w:rsidR="003008AA" w:rsidRDefault="003008AA" w:rsidP="003008AA">
      <w:pPr>
        <w:shd w:val="clear" w:color="auto" w:fill="FFFFFF"/>
        <w:spacing w:line="300" w:lineRule="atLeast"/>
        <w:outlineLvl w:val="2"/>
        <w:rPr>
          <w:rFonts w:ascii="Arial" w:hAnsi="Arial" w:cs="Arial"/>
          <w:b/>
          <w:bCs/>
        </w:rPr>
      </w:pPr>
    </w:p>
    <w:p w14:paraId="7A122ED9" w14:textId="77777777" w:rsidR="00480574" w:rsidRDefault="00480574" w:rsidP="00480574">
      <w:pPr>
        <w:shd w:val="clear" w:color="auto" w:fill="FFFFFF"/>
        <w:spacing w:line="300" w:lineRule="atLeast"/>
        <w:outlineLvl w:val="2"/>
        <w:rPr>
          <w:rFonts w:ascii="Arial" w:hAnsi="Arial" w:cs="Arial"/>
          <w:b/>
          <w:bCs/>
        </w:rPr>
      </w:pPr>
      <w:r w:rsidRPr="003008AA">
        <w:rPr>
          <w:rFonts w:ascii="Arial" w:hAnsi="Arial" w:cs="Arial"/>
          <w:b/>
          <w:bCs/>
        </w:rPr>
        <w:t>Zhao S, Pan X. Association Between Allometric Body Shape Indices and Osteoporosis in Postmenopausal Women: A Cross-Sectional Study from NHANES. </w:t>
      </w:r>
      <w:r w:rsidRPr="003008AA">
        <w:rPr>
          <w:rFonts w:ascii="Arial" w:hAnsi="Arial" w:cs="Arial"/>
          <w:b/>
          <w:bCs/>
          <w:i/>
          <w:iCs/>
        </w:rPr>
        <w:t>Int J Womens Health</w:t>
      </w:r>
      <w:r w:rsidRPr="003008AA">
        <w:rPr>
          <w:rFonts w:ascii="Arial" w:hAnsi="Arial" w:cs="Arial"/>
          <w:b/>
          <w:bCs/>
        </w:rPr>
        <w:t>. 2025;17:109-118</w:t>
      </w:r>
      <w:r w:rsidRPr="003008AA">
        <w:rPr>
          <w:rFonts w:ascii="Arial" w:hAnsi="Arial" w:cs="Arial"/>
          <w:b/>
          <w:bCs/>
        </w:rPr>
        <w:br/>
      </w:r>
      <w:hyperlink r:id="rId82" w:history="1">
        <w:r w:rsidRPr="00950143">
          <w:rPr>
            <w:rStyle w:val="Hyperlink"/>
            <w:rFonts w:ascii="Arial" w:hAnsi="Arial" w:cs="Arial"/>
            <w:b/>
            <w:bCs/>
          </w:rPr>
          <w:t>https://doi.org/10.2147/IJWH.S490741</w:t>
        </w:r>
      </w:hyperlink>
    </w:p>
    <w:p w14:paraId="0CC198DE" w14:textId="77777777" w:rsidR="00480574" w:rsidRDefault="00480574" w:rsidP="003008AA">
      <w:pPr>
        <w:shd w:val="clear" w:color="auto" w:fill="FFFFFF"/>
        <w:spacing w:line="300" w:lineRule="atLeast"/>
        <w:outlineLvl w:val="2"/>
        <w:rPr>
          <w:rFonts w:ascii="Arial" w:hAnsi="Arial" w:cs="Arial"/>
          <w:b/>
          <w:bCs/>
        </w:rPr>
      </w:pPr>
    </w:p>
    <w:p w14:paraId="73C3BD1F" w14:textId="7F4C14F2" w:rsidR="00984B49" w:rsidRDefault="00984B49" w:rsidP="00984B49">
      <w:pPr>
        <w:shd w:val="clear" w:color="auto" w:fill="FFFFFF"/>
        <w:spacing w:line="300" w:lineRule="atLeast"/>
        <w:outlineLvl w:val="2"/>
        <w:rPr>
          <w:rFonts w:ascii="Arial" w:hAnsi="Arial" w:cs="Arial"/>
          <w:b/>
          <w:bCs/>
        </w:rPr>
      </w:pPr>
      <w:r w:rsidRPr="00984B49">
        <w:rPr>
          <w:rFonts w:ascii="Arial" w:hAnsi="Arial" w:cs="Arial"/>
          <w:b/>
          <w:bCs/>
        </w:rPr>
        <w:t>Chang, K., Li, B., Wang, G. </w:t>
      </w:r>
      <w:r w:rsidRPr="00984B49">
        <w:rPr>
          <w:rFonts w:ascii="Arial" w:hAnsi="Arial" w:cs="Arial"/>
          <w:b/>
          <w:bCs/>
          <w:i/>
          <w:iCs/>
        </w:rPr>
        <w:t>et al.</w:t>
      </w:r>
      <w:r w:rsidRPr="00984B49">
        <w:rPr>
          <w:rFonts w:ascii="Arial" w:hAnsi="Arial" w:cs="Arial"/>
          <w:b/>
          <w:bCs/>
        </w:rPr>
        <w:t> Association between Chinese visceral adiposity index and lower urinary tract symptoms suggestive of benign prostatic hyperplasia (LUTS/BPH): a national cohort study. </w:t>
      </w:r>
      <w:r w:rsidRPr="00984B49">
        <w:rPr>
          <w:rFonts w:ascii="Arial" w:hAnsi="Arial" w:cs="Arial"/>
          <w:b/>
          <w:bCs/>
          <w:i/>
          <w:iCs/>
        </w:rPr>
        <w:t>BMC Urol</w:t>
      </w:r>
      <w:r w:rsidRPr="00984B49">
        <w:rPr>
          <w:rFonts w:ascii="Arial" w:hAnsi="Arial" w:cs="Arial"/>
          <w:b/>
          <w:bCs/>
        </w:rPr>
        <w:t xml:space="preserve"> 25, 15 (2025). </w:t>
      </w:r>
      <w:hyperlink r:id="rId83" w:history="1">
        <w:r w:rsidRPr="000E760B">
          <w:rPr>
            <w:rStyle w:val="Hyperlink"/>
            <w:rFonts w:ascii="Arial" w:hAnsi="Arial" w:cs="Arial"/>
            <w:b/>
            <w:bCs/>
          </w:rPr>
          <w:t>https://doi.org/10.1186/s12894-025-01698-7</w:t>
        </w:r>
      </w:hyperlink>
    </w:p>
    <w:p w14:paraId="44CD33B2" w14:textId="77777777" w:rsidR="00984B49" w:rsidRDefault="00984B49" w:rsidP="00984B49">
      <w:pPr>
        <w:shd w:val="clear" w:color="auto" w:fill="FFFFFF"/>
        <w:spacing w:line="300" w:lineRule="atLeast"/>
        <w:outlineLvl w:val="2"/>
        <w:rPr>
          <w:rFonts w:ascii="Arial" w:hAnsi="Arial" w:cs="Arial"/>
          <w:b/>
          <w:bCs/>
        </w:rPr>
      </w:pPr>
    </w:p>
    <w:p w14:paraId="62554292" w14:textId="56D09A04" w:rsidR="00917284" w:rsidRPr="00226B95" w:rsidRDefault="00917284" w:rsidP="00917284">
      <w:pPr>
        <w:shd w:val="clear" w:color="auto" w:fill="FFFFFF"/>
        <w:spacing w:line="300" w:lineRule="atLeast"/>
        <w:outlineLvl w:val="2"/>
        <w:rPr>
          <w:rFonts w:ascii="Arial" w:hAnsi="Arial" w:cs="Arial"/>
          <w:b/>
          <w:bCs/>
        </w:rPr>
      </w:pPr>
      <w:r w:rsidRPr="00917284">
        <w:rPr>
          <w:rFonts w:ascii="Arial" w:hAnsi="Arial" w:cs="Arial"/>
          <w:b/>
          <w:bCs/>
        </w:rPr>
        <w:t>Wu, J., Wu, G. Association between a body shape index and bone mineral density in US adults based on NHANES data. </w:t>
      </w:r>
      <w:r w:rsidRPr="00917284">
        <w:rPr>
          <w:rFonts w:ascii="Arial" w:hAnsi="Arial" w:cs="Arial"/>
          <w:b/>
          <w:bCs/>
          <w:i/>
          <w:iCs/>
        </w:rPr>
        <w:t>Sci Rep</w:t>
      </w:r>
      <w:r w:rsidRPr="00917284">
        <w:rPr>
          <w:rFonts w:ascii="Arial" w:hAnsi="Arial" w:cs="Arial"/>
          <w:b/>
          <w:bCs/>
        </w:rPr>
        <w:t> 15, 2817 (2025). https://doi.org/10.1038/s41598-025-86939-3</w:t>
      </w:r>
    </w:p>
    <w:p w14:paraId="35D118BF" w14:textId="77777777" w:rsidR="00917284" w:rsidRDefault="00917284" w:rsidP="004852D3">
      <w:pPr>
        <w:shd w:val="clear" w:color="auto" w:fill="FFFFFF"/>
        <w:spacing w:line="300" w:lineRule="atLeast"/>
        <w:outlineLvl w:val="2"/>
        <w:rPr>
          <w:rFonts w:ascii="Arial" w:hAnsi="Arial" w:cs="Arial"/>
          <w:b/>
          <w:bCs/>
          <w:sz w:val="32"/>
          <w:szCs w:val="32"/>
        </w:rPr>
      </w:pPr>
    </w:p>
    <w:p w14:paraId="3BCE9816" w14:textId="39DF762D" w:rsidR="00627D00" w:rsidRDefault="00627D00" w:rsidP="00627D00">
      <w:pPr>
        <w:shd w:val="clear" w:color="auto" w:fill="FFFFFF"/>
        <w:spacing w:line="300" w:lineRule="atLeast"/>
        <w:outlineLvl w:val="2"/>
        <w:rPr>
          <w:rFonts w:ascii="Arial" w:hAnsi="Arial" w:cs="Arial"/>
          <w:b/>
          <w:bCs/>
        </w:rPr>
      </w:pPr>
      <w:r w:rsidRPr="000B1DAA">
        <w:rPr>
          <w:rFonts w:ascii="Arial" w:hAnsi="Arial" w:cs="Arial"/>
          <w:b/>
          <w:bCs/>
        </w:rPr>
        <w:t>Xu N, Zou H, Xu H, Chen Y, Wen Q, Xing X, Wu S. Association between five novel anthropometric indices and erectile dysfunction in US adults from NHANES database. Sci Rep. 2025 Jan 10;15(1):1625. doi: 10.1038/s41598-024-80878-1. PMID: 39794403; PMCID: PMC11723986.</w:t>
      </w:r>
    </w:p>
    <w:p w14:paraId="54EF1D5F" w14:textId="77777777" w:rsidR="00050693" w:rsidRDefault="00050693" w:rsidP="00627D00">
      <w:pPr>
        <w:shd w:val="clear" w:color="auto" w:fill="FFFFFF"/>
        <w:spacing w:line="300" w:lineRule="atLeast"/>
        <w:outlineLvl w:val="2"/>
        <w:rPr>
          <w:rFonts w:ascii="Arial" w:hAnsi="Arial" w:cs="Arial"/>
          <w:b/>
          <w:bCs/>
        </w:rPr>
      </w:pPr>
    </w:p>
    <w:p w14:paraId="54F2F44F" w14:textId="3BABB1F5" w:rsidR="00B737BB" w:rsidRPr="003140AB" w:rsidRDefault="00050693" w:rsidP="00050693">
      <w:pPr>
        <w:shd w:val="clear" w:color="auto" w:fill="FFFFFF"/>
        <w:spacing w:line="300" w:lineRule="atLeast"/>
        <w:outlineLvl w:val="2"/>
        <w:rPr>
          <w:rFonts w:ascii="Arial" w:hAnsi="Arial" w:cs="Arial"/>
          <w:b/>
          <w:bCs/>
        </w:rPr>
      </w:pPr>
      <w:r w:rsidRPr="00050693">
        <w:rPr>
          <w:rFonts w:ascii="Arial" w:hAnsi="Arial" w:cs="Arial"/>
          <w:b/>
          <w:bCs/>
        </w:rPr>
        <w:t>Parisa Hajihashemi , Noushin Mohammadifard , Motahare Bateni , Fahimeh Haghighatdoost , Maryam Boshtam , Jamshid Najafian , Masoumeh Sadeghi , Niloufar Shabani , Nizal Sarrafzadegan , Comparing the association of novel Anthropometric and atherogenicity indices with all-cause, cardiovascular and non-</w:t>
      </w:r>
      <w:r w:rsidRPr="003140AB">
        <w:rPr>
          <w:rFonts w:ascii="Arial" w:hAnsi="Arial" w:cs="Arial"/>
          <w:b/>
          <w:bCs/>
        </w:rPr>
        <w:t xml:space="preserve">cardiovascular mortality in a general population of Iranian adults, American Journal of Preventive Cardiology (2025), </w:t>
      </w:r>
      <w:r w:rsidR="00B737BB" w:rsidRPr="003140AB">
        <w:rPr>
          <w:rFonts w:ascii="Arial" w:hAnsi="Arial" w:cs="Arial"/>
          <w:b/>
          <w:bCs/>
        </w:rPr>
        <w:t>d</w:t>
      </w:r>
      <w:r w:rsidRPr="003140AB">
        <w:rPr>
          <w:rFonts w:ascii="Arial" w:hAnsi="Arial" w:cs="Arial"/>
          <w:b/>
          <w:bCs/>
        </w:rPr>
        <w:t xml:space="preserve">oi:https://doi.org/10.1016/j.ajpc.2025.100936 </w:t>
      </w:r>
    </w:p>
    <w:p w14:paraId="5447F246" w14:textId="44D6E423" w:rsidR="00050693" w:rsidRPr="003140AB" w:rsidRDefault="00050693" w:rsidP="00050693">
      <w:pPr>
        <w:shd w:val="clear" w:color="auto" w:fill="FFFFFF"/>
        <w:spacing w:line="300" w:lineRule="atLeast"/>
        <w:outlineLvl w:val="2"/>
        <w:rPr>
          <w:rFonts w:ascii="Arial" w:hAnsi="Arial" w:cs="Arial"/>
          <w:b/>
          <w:bCs/>
        </w:rPr>
      </w:pPr>
      <w:r w:rsidRPr="003140AB">
        <w:rPr>
          <w:rFonts w:ascii="Arial" w:hAnsi="Arial" w:cs="Arial"/>
          <w:b/>
          <w:bCs/>
        </w:rPr>
        <w:t>This is a PDF that has undergone enhancements after acceptance, s</w:t>
      </w:r>
    </w:p>
    <w:p w14:paraId="580906FA" w14:textId="77777777" w:rsidR="000B1DAA" w:rsidRPr="003140AB" w:rsidRDefault="000B1DAA" w:rsidP="00627D00">
      <w:pPr>
        <w:shd w:val="clear" w:color="auto" w:fill="FFFFFF"/>
        <w:spacing w:line="300" w:lineRule="atLeast"/>
        <w:outlineLvl w:val="2"/>
        <w:rPr>
          <w:rFonts w:ascii="Arial" w:hAnsi="Arial" w:cs="Arial"/>
          <w:b/>
          <w:bCs/>
        </w:rPr>
      </w:pPr>
    </w:p>
    <w:p w14:paraId="5279EAA4" w14:textId="70A69FBA" w:rsidR="003140AB" w:rsidRPr="003140AB" w:rsidRDefault="003140AB" w:rsidP="003140AB">
      <w:pPr>
        <w:shd w:val="clear" w:color="auto" w:fill="FFFFFF"/>
        <w:spacing w:line="300" w:lineRule="atLeast"/>
        <w:outlineLvl w:val="2"/>
        <w:rPr>
          <w:rFonts w:ascii="Arial" w:hAnsi="Arial" w:cs="Arial"/>
          <w:b/>
          <w:bCs/>
        </w:rPr>
      </w:pPr>
      <w:r w:rsidRPr="003140AB">
        <w:rPr>
          <w:rFonts w:ascii="Arial" w:hAnsi="Arial" w:cs="Arial"/>
          <w:b/>
          <w:bCs/>
        </w:rPr>
        <w:t>Nagayama D, Watanabe Y, Fujishiro K, Suzuki K, Ohira M, Shirai K, Saiki A. Age-related Arterial Stiffening is Associated with A Body Shape Index (ABSI) and Lean Body Mass Index -A Retrospective Cohort Study in Healthy Japanese Population. Obes Facts. 2025 Jan 27:1-20. doi: 10.1159/000543791. Epub ahead of print. PMID: 39870069.</w:t>
      </w:r>
    </w:p>
    <w:p w14:paraId="6AE62B2E" w14:textId="77777777" w:rsidR="003140AB" w:rsidRDefault="003140AB" w:rsidP="00627D00">
      <w:pPr>
        <w:shd w:val="clear" w:color="auto" w:fill="FFFFFF"/>
        <w:spacing w:line="300" w:lineRule="atLeast"/>
        <w:outlineLvl w:val="2"/>
        <w:rPr>
          <w:rFonts w:ascii="Arial" w:hAnsi="Arial" w:cs="Arial"/>
          <w:b/>
          <w:bCs/>
          <w:sz w:val="32"/>
          <w:szCs w:val="32"/>
        </w:rPr>
      </w:pPr>
    </w:p>
    <w:p w14:paraId="7F80CD5B" w14:textId="3E6EFBF5" w:rsidR="00946840" w:rsidRPr="00E5140C" w:rsidRDefault="00946840" w:rsidP="00946840">
      <w:pPr>
        <w:shd w:val="clear" w:color="auto" w:fill="FFFFFF"/>
        <w:spacing w:line="300" w:lineRule="atLeast"/>
        <w:outlineLvl w:val="2"/>
        <w:rPr>
          <w:rFonts w:ascii="Arial" w:hAnsi="Arial" w:cs="Arial"/>
          <w:b/>
          <w:bCs/>
        </w:rPr>
      </w:pPr>
      <w:r w:rsidRPr="00946840">
        <w:rPr>
          <w:rFonts w:ascii="Arial" w:hAnsi="Arial" w:cs="Arial"/>
          <w:b/>
          <w:bCs/>
        </w:rPr>
        <w:t xml:space="preserve">Guo W, Zhao S, Chang Q, Sun J, Fan Y, Liu J. Negative association between 15 obesity- and lipid-related indices and testosterone in adult males: a population based </w:t>
      </w:r>
      <w:r w:rsidRPr="00E5140C">
        <w:rPr>
          <w:rFonts w:ascii="Arial" w:hAnsi="Arial" w:cs="Arial"/>
          <w:b/>
          <w:bCs/>
        </w:rPr>
        <w:t>cross-sectional study. Lipids Health Dis. 2025 Jan 25;24(1):24. doi: 10.1186/s12944-025-02436-6. PMID: 39863911; PMCID: PMC11762110.</w:t>
      </w:r>
    </w:p>
    <w:p w14:paraId="7547BC0D" w14:textId="77777777" w:rsidR="00946840" w:rsidRPr="00E5140C" w:rsidRDefault="00946840" w:rsidP="004852D3">
      <w:pPr>
        <w:shd w:val="clear" w:color="auto" w:fill="FFFFFF"/>
        <w:spacing w:line="300" w:lineRule="atLeast"/>
        <w:outlineLvl w:val="2"/>
        <w:rPr>
          <w:rFonts w:ascii="Arial" w:hAnsi="Arial" w:cs="Arial"/>
          <w:b/>
          <w:bCs/>
        </w:rPr>
      </w:pPr>
    </w:p>
    <w:p w14:paraId="72CEE820" w14:textId="43E4F072" w:rsidR="00946840" w:rsidRPr="00E8442B" w:rsidRDefault="00E5140C" w:rsidP="00E5140C">
      <w:pPr>
        <w:shd w:val="clear" w:color="auto" w:fill="FFFFFF"/>
        <w:spacing w:line="300" w:lineRule="atLeast"/>
        <w:outlineLvl w:val="2"/>
        <w:rPr>
          <w:rFonts w:ascii="Arial" w:hAnsi="Arial" w:cs="Arial"/>
          <w:b/>
          <w:bCs/>
        </w:rPr>
      </w:pPr>
      <w:r w:rsidRPr="00E5140C">
        <w:rPr>
          <w:rFonts w:ascii="Arial" w:hAnsi="Arial" w:cs="Arial"/>
          <w:b/>
          <w:bCs/>
        </w:rPr>
        <w:t xml:space="preserve">He HM, Xie YY, Chen Q, Li YK, Li XX, Fu SJ, Li N, Han YR, Gao YX, Zheng JG. The synergistic effect of the triglyceride-glucose index and a body shape index on </w:t>
      </w:r>
      <w:r w:rsidRPr="00E8442B">
        <w:rPr>
          <w:rFonts w:ascii="Arial" w:hAnsi="Arial" w:cs="Arial"/>
          <w:b/>
          <w:bCs/>
        </w:rPr>
        <w:t>cardiovascular mortality: the construction of a novel cardiovascular risk marker. Cardiovasc Diabetol. 2025 Feb 7;24(1):69. doi: 10.1186/s12933-025-02604-z. PMID: 39920683; PMCID: PMC11806847.</w:t>
      </w:r>
    </w:p>
    <w:p w14:paraId="642E3E23" w14:textId="77777777" w:rsidR="00E5140C" w:rsidRPr="00E8442B" w:rsidRDefault="00E5140C" w:rsidP="004852D3">
      <w:pPr>
        <w:shd w:val="clear" w:color="auto" w:fill="FFFFFF"/>
        <w:spacing w:line="300" w:lineRule="atLeast"/>
        <w:outlineLvl w:val="2"/>
        <w:rPr>
          <w:rFonts w:ascii="Arial" w:hAnsi="Arial" w:cs="Arial"/>
          <w:b/>
          <w:bCs/>
        </w:rPr>
      </w:pPr>
    </w:p>
    <w:p w14:paraId="0E8C15A3" w14:textId="36D87118" w:rsidR="00E8442B" w:rsidRPr="001F1B2D" w:rsidRDefault="00E8442B" w:rsidP="00E8442B">
      <w:pPr>
        <w:shd w:val="clear" w:color="auto" w:fill="FFFFFF"/>
        <w:spacing w:line="300" w:lineRule="atLeast"/>
        <w:outlineLvl w:val="2"/>
        <w:rPr>
          <w:rFonts w:ascii="Arial" w:hAnsi="Arial" w:cs="Arial"/>
          <w:b/>
          <w:bCs/>
        </w:rPr>
      </w:pPr>
      <w:r w:rsidRPr="00E8442B">
        <w:rPr>
          <w:rFonts w:ascii="Arial" w:hAnsi="Arial" w:cs="Arial"/>
          <w:b/>
          <w:bCs/>
        </w:rPr>
        <w:t xml:space="preserve">Wei S, Jiang W, Zheng H, Zhang J, Yang J, Wang Y, Liu Y, Sun L, Li X, Wei J, Sun </w:t>
      </w:r>
      <w:r w:rsidRPr="001F1B2D">
        <w:rPr>
          <w:rFonts w:ascii="Arial" w:hAnsi="Arial" w:cs="Arial"/>
          <w:b/>
          <w:bCs/>
        </w:rPr>
        <w:t>W. The combined impact of BMI and ABSI on all-cause mortality among American adults with diabetes. Diabetol Metab Syndr. 2025 Feb 7;17(1):48. doi: 10.1186/s13098-025-01614-x. PMID: 39920852; PMCID: PMC11806875.</w:t>
      </w:r>
    </w:p>
    <w:p w14:paraId="38E9EDC9" w14:textId="77777777" w:rsidR="00E8442B" w:rsidRPr="001F1B2D" w:rsidRDefault="00E8442B" w:rsidP="004852D3">
      <w:pPr>
        <w:shd w:val="clear" w:color="auto" w:fill="FFFFFF"/>
        <w:spacing w:line="300" w:lineRule="atLeast"/>
        <w:outlineLvl w:val="2"/>
        <w:rPr>
          <w:rFonts w:ascii="Arial" w:hAnsi="Arial" w:cs="Arial"/>
          <w:b/>
          <w:bCs/>
        </w:rPr>
      </w:pPr>
    </w:p>
    <w:p w14:paraId="007D88A9" w14:textId="17F85C6C" w:rsidR="001F1B2D" w:rsidRDefault="001F1B2D" w:rsidP="001F1B2D">
      <w:pPr>
        <w:shd w:val="clear" w:color="auto" w:fill="FFFFFF"/>
        <w:spacing w:line="300" w:lineRule="atLeast"/>
        <w:outlineLvl w:val="2"/>
        <w:rPr>
          <w:rFonts w:ascii="Arial" w:hAnsi="Arial" w:cs="Arial"/>
          <w:b/>
          <w:bCs/>
        </w:rPr>
      </w:pPr>
      <w:r w:rsidRPr="001F1B2D">
        <w:rPr>
          <w:rFonts w:ascii="Arial" w:hAnsi="Arial" w:cs="Arial"/>
          <w:b/>
          <w:bCs/>
        </w:rPr>
        <w:t>Yusoff, F.M., Kajikawa, M., Yamaji, T. </w:t>
      </w:r>
      <w:r w:rsidRPr="001F1B2D">
        <w:rPr>
          <w:rFonts w:ascii="Arial" w:hAnsi="Arial" w:cs="Arial"/>
          <w:b/>
          <w:bCs/>
          <w:i/>
          <w:iCs/>
        </w:rPr>
        <w:t>et al.</w:t>
      </w:r>
      <w:r w:rsidRPr="001F1B2D">
        <w:rPr>
          <w:rFonts w:ascii="Arial" w:hAnsi="Arial" w:cs="Arial"/>
          <w:b/>
          <w:bCs/>
        </w:rPr>
        <w:t> A Body Shape Index as a Simple Anthropometric Marker for the Risk of Cardiovascular Events. </w:t>
      </w:r>
      <w:r w:rsidRPr="001F1B2D">
        <w:rPr>
          <w:rFonts w:ascii="Arial" w:hAnsi="Arial" w:cs="Arial"/>
          <w:b/>
          <w:bCs/>
          <w:i/>
          <w:iCs/>
        </w:rPr>
        <w:t>Curr Cardiol Rep</w:t>
      </w:r>
      <w:r w:rsidRPr="001F1B2D">
        <w:rPr>
          <w:rFonts w:ascii="Arial" w:hAnsi="Arial" w:cs="Arial"/>
          <w:b/>
          <w:bCs/>
        </w:rPr>
        <w:t xml:space="preserve"> 27, 46 (2025). </w:t>
      </w:r>
      <w:hyperlink r:id="rId84" w:history="1">
        <w:r w:rsidR="00DB5C16" w:rsidRPr="000E4AC3">
          <w:rPr>
            <w:rStyle w:val="Hyperlink"/>
            <w:rFonts w:ascii="Arial" w:hAnsi="Arial" w:cs="Arial"/>
            <w:b/>
            <w:bCs/>
          </w:rPr>
          <w:t>https://doi.org/10.1007/s11886-025-02192-0</w:t>
        </w:r>
      </w:hyperlink>
    </w:p>
    <w:p w14:paraId="06815EE7" w14:textId="77777777" w:rsidR="00DB5C16" w:rsidRDefault="00DB5C16" w:rsidP="001F1B2D">
      <w:pPr>
        <w:shd w:val="clear" w:color="auto" w:fill="FFFFFF"/>
        <w:spacing w:line="300" w:lineRule="atLeast"/>
        <w:outlineLvl w:val="2"/>
        <w:rPr>
          <w:rFonts w:ascii="Arial" w:hAnsi="Arial" w:cs="Arial"/>
          <w:b/>
          <w:bCs/>
        </w:rPr>
      </w:pPr>
    </w:p>
    <w:p w14:paraId="2BC607E5" w14:textId="2C987007" w:rsidR="00DB5C16" w:rsidRDefault="00DB5C16" w:rsidP="00DB5C16">
      <w:pPr>
        <w:shd w:val="clear" w:color="auto" w:fill="FFFFFF"/>
        <w:spacing w:line="300" w:lineRule="atLeast"/>
        <w:outlineLvl w:val="2"/>
        <w:rPr>
          <w:rFonts w:ascii="Arial" w:hAnsi="Arial" w:cs="Arial"/>
          <w:b/>
          <w:bCs/>
        </w:rPr>
      </w:pPr>
      <w:r w:rsidRPr="00DB5C16">
        <w:rPr>
          <w:rFonts w:ascii="Arial" w:hAnsi="Arial" w:cs="Arial"/>
          <w:b/>
          <w:bCs/>
        </w:rPr>
        <w:t>Lombardo M. Gender Differences in Protein Consumption and Body Composition: The Influence of Socioeconomic Status on Dietary Choices. Foods. 2025 Mar 5;14(5):887. doi: 10.3390/foods14050887. PMID: 40077590.</w:t>
      </w:r>
    </w:p>
    <w:p w14:paraId="07D9F6F2" w14:textId="77777777" w:rsidR="00E55D77" w:rsidRDefault="00E55D77" w:rsidP="00E55D77">
      <w:pPr>
        <w:shd w:val="clear" w:color="auto" w:fill="FFFFFF"/>
        <w:spacing w:line="300" w:lineRule="atLeast"/>
        <w:outlineLvl w:val="2"/>
        <w:rPr>
          <w:rFonts w:ascii="Arial" w:hAnsi="Arial" w:cs="Arial"/>
          <w:b/>
          <w:bCs/>
        </w:rPr>
      </w:pPr>
    </w:p>
    <w:p w14:paraId="2FB17C4B" w14:textId="3F7BB4F5" w:rsidR="00E55D77" w:rsidRDefault="00E55D77" w:rsidP="00E55D77">
      <w:pPr>
        <w:shd w:val="clear" w:color="auto" w:fill="FFFFFF"/>
        <w:spacing w:line="300" w:lineRule="atLeast"/>
        <w:outlineLvl w:val="2"/>
        <w:rPr>
          <w:rFonts w:ascii="Arial" w:hAnsi="Arial" w:cs="Arial"/>
          <w:b/>
          <w:bCs/>
        </w:rPr>
      </w:pPr>
      <w:r w:rsidRPr="00E55D77">
        <w:rPr>
          <w:rFonts w:ascii="Arial" w:hAnsi="Arial" w:cs="Arial"/>
          <w:b/>
          <w:bCs/>
        </w:rPr>
        <w:t>Park MJ, Kang M, Jang SY, Jang A, Song E, Choi KM, Baik SH, Yoo HJ. Sex- and age-specific body composition indices as predictors of new-onset type 2 diabetes mellitus in Koreans: a nationwide cohort study. BMJ Open. 2025 Mar 18;15(3):e093598. doi: 10.1136/bmjopen-2024-093598. PMID: 40107694; PMCID: PMC11927464.</w:t>
      </w:r>
    </w:p>
    <w:p w14:paraId="6567D560" w14:textId="77777777" w:rsidR="00C7697C" w:rsidRDefault="00C7697C" w:rsidP="00E55D77">
      <w:pPr>
        <w:shd w:val="clear" w:color="auto" w:fill="FFFFFF"/>
        <w:spacing w:line="300" w:lineRule="atLeast"/>
        <w:outlineLvl w:val="2"/>
        <w:rPr>
          <w:rFonts w:ascii="Arial" w:hAnsi="Arial" w:cs="Arial"/>
          <w:b/>
          <w:bCs/>
        </w:rPr>
      </w:pPr>
    </w:p>
    <w:p w14:paraId="345F9D40" w14:textId="62BEC8B4" w:rsidR="00C7697C" w:rsidRPr="0087023F" w:rsidRDefault="00C7697C" w:rsidP="00C7697C">
      <w:pPr>
        <w:shd w:val="clear" w:color="auto" w:fill="FFFFFF"/>
        <w:spacing w:line="300" w:lineRule="atLeast"/>
        <w:outlineLvl w:val="2"/>
        <w:rPr>
          <w:rFonts w:ascii="Arial" w:hAnsi="Arial" w:cs="Arial"/>
          <w:b/>
          <w:bCs/>
        </w:rPr>
      </w:pPr>
      <w:r w:rsidRPr="00C7697C">
        <w:rPr>
          <w:rFonts w:ascii="Arial" w:hAnsi="Arial" w:cs="Arial"/>
          <w:b/>
          <w:bCs/>
        </w:rPr>
        <w:t xml:space="preserve">Huang Y, Wei Z, Wang L, Zhang G, Yang G, Yu J, Wu Q, Liu J. Association of Triglyceride-Glucose-Related Obesity Indices With All-Cause and Cardiovascular Mortality Among Individuals With Hyperuricemia: A </w:t>
      </w:r>
      <w:r w:rsidRPr="0087023F">
        <w:rPr>
          <w:rFonts w:ascii="Arial" w:hAnsi="Arial" w:cs="Arial"/>
          <w:b/>
          <w:bCs/>
        </w:rPr>
        <w:t>Retrospective Cohort Study. J Am Nutr Assoc. 2025 Mar 20:1-10. doi: 10.1080/27697061.2025.2475876. Epub ahead of print. PMID: 40111096.</w:t>
      </w:r>
    </w:p>
    <w:p w14:paraId="5A0BB332" w14:textId="7871E523" w:rsidR="00B56499" w:rsidRPr="00E23D4C" w:rsidRDefault="00B56499" w:rsidP="0087023F">
      <w:pPr>
        <w:suppressAutoHyphens/>
        <w:spacing w:after="200" w:line="276" w:lineRule="auto"/>
        <w:rPr>
          <w:rFonts w:ascii="Arial" w:hAnsi="Arial" w:cs="Arial"/>
          <w:b/>
          <w:bCs/>
        </w:rPr>
      </w:pPr>
      <w:r w:rsidRPr="0087023F">
        <w:rPr>
          <w:rFonts w:ascii="Arial" w:hAnsi="Arial" w:cs="Arial"/>
          <w:b/>
          <w:bCs/>
        </w:rPr>
        <w:br w:type="page"/>
      </w:r>
      <w:r w:rsidR="0087023F" w:rsidRPr="0087023F">
        <w:rPr>
          <w:rFonts w:ascii="Arial" w:hAnsi="Arial" w:cs="Arial"/>
          <w:b/>
          <w:bCs/>
        </w:rPr>
        <w:t>Xu W, He F, Huang H, Yang Z, Xiao Z, Zhou Y, Chen W, Zhou J, Lu P, Ma Y, Huang S, Liao Y, Bin J, Chen Y. A body shape index for visceral fat and its changes predict cardiovascular outcomes of heart failure with preserved ejection fraction. Eur Heart J Qual Care Clin Outcomes. 2025 Feb 28:qcaf005. doi: 10.1093/</w:t>
      </w:r>
      <w:r w:rsidR="0087023F" w:rsidRPr="00E23D4C">
        <w:rPr>
          <w:rFonts w:ascii="Arial" w:hAnsi="Arial" w:cs="Arial"/>
          <w:b/>
          <w:bCs/>
        </w:rPr>
        <w:t>ehjqcco/qcaf005. Epub ahead of print. PMID: 40036863.</w:t>
      </w:r>
    </w:p>
    <w:p w14:paraId="46CEE66B" w14:textId="51C0827E" w:rsidR="001F1B2D" w:rsidRDefault="00E23D4C" w:rsidP="00E23D4C">
      <w:pPr>
        <w:shd w:val="clear" w:color="auto" w:fill="FFFFFF"/>
        <w:spacing w:line="300" w:lineRule="atLeast"/>
        <w:outlineLvl w:val="2"/>
        <w:rPr>
          <w:rFonts w:ascii="Arial" w:hAnsi="Arial" w:cs="Arial"/>
          <w:b/>
          <w:bCs/>
        </w:rPr>
      </w:pPr>
      <w:r w:rsidRPr="00E23D4C">
        <w:rPr>
          <w:rFonts w:ascii="Arial" w:hAnsi="Arial" w:cs="Arial"/>
          <w:b/>
          <w:bCs/>
        </w:rPr>
        <w:t>Bi C, Ran X, Zhang F, Liu Y, Li J, Niu Y and Yang G (2025) A comparative study of multiple physical assessment indicators to identify psychological symptoms: a cross-sectional study based on Chinese adolescents. </w:t>
      </w:r>
      <w:r w:rsidRPr="00E23D4C">
        <w:rPr>
          <w:rFonts w:ascii="Arial" w:hAnsi="Arial" w:cs="Arial"/>
          <w:b/>
          <w:bCs/>
          <w:i/>
          <w:iCs/>
        </w:rPr>
        <w:t>Front. Nutr</w:t>
      </w:r>
      <w:r w:rsidRPr="00E23D4C">
        <w:rPr>
          <w:rFonts w:ascii="Arial" w:hAnsi="Arial" w:cs="Arial"/>
          <w:b/>
          <w:bCs/>
        </w:rPr>
        <w:t>. 12:1511639. doi: 10.3389/fnut.2025.1511639</w:t>
      </w:r>
    </w:p>
    <w:p w14:paraId="72EAC038" w14:textId="77777777" w:rsidR="00881017" w:rsidRDefault="00881017" w:rsidP="00E23D4C">
      <w:pPr>
        <w:shd w:val="clear" w:color="auto" w:fill="FFFFFF"/>
        <w:spacing w:line="300" w:lineRule="atLeast"/>
        <w:outlineLvl w:val="2"/>
        <w:rPr>
          <w:rFonts w:ascii="Arial" w:hAnsi="Arial" w:cs="Arial"/>
          <w:b/>
          <w:bCs/>
        </w:rPr>
      </w:pPr>
    </w:p>
    <w:p w14:paraId="478F0CA2" w14:textId="6A28587B" w:rsidR="005D110B" w:rsidRDefault="005D110B" w:rsidP="005D110B">
      <w:pPr>
        <w:shd w:val="clear" w:color="auto" w:fill="FFFFFF"/>
        <w:spacing w:line="300" w:lineRule="atLeast"/>
        <w:outlineLvl w:val="2"/>
        <w:rPr>
          <w:rFonts w:ascii="Arial" w:hAnsi="Arial" w:cs="Arial"/>
          <w:b/>
          <w:bCs/>
        </w:rPr>
      </w:pPr>
      <w:r w:rsidRPr="005D110B">
        <w:rPr>
          <w:rFonts w:ascii="Arial" w:hAnsi="Arial" w:cs="Arial"/>
          <w:b/>
          <w:bCs/>
        </w:rPr>
        <w:t>Ichikawa, T., Hashimoto, Y., Okamura, T. </w:t>
      </w:r>
      <w:r w:rsidRPr="005D110B">
        <w:rPr>
          <w:rFonts w:ascii="Arial" w:hAnsi="Arial" w:cs="Arial"/>
          <w:b/>
          <w:bCs/>
          <w:i/>
          <w:iCs/>
        </w:rPr>
        <w:t>et al.</w:t>
      </w:r>
      <w:r w:rsidRPr="005D110B">
        <w:rPr>
          <w:rFonts w:ascii="Arial" w:hAnsi="Arial" w:cs="Arial"/>
          <w:b/>
          <w:bCs/>
        </w:rPr>
        <w:t> Relationship between anthropometric measures and the risk of incident Metabolic dysfunction-associated steatotic liver disease: a longitudinal study. </w:t>
      </w:r>
      <w:r w:rsidRPr="005D110B">
        <w:rPr>
          <w:rFonts w:ascii="Arial" w:hAnsi="Arial" w:cs="Arial"/>
          <w:b/>
          <w:bCs/>
          <w:i/>
          <w:iCs/>
        </w:rPr>
        <w:t>BMC Gastroenterol</w:t>
      </w:r>
      <w:r w:rsidRPr="005D110B">
        <w:rPr>
          <w:rFonts w:ascii="Arial" w:hAnsi="Arial" w:cs="Arial"/>
          <w:b/>
          <w:bCs/>
        </w:rPr>
        <w:t xml:space="preserve"> 25, 202 (2025). </w:t>
      </w:r>
      <w:hyperlink r:id="rId85" w:history="1">
        <w:r w:rsidR="007B5B84" w:rsidRPr="00F5337E">
          <w:rPr>
            <w:rStyle w:val="Hyperlink"/>
            <w:rFonts w:ascii="Arial" w:hAnsi="Arial" w:cs="Arial"/>
            <w:b/>
            <w:bCs/>
          </w:rPr>
          <w:t>https://doi.org/10.1186/s12876-025-03780-8</w:t>
        </w:r>
      </w:hyperlink>
    </w:p>
    <w:p w14:paraId="50735169" w14:textId="77777777" w:rsidR="007B5B84" w:rsidRDefault="007B5B84" w:rsidP="005D110B">
      <w:pPr>
        <w:shd w:val="clear" w:color="auto" w:fill="FFFFFF"/>
        <w:spacing w:line="300" w:lineRule="atLeast"/>
        <w:outlineLvl w:val="2"/>
        <w:rPr>
          <w:rFonts w:ascii="Arial" w:hAnsi="Arial" w:cs="Arial"/>
          <w:b/>
          <w:bCs/>
        </w:rPr>
      </w:pPr>
    </w:p>
    <w:p w14:paraId="1974A740" w14:textId="0117AA69" w:rsidR="007B5B84" w:rsidRDefault="007B5B84" w:rsidP="007B5B84">
      <w:pPr>
        <w:shd w:val="clear" w:color="auto" w:fill="FFFFFF"/>
        <w:spacing w:line="300" w:lineRule="atLeast"/>
        <w:outlineLvl w:val="2"/>
      </w:pPr>
      <w:r w:rsidRPr="007B5B84">
        <w:rPr>
          <w:rFonts w:ascii="Arial" w:hAnsi="Arial" w:cs="Arial"/>
          <w:b/>
          <w:bCs/>
        </w:rPr>
        <w:t>Daiji Nagayama, Yasuhiro Watanabe, Kohji Shirai, Masahiro Ohira, Atsuhito Saiki. Modified Metabolic Syndrome Criteria Considering Cardio-Ankle Vascular Index (CAVI) and A Body Shape Index (ABSI): Implications for Kidney Risk. </w:t>
      </w:r>
      <w:r w:rsidRPr="007B5B84">
        <w:rPr>
          <w:rFonts w:ascii="Arial" w:hAnsi="Arial" w:cs="Arial"/>
          <w:b/>
          <w:bCs/>
          <w:i/>
          <w:iCs/>
        </w:rPr>
        <w:t>Rev. Cardiovasc. Med.</w:t>
      </w:r>
      <w:r w:rsidRPr="007B5B84">
        <w:rPr>
          <w:rFonts w:ascii="Arial" w:hAnsi="Arial" w:cs="Arial"/>
          <w:b/>
          <w:bCs/>
        </w:rPr>
        <w:t> 2025, 26(3), 26583. </w:t>
      </w:r>
      <w:hyperlink r:id="rId86" w:history="1">
        <w:r w:rsidRPr="007B5B84">
          <w:rPr>
            <w:rStyle w:val="Hyperlink"/>
            <w:rFonts w:ascii="Arial" w:hAnsi="Arial" w:cs="Arial"/>
            <w:b/>
            <w:bCs/>
          </w:rPr>
          <w:t>https://doi.org/10.31083/RCM26583</w:t>
        </w:r>
      </w:hyperlink>
    </w:p>
    <w:p w14:paraId="38A3A53A" w14:textId="77777777" w:rsidR="00DD35D7" w:rsidRDefault="00DD35D7" w:rsidP="007B5B84">
      <w:pPr>
        <w:shd w:val="clear" w:color="auto" w:fill="FFFFFF"/>
        <w:spacing w:line="300" w:lineRule="atLeast"/>
        <w:outlineLvl w:val="2"/>
      </w:pPr>
    </w:p>
    <w:p w14:paraId="771A71A6" w14:textId="1EECF0AA" w:rsidR="00DD35D7" w:rsidRDefault="00DD35D7" w:rsidP="00DD35D7">
      <w:pPr>
        <w:shd w:val="clear" w:color="auto" w:fill="FFFFFF"/>
        <w:spacing w:line="300" w:lineRule="atLeast"/>
        <w:outlineLvl w:val="2"/>
        <w:rPr>
          <w:rFonts w:ascii="Arial" w:hAnsi="Arial" w:cs="Arial"/>
          <w:b/>
          <w:bCs/>
        </w:rPr>
      </w:pPr>
      <w:r w:rsidRPr="00DD35D7">
        <w:rPr>
          <w:rFonts w:ascii="Arial" w:hAnsi="Arial" w:cs="Arial"/>
          <w:b/>
          <w:bCs/>
        </w:rPr>
        <w:t>Lin C-Y, Zhai Y-J, Wu F, An H-H, Chen T, Qiu H-N, Li J-B and Lin J-N (2025) Interaction and overall effects of underweight, low muscle mass, malnutrition, and inflammation on early-onset mild cognitive impairment in type 2 diabetes. </w:t>
      </w:r>
      <w:r w:rsidRPr="00DD35D7">
        <w:rPr>
          <w:rFonts w:ascii="Arial" w:hAnsi="Arial" w:cs="Arial"/>
          <w:b/>
          <w:bCs/>
          <w:i/>
          <w:iCs/>
        </w:rPr>
        <w:t>Front. Aging Neurosci.</w:t>
      </w:r>
      <w:r w:rsidRPr="00DD35D7">
        <w:rPr>
          <w:rFonts w:ascii="Arial" w:hAnsi="Arial" w:cs="Arial"/>
          <w:b/>
          <w:bCs/>
        </w:rPr>
        <w:t> 17:1498478. doi: 10.3389/fnagi.2025.1498478</w:t>
      </w:r>
    </w:p>
    <w:p w14:paraId="4C12B301" w14:textId="77777777" w:rsidR="005B176E" w:rsidRDefault="005B176E" w:rsidP="00DD35D7">
      <w:pPr>
        <w:shd w:val="clear" w:color="auto" w:fill="FFFFFF"/>
        <w:spacing w:line="300" w:lineRule="atLeast"/>
        <w:outlineLvl w:val="2"/>
        <w:rPr>
          <w:rFonts w:ascii="Arial" w:hAnsi="Arial" w:cs="Arial"/>
          <w:b/>
          <w:bCs/>
        </w:rPr>
      </w:pPr>
    </w:p>
    <w:p w14:paraId="712D785F" w14:textId="1295A74F" w:rsidR="005B176E" w:rsidRPr="00E23D4C" w:rsidRDefault="005B176E" w:rsidP="005B176E">
      <w:pPr>
        <w:shd w:val="clear" w:color="auto" w:fill="FFFFFF"/>
        <w:spacing w:line="300" w:lineRule="atLeast"/>
        <w:outlineLvl w:val="2"/>
        <w:rPr>
          <w:rFonts w:ascii="Arial" w:hAnsi="Arial" w:cs="Arial"/>
          <w:b/>
          <w:bCs/>
        </w:rPr>
      </w:pPr>
      <w:r w:rsidRPr="005B176E">
        <w:rPr>
          <w:rFonts w:ascii="Arial" w:hAnsi="Arial" w:cs="Arial"/>
          <w:b/>
          <w:bCs/>
        </w:rPr>
        <w:t>Christakoudi S, Tsilidis KK, Gunter MJ, Riboli E. Prospective Associations of Body Composition and Body Shape With the Risk of Developing Pancreatic Cancer in the UK Biobank Cohort. Cancer Med. 2025 Mar;14(6):e70809. doi: 10.1002/cam4.70809. PMID: 40129249; PMCID: PMC11933721.</w:t>
      </w:r>
      <w:r>
        <w:rPr>
          <w:rFonts w:ascii="Arial" w:hAnsi="Arial" w:cs="Arial"/>
          <w:b/>
          <w:bCs/>
        </w:rPr>
        <w:t xml:space="preserve">   </w:t>
      </w:r>
      <w:r w:rsidR="005E1A13">
        <w:rPr>
          <w:rFonts w:ascii="Arial" w:hAnsi="Arial" w:cs="Arial"/>
          <w:b/>
          <w:bCs/>
        </w:rPr>
        <w:t xml:space="preserve">Central body </w:t>
      </w:r>
      <w:r w:rsidR="007967A8">
        <w:rPr>
          <w:rFonts w:ascii="Arial" w:hAnsi="Arial" w:cs="Arial"/>
          <w:b/>
          <w:bCs/>
        </w:rPr>
        <w:t>allometries</w:t>
      </w:r>
      <w:r w:rsidR="005E1A13">
        <w:rPr>
          <w:rFonts w:ascii="Arial" w:hAnsi="Arial" w:cs="Arial"/>
          <w:b/>
          <w:bCs/>
        </w:rPr>
        <w:t xml:space="preserve"> not </w:t>
      </w:r>
      <w:r w:rsidR="007967A8">
        <w:rPr>
          <w:rFonts w:ascii="Arial" w:hAnsi="Arial" w:cs="Arial"/>
          <w:b/>
          <w:bCs/>
        </w:rPr>
        <w:t>associate with risk</w:t>
      </w:r>
    </w:p>
    <w:p w14:paraId="5E46E7F3" w14:textId="77777777" w:rsidR="001F1B2D" w:rsidRDefault="001F1B2D" w:rsidP="004852D3">
      <w:pPr>
        <w:shd w:val="clear" w:color="auto" w:fill="FFFFFF"/>
        <w:spacing w:line="300" w:lineRule="atLeast"/>
        <w:outlineLvl w:val="2"/>
        <w:rPr>
          <w:rFonts w:ascii="Arial" w:hAnsi="Arial" w:cs="Arial"/>
          <w:b/>
          <w:bCs/>
          <w:sz w:val="32"/>
          <w:szCs w:val="32"/>
        </w:rPr>
      </w:pPr>
    </w:p>
    <w:p w14:paraId="175973F2" w14:textId="0DE67C9A" w:rsidR="006840C4" w:rsidRPr="000B3AE3" w:rsidRDefault="006840C4" w:rsidP="004852D3">
      <w:pPr>
        <w:shd w:val="clear" w:color="auto" w:fill="FFFFFF"/>
        <w:spacing w:line="300" w:lineRule="atLeast"/>
        <w:outlineLvl w:val="2"/>
        <w:rPr>
          <w:rFonts w:ascii="Arial" w:hAnsi="Arial" w:cs="Arial"/>
          <w:b/>
          <w:bCs/>
          <w:sz w:val="32"/>
          <w:szCs w:val="32"/>
        </w:rPr>
      </w:pPr>
      <w:r w:rsidRPr="000B3AE3">
        <w:rPr>
          <w:rFonts w:ascii="Arial" w:hAnsi="Arial" w:cs="Arial"/>
          <w:b/>
          <w:bCs/>
          <w:sz w:val="32"/>
          <w:szCs w:val="32"/>
        </w:rPr>
        <w:t>Preprints</w:t>
      </w:r>
    </w:p>
    <w:p w14:paraId="5BA6F7E3" w14:textId="4531821D" w:rsidR="002E1154" w:rsidRPr="000E634D" w:rsidRDefault="002E1154" w:rsidP="009A38F9">
      <w:pPr>
        <w:shd w:val="clear" w:color="auto" w:fill="FFFFFF"/>
        <w:spacing w:line="300" w:lineRule="atLeast"/>
        <w:outlineLvl w:val="2"/>
        <w:rPr>
          <w:rFonts w:ascii="Arial" w:hAnsi="Arial" w:cs="Arial"/>
          <w:b/>
          <w:bCs/>
        </w:rPr>
      </w:pPr>
      <w:r w:rsidRPr="000E634D">
        <w:rPr>
          <w:rFonts w:ascii="Arial" w:hAnsi="Arial" w:cs="Arial"/>
          <w:b/>
          <w:bCs/>
        </w:rPr>
        <w:t> </w:t>
      </w:r>
      <w:hyperlink r:id="rId87" w:tgtFrame="_blank" w:history="1">
        <w:r w:rsidRPr="000E634D">
          <w:rPr>
            <w:rFonts w:ascii="Arial" w:hAnsi="Arial" w:cs="Arial"/>
            <w:b/>
            <w:bCs/>
            <w:u w:val="single"/>
          </w:rPr>
          <w:t>Association between a body shape index and stroke: a cross-sectional study</w:t>
        </w:r>
      </w:hyperlink>
      <w:r w:rsidR="000E634D">
        <w:rPr>
          <w:rFonts w:ascii="Arial" w:hAnsi="Arial" w:cs="Arial"/>
          <w:b/>
          <w:bCs/>
        </w:rPr>
        <w:t xml:space="preserve">  </w:t>
      </w:r>
      <w:r w:rsidRPr="000E634D">
        <w:rPr>
          <w:rFonts w:ascii="Arial" w:hAnsi="Arial" w:cs="Arial"/>
          <w:b/>
          <w:bCs/>
        </w:rPr>
        <w:t>J You, Y He, M Xu, Z Fan, Z Wang, M Qian – 2024 preprint pre review</w:t>
      </w:r>
    </w:p>
    <w:bookmarkEnd w:id="49"/>
    <w:p w14:paraId="2FB37534" w14:textId="75A1D000" w:rsidR="00F14C2B" w:rsidRPr="000E634D" w:rsidRDefault="00F14C2B" w:rsidP="002E1154">
      <w:pPr>
        <w:rPr>
          <w:rFonts w:ascii="Arial" w:hAnsi="Arial" w:cs="Arial"/>
          <w:b/>
          <w:bCs/>
          <w:shd w:val="clear" w:color="auto" w:fill="FFFFFF"/>
        </w:rPr>
      </w:pPr>
    </w:p>
    <w:p w14:paraId="7A19CCBF" w14:textId="77777777" w:rsidR="00E74167" w:rsidRDefault="00E74167" w:rsidP="00E74167">
      <w:pPr>
        <w:shd w:val="clear" w:color="auto" w:fill="FFFFFF"/>
        <w:spacing w:line="270" w:lineRule="atLeast"/>
        <w:rPr>
          <w:rFonts w:ascii="Arial" w:hAnsi="Arial" w:cs="Arial"/>
          <w:b/>
          <w:bCs/>
        </w:rPr>
      </w:pPr>
      <w:r w:rsidRPr="000E634D">
        <w:rPr>
          <w:rFonts w:ascii="Arial" w:hAnsi="Arial" w:cs="Arial"/>
          <w:b/>
          <w:bCs/>
        </w:rPr>
        <w:t>Interaction of Genetics Risk Score (GRS) and Plant-Based Diet on factors Atherogenic and body adiposity indexes among overweight and obese women: a cross-sectional study</w:t>
      </w:r>
      <w:r w:rsidRPr="000E634D">
        <w:rPr>
          <w:rFonts w:ascii="Arial" w:hAnsi="Arial" w:cs="Arial"/>
          <w:b/>
          <w:bCs/>
          <w:shd w:val="clear" w:color="auto" w:fill="FFFFFF"/>
        </w:rPr>
        <w:t xml:space="preserve"> </w:t>
      </w:r>
      <w:r w:rsidRPr="000E634D">
        <w:rPr>
          <w:rFonts w:ascii="Arial" w:hAnsi="Arial" w:cs="Arial"/>
          <w:b/>
          <w:bCs/>
        </w:rPr>
        <w:t>2024 preprint pre review</w:t>
      </w:r>
    </w:p>
    <w:p w14:paraId="43E1EF55" w14:textId="77777777" w:rsidR="000E634D" w:rsidRPr="000E634D" w:rsidRDefault="000E634D" w:rsidP="00E74167">
      <w:pPr>
        <w:shd w:val="clear" w:color="auto" w:fill="FFFFFF"/>
        <w:spacing w:line="270" w:lineRule="atLeast"/>
        <w:rPr>
          <w:rFonts w:ascii="Arial" w:hAnsi="Arial" w:cs="Arial"/>
          <w:b/>
          <w:bCs/>
        </w:rPr>
      </w:pPr>
    </w:p>
    <w:p w14:paraId="26C20D35" w14:textId="77777777" w:rsidR="00D4006F" w:rsidRDefault="00D4006F" w:rsidP="00D4006F">
      <w:pPr>
        <w:shd w:val="clear" w:color="auto" w:fill="FFFFFF"/>
        <w:spacing w:line="270" w:lineRule="atLeast"/>
        <w:rPr>
          <w:rFonts w:ascii="Arial" w:hAnsi="Arial" w:cs="Arial"/>
          <w:b/>
          <w:bCs/>
        </w:rPr>
      </w:pPr>
    </w:p>
    <w:p w14:paraId="77B5B674" w14:textId="2AD12CE3" w:rsidR="00F03407" w:rsidRDefault="00F03407" w:rsidP="0057141C">
      <w:pPr>
        <w:rPr>
          <w:rFonts w:ascii="Arial" w:hAnsi="Arial" w:cs="Arial"/>
          <w:b/>
          <w:bCs/>
          <w:shd w:val="clear" w:color="auto" w:fill="FFFFFF"/>
        </w:rPr>
      </w:pPr>
      <w:r w:rsidRPr="00F03407">
        <w:rPr>
          <w:rFonts w:ascii="Arial" w:hAnsi="Arial" w:cs="Arial"/>
          <w:b/>
          <w:bCs/>
        </w:rPr>
        <w:t>Pre- and Post-Operative Evaluation of the Changes in Anthropometric Parameters On Female Laparoscopic Sleeve Gastrectomy Patients: Short Term Follow-Up Study</w:t>
      </w:r>
      <w:r w:rsidR="0057141C">
        <w:rPr>
          <w:rFonts w:ascii="Arial" w:hAnsi="Arial" w:cs="Arial"/>
          <w:b/>
          <w:bCs/>
        </w:rPr>
        <w:t>. Dr</w:t>
      </w:r>
      <w:r w:rsidRPr="00F03407">
        <w:rPr>
          <w:rFonts w:ascii="Arial" w:hAnsi="Arial" w:cs="Arial"/>
          <w:b/>
          <w:bCs/>
        </w:rPr>
        <w:t xml:space="preserve"> Tufan ULCAY </w:t>
      </w:r>
    </w:p>
    <w:p w14:paraId="71E93E93" w14:textId="77777777" w:rsidR="006B44E5" w:rsidRDefault="006B44E5" w:rsidP="0057141C">
      <w:pPr>
        <w:rPr>
          <w:rFonts w:ascii="Arial" w:hAnsi="Arial" w:cs="Arial"/>
          <w:b/>
          <w:bCs/>
          <w:shd w:val="clear" w:color="auto" w:fill="FFFFFF"/>
        </w:rPr>
      </w:pPr>
    </w:p>
    <w:p w14:paraId="17454D41" w14:textId="77777777" w:rsidR="00391B5F" w:rsidRDefault="006B44E5" w:rsidP="00035090">
      <w:pPr>
        <w:rPr>
          <w:rFonts w:ascii="Arial" w:hAnsi="Arial" w:cs="Arial"/>
          <w:b/>
          <w:bCs/>
          <w:shd w:val="clear" w:color="auto" w:fill="FFFFFF"/>
        </w:rPr>
      </w:pPr>
      <w:r w:rsidRPr="006B44E5">
        <w:rPr>
          <w:rFonts w:ascii="Arial" w:hAnsi="Arial" w:cs="Arial"/>
          <w:b/>
          <w:bCs/>
          <w:shd w:val="clear" w:color="auto" w:fill="FFFFFF"/>
        </w:rPr>
        <w:t>Clinical utility of novel anthropometric indices in identifying type 2 diabetes mellitus among South African adult females</w:t>
      </w:r>
      <w:r w:rsidR="00035090">
        <w:rPr>
          <w:rFonts w:ascii="Arial" w:hAnsi="Arial" w:cs="Arial"/>
          <w:b/>
          <w:bCs/>
          <w:shd w:val="clear" w:color="auto" w:fill="FFFFFF"/>
        </w:rPr>
        <w:t xml:space="preserve">  </w:t>
      </w:r>
      <w:r w:rsidR="00035090" w:rsidRPr="00035090">
        <w:rPr>
          <w:rFonts w:ascii="Arial" w:hAnsi="Arial" w:cs="Arial"/>
          <w:b/>
          <w:bCs/>
          <w:shd w:val="clear" w:color="auto" w:fill="FFFFFF"/>
        </w:rPr>
        <w:t>Machoene Derrick Sekgala</w:t>
      </w:r>
    </w:p>
    <w:p w14:paraId="28FDA901" w14:textId="77777777" w:rsidR="00391B5F" w:rsidRDefault="00391B5F" w:rsidP="00035090">
      <w:pPr>
        <w:rPr>
          <w:rFonts w:ascii="Arial" w:hAnsi="Arial" w:cs="Arial"/>
          <w:b/>
          <w:bCs/>
          <w:shd w:val="clear" w:color="auto" w:fill="FFFFFF"/>
        </w:rPr>
      </w:pPr>
    </w:p>
    <w:p w14:paraId="0E1D0D14" w14:textId="28AD5B6C" w:rsidR="006B44E5" w:rsidRDefault="00391B5F" w:rsidP="00391B5F">
      <w:pPr>
        <w:rPr>
          <w:rFonts w:ascii="Arial" w:hAnsi="Arial" w:cs="Arial"/>
          <w:b/>
          <w:bCs/>
          <w:shd w:val="clear" w:color="auto" w:fill="FFFFFF"/>
        </w:rPr>
      </w:pPr>
      <w:bookmarkStart w:id="59" w:name="_Hlk172868639"/>
      <w:r w:rsidRPr="00391B5F">
        <w:rPr>
          <w:rFonts w:ascii="Arial" w:hAnsi="Arial" w:cs="Arial"/>
          <w:b/>
          <w:bCs/>
          <w:shd w:val="clear" w:color="auto" w:fill="FFFFFF"/>
        </w:rPr>
        <w:t>Development of a machine learning algorithm to predict the residual cognitive reserve index Brandon E. Gavett,1 Sarah Tomaszewski Farias,1 Evan Fletcher,1 Keith Widaman,2 Rachel A. Whitmer,1,3 and Dan Mungas1 for the Alzheimer’s Disease Neuroimaging Initiative*</w:t>
      </w:r>
      <w:r>
        <w:rPr>
          <w:rFonts w:ascii="Arial" w:hAnsi="Arial" w:cs="Arial"/>
          <w:b/>
          <w:bCs/>
          <w:shd w:val="clear" w:color="auto" w:fill="FFFFFF"/>
        </w:rPr>
        <w:t xml:space="preserve"> waiting pub med citation</w:t>
      </w:r>
      <w:r w:rsidR="00035090" w:rsidRPr="00035090">
        <w:rPr>
          <w:rFonts w:ascii="Arial" w:hAnsi="Arial" w:cs="Arial"/>
          <w:b/>
          <w:bCs/>
          <w:shd w:val="clear" w:color="auto" w:fill="FFFFFF"/>
        </w:rPr>
        <w:t> </w:t>
      </w:r>
      <w:bookmarkEnd w:id="59"/>
    </w:p>
    <w:p w14:paraId="5E68F0E0" w14:textId="77777777" w:rsidR="00044D2C" w:rsidRDefault="00044D2C" w:rsidP="00391B5F">
      <w:pPr>
        <w:rPr>
          <w:rFonts w:ascii="Arial" w:hAnsi="Arial" w:cs="Arial"/>
          <w:b/>
          <w:bCs/>
          <w:shd w:val="clear" w:color="auto" w:fill="FFFFFF"/>
        </w:rPr>
      </w:pPr>
    </w:p>
    <w:p w14:paraId="66A2FD59" w14:textId="77777777" w:rsidR="00044D2C" w:rsidRPr="00044D2C" w:rsidRDefault="00044D2C" w:rsidP="00044D2C">
      <w:pPr>
        <w:rPr>
          <w:rFonts w:ascii="Arial" w:hAnsi="Arial" w:cs="Arial"/>
          <w:b/>
          <w:bCs/>
          <w:shd w:val="clear" w:color="auto" w:fill="FFFFFF"/>
        </w:rPr>
      </w:pPr>
      <w:r w:rsidRPr="00044D2C">
        <w:rPr>
          <w:rFonts w:ascii="Arial" w:hAnsi="Arial" w:cs="Arial"/>
          <w:b/>
          <w:bCs/>
          <w:shd w:val="clear" w:color="auto" w:fill="FFFFFF"/>
        </w:rPr>
        <w:t>Association of Weight Waist Adjustment Index (WWI) and A Body </w:t>
      </w:r>
      <w:r w:rsidRPr="00044D2C">
        <w:rPr>
          <w:rFonts w:ascii="Arial" w:hAnsi="Arial" w:cs="Arial"/>
          <w:b/>
          <w:bCs/>
          <w:u w:val="single"/>
          <w:shd w:val="clear" w:color="auto" w:fill="FFFFFF"/>
        </w:rPr>
        <w:t>Mass</w:t>
      </w:r>
      <w:r w:rsidRPr="00044D2C">
        <w:rPr>
          <w:rFonts w:ascii="Arial" w:hAnsi="Arial" w:cs="Arial"/>
          <w:b/>
          <w:bCs/>
          <w:shd w:val="clear" w:color="auto" w:fill="FFFFFF"/>
        </w:rPr>
        <w:t> Shape Index (ABSI) with Serum Neurofilament Light Chain Levels in a national study of US adults</w:t>
      </w:r>
    </w:p>
    <w:p w14:paraId="15DE2A8F" w14:textId="77777777" w:rsidR="00044D2C" w:rsidRPr="00044D2C" w:rsidRDefault="00044D2C" w:rsidP="00044D2C">
      <w:pPr>
        <w:numPr>
          <w:ilvl w:val="0"/>
          <w:numId w:val="37"/>
        </w:numPr>
        <w:rPr>
          <w:rFonts w:ascii="Arial" w:hAnsi="Arial" w:cs="Arial"/>
          <w:b/>
          <w:bCs/>
          <w:shd w:val="clear" w:color="auto" w:fill="FFFFFF"/>
        </w:rPr>
      </w:pPr>
      <w:r w:rsidRPr="00044D2C">
        <w:rPr>
          <w:rFonts w:ascii="Arial" w:hAnsi="Arial" w:cs="Arial"/>
          <w:b/>
          <w:bCs/>
          <w:shd w:val="clear" w:color="auto" w:fill="FFFFFF"/>
        </w:rPr>
        <w:t>July 2024</w:t>
      </w:r>
    </w:p>
    <w:p w14:paraId="0D6FC30F" w14:textId="35F40FC4" w:rsidR="00044D2C" w:rsidRPr="00044D2C" w:rsidRDefault="00044D2C" w:rsidP="003F5A19">
      <w:pPr>
        <w:numPr>
          <w:ilvl w:val="0"/>
          <w:numId w:val="38"/>
        </w:numPr>
        <w:rPr>
          <w:rFonts w:ascii="Arial" w:hAnsi="Arial" w:cs="Arial"/>
          <w:b/>
          <w:bCs/>
          <w:shd w:val="clear" w:color="auto" w:fill="FFFFFF"/>
        </w:rPr>
      </w:pPr>
      <w:r w:rsidRPr="00044D2C">
        <w:rPr>
          <w:rFonts w:ascii="Arial" w:hAnsi="Arial" w:cs="Arial"/>
          <w:b/>
          <w:bCs/>
          <w:shd w:val="clear" w:color="auto" w:fill="FFFFFF"/>
        </w:rPr>
        <w:t>DOI: </w:t>
      </w:r>
      <w:hyperlink r:id="rId88" w:tgtFrame="_blank" w:history="1">
        <w:r w:rsidRPr="00044D2C">
          <w:rPr>
            <w:rStyle w:val="Hyperlink"/>
            <w:rFonts w:ascii="Arial" w:hAnsi="Arial" w:cs="Arial"/>
            <w:b/>
            <w:bCs/>
            <w:shd w:val="clear" w:color="auto" w:fill="FFFFFF"/>
          </w:rPr>
          <w:t>10.21203/rs.3.rs-4718881/v1</w:t>
        </w:r>
      </w:hyperlink>
    </w:p>
    <w:p w14:paraId="0AC9C33D" w14:textId="77777777" w:rsidR="00044D2C" w:rsidRDefault="00044D2C" w:rsidP="00391B5F">
      <w:pPr>
        <w:rPr>
          <w:rFonts w:ascii="Arial" w:hAnsi="Arial" w:cs="Arial"/>
          <w:b/>
          <w:bCs/>
          <w:shd w:val="clear" w:color="auto" w:fill="FFFFFF"/>
        </w:rPr>
      </w:pPr>
    </w:p>
    <w:p w14:paraId="41BFE4B2" w14:textId="77777777" w:rsidR="00CD0F85" w:rsidRDefault="00624045" w:rsidP="00624045">
      <w:pPr>
        <w:rPr>
          <w:rFonts w:ascii="Arial" w:hAnsi="Arial" w:cs="Arial"/>
          <w:b/>
          <w:bCs/>
          <w:shd w:val="clear" w:color="auto" w:fill="FFFFFF"/>
        </w:rPr>
      </w:pPr>
      <w:r w:rsidRPr="00624045">
        <w:rPr>
          <w:rFonts w:ascii="Arial" w:hAnsi="Arial" w:cs="Arial"/>
          <w:b/>
          <w:bCs/>
          <w:shd w:val="clear" w:color="auto" w:fill="FFFFFF"/>
        </w:rPr>
        <w:t xml:space="preserve">Associations between novel anthropometric indices and 2 cognitive function among U.S. older adults </w:t>
      </w:r>
    </w:p>
    <w:p w14:paraId="743EB2E6" w14:textId="56EDE7DA" w:rsidR="00624045" w:rsidRDefault="00624045" w:rsidP="00624045">
      <w:pPr>
        <w:rPr>
          <w:rFonts w:ascii="Arial" w:hAnsi="Arial" w:cs="Arial"/>
          <w:b/>
          <w:bCs/>
          <w:shd w:val="clear" w:color="auto" w:fill="FFFFFF"/>
        </w:rPr>
      </w:pPr>
      <w:r w:rsidRPr="00624045">
        <w:rPr>
          <w:rFonts w:ascii="Arial" w:hAnsi="Arial" w:cs="Arial"/>
          <w:b/>
          <w:bCs/>
          <w:shd w:val="clear" w:color="auto" w:fill="FFFFFF"/>
        </w:rPr>
        <w:t xml:space="preserve">Zhichun Tan1 , Hongmei Deng1 , Yaxin Nie1 , Ning Yan1*, Lixin Ai2 3 , 1 4. 8 * Correspondence: E-mail address: </w:t>
      </w:r>
      <w:hyperlink r:id="rId89" w:history="1">
        <w:r w:rsidR="00306764" w:rsidRPr="003C687C">
          <w:rPr>
            <w:rStyle w:val="Hyperlink"/>
            <w:rFonts w:ascii="Arial" w:hAnsi="Arial" w:cs="Arial"/>
            <w:b/>
            <w:bCs/>
            <w:shd w:val="clear" w:color="auto" w:fill="FFFFFF"/>
          </w:rPr>
          <w:t>800033@hospital.cqmu.edu.cn</w:t>
        </w:r>
      </w:hyperlink>
      <w:r w:rsidR="00306764">
        <w:rPr>
          <w:rFonts w:ascii="Arial" w:hAnsi="Arial" w:cs="Arial"/>
          <w:b/>
          <w:bCs/>
          <w:shd w:val="clear" w:color="auto" w:fill="FFFFFF"/>
        </w:rPr>
        <w:t xml:space="preserve"> </w:t>
      </w:r>
      <w:r w:rsidR="002848DC">
        <w:rPr>
          <w:rFonts w:ascii="Arial" w:hAnsi="Arial" w:cs="Arial"/>
          <w:b/>
          <w:bCs/>
          <w:shd w:val="clear" w:color="auto" w:fill="FFFFFF"/>
        </w:rPr>
        <w:t xml:space="preserve">preprint </w:t>
      </w:r>
      <w:r w:rsidR="00AC5739">
        <w:rPr>
          <w:rFonts w:ascii="Arial" w:hAnsi="Arial" w:cs="Arial"/>
          <w:b/>
          <w:bCs/>
          <w:shd w:val="clear" w:color="auto" w:fill="FFFFFF"/>
        </w:rPr>
        <w:t xml:space="preserve">Research Square - </w:t>
      </w:r>
      <w:r w:rsidR="00306764">
        <w:rPr>
          <w:rFonts w:ascii="Arial" w:hAnsi="Arial" w:cs="Arial"/>
          <w:b/>
          <w:bCs/>
          <w:shd w:val="clear" w:color="auto" w:fill="FFFFFF"/>
        </w:rPr>
        <w:t>Under review BMC Public Health</w:t>
      </w:r>
    </w:p>
    <w:p w14:paraId="0EFC3A8A" w14:textId="77777777" w:rsidR="006D3799" w:rsidRDefault="006D3799" w:rsidP="00624045">
      <w:pPr>
        <w:rPr>
          <w:rFonts w:ascii="Arial" w:hAnsi="Arial" w:cs="Arial"/>
          <w:b/>
          <w:bCs/>
          <w:shd w:val="clear" w:color="auto" w:fill="FFFFFF"/>
        </w:rPr>
      </w:pPr>
    </w:p>
    <w:p w14:paraId="36548CF0" w14:textId="77777777" w:rsidR="00E92394" w:rsidRDefault="00E92394" w:rsidP="00624045">
      <w:pPr>
        <w:rPr>
          <w:rFonts w:ascii="Arial" w:hAnsi="Arial" w:cs="Arial"/>
          <w:b/>
          <w:bCs/>
          <w:shd w:val="clear" w:color="auto" w:fill="FFFFFF"/>
        </w:rPr>
      </w:pPr>
    </w:p>
    <w:p w14:paraId="79A6EF49" w14:textId="77777777" w:rsidR="00CC1284" w:rsidRPr="00CC1284" w:rsidRDefault="00CC1284" w:rsidP="00CC1284">
      <w:pPr>
        <w:rPr>
          <w:rFonts w:ascii="Arial" w:hAnsi="Arial" w:cs="Arial"/>
          <w:b/>
          <w:bCs/>
          <w:shd w:val="clear" w:color="auto" w:fill="FFFFFF"/>
        </w:rPr>
      </w:pPr>
      <w:r w:rsidRPr="00CC1284">
        <w:rPr>
          <w:rFonts w:ascii="Arial" w:hAnsi="Arial" w:cs="Arial"/>
          <w:b/>
          <w:bCs/>
          <w:shd w:val="clear" w:color="auto" w:fill="FFFFFF"/>
        </w:rPr>
        <w:t>Association of the systemic inflammation and anthropometric measurements with cancer risk: a prospective study in MJ cohort</w:t>
      </w:r>
    </w:p>
    <w:p w14:paraId="1436C24D" w14:textId="77777777" w:rsidR="00CC1284" w:rsidRPr="00CC1284" w:rsidRDefault="00CC1284" w:rsidP="00CC1284">
      <w:pPr>
        <w:numPr>
          <w:ilvl w:val="0"/>
          <w:numId w:val="39"/>
        </w:numPr>
        <w:rPr>
          <w:rFonts w:ascii="Arial" w:hAnsi="Arial" w:cs="Arial"/>
          <w:b/>
          <w:bCs/>
          <w:shd w:val="clear" w:color="auto" w:fill="FFFFFF"/>
        </w:rPr>
      </w:pPr>
      <w:r w:rsidRPr="00CC1284">
        <w:rPr>
          <w:rFonts w:ascii="Arial" w:hAnsi="Arial" w:cs="Arial"/>
          <w:b/>
          <w:bCs/>
          <w:shd w:val="clear" w:color="auto" w:fill="FFFFFF"/>
        </w:rPr>
        <w:t>September 2024</w:t>
      </w:r>
    </w:p>
    <w:p w14:paraId="13C8C457" w14:textId="77777777" w:rsidR="00CC1284" w:rsidRPr="00CC1284" w:rsidRDefault="00CC1284" w:rsidP="00CC1284">
      <w:pPr>
        <w:numPr>
          <w:ilvl w:val="0"/>
          <w:numId w:val="39"/>
        </w:numPr>
        <w:rPr>
          <w:rFonts w:ascii="Arial" w:hAnsi="Arial" w:cs="Arial"/>
          <w:b/>
          <w:bCs/>
          <w:shd w:val="clear" w:color="auto" w:fill="FFFFFF"/>
        </w:rPr>
      </w:pPr>
      <w:hyperlink r:id="rId90" w:history="1">
        <w:r w:rsidRPr="00CC1284">
          <w:rPr>
            <w:rStyle w:val="Hyperlink"/>
            <w:rFonts w:ascii="Arial" w:hAnsi="Arial" w:cs="Arial"/>
            <w:b/>
            <w:bCs/>
            <w:shd w:val="clear" w:color="auto" w:fill="FFFFFF"/>
          </w:rPr>
          <w:t>Frontiers in Oncology</w:t>
        </w:r>
      </w:hyperlink>
      <w:r w:rsidRPr="00CC1284">
        <w:rPr>
          <w:rFonts w:ascii="Arial" w:hAnsi="Arial" w:cs="Arial"/>
          <w:b/>
          <w:bCs/>
          <w:shd w:val="clear" w:color="auto" w:fill="FFFFFF"/>
        </w:rPr>
        <w:t> 14</w:t>
      </w:r>
    </w:p>
    <w:p w14:paraId="4D253BDE" w14:textId="77777777" w:rsidR="00CC1284" w:rsidRDefault="00CC1284" w:rsidP="009051C3">
      <w:pPr>
        <w:rPr>
          <w:rFonts w:ascii="Arial" w:hAnsi="Arial" w:cs="Arial"/>
          <w:b/>
          <w:bCs/>
          <w:shd w:val="clear" w:color="auto" w:fill="FFFFFF"/>
        </w:rPr>
      </w:pPr>
    </w:p>
    <w:p w14:paraId="3B93EA91" w14:textId="49CBD4E6" w:rsidR="003C4E67" w:rsidRDefault="003C4E67" w:rsidP="003C4E67">
      <w:pPr>
        <w:rPr>
          <w:rFonts w:ascii="Arial" w:hAnsi="Arial" w:cs="Arial"/>
          <w:b/>
          <w:bCs/>
          <w:shd w:val="clear" w:color="auto" w:fill="FFFFFF"/>
        </w:rPr>
      </w:pPr>
      <w:r w:rsidRPr="003C4E67">
        <w:rPr>
          <w:rFonts w:ascii="Arial" w:hAnsi="Arial" w:cs="Arial"/>
          <w:b/>
          <w:bCs/>
          <w:shd w:val="clear" w:color="auto" w:fill="FFFFFF"/>
        </w:rPr>
        <w:t>Evaluation of Novel and Traditional Anthropometric Indices for Predicting Metabolic Syndrome and Its Components: A Cross-Sectional Study of the Nepali Adult Population</w:t>
      </w:r>
    </w:p>
    <w:p w14:paraId="56F53794" w14:textId="77777777" w:rsidR="005E7A4E" w:rsidRDefault="005E7A4E" w:rsidP="003C4E67">
      <w:pPr>
        <w:rPr>
          <w:rFonts w:ascii="Arial" w:hAnsi="Arial" w:cs="Arial"/>
          <w:b/>
          <w:bCs/>
          <w:shd w:val="clear" w:color="auto" w:fill="FFFFFF"/>
        </w:rPr>
      </w:pPr>
    </w:p>
    <w:p w14:paraId="09A9CC3E" w14:textId="5A8E2D89" w:rsidR="005E7A4E" w:rsidRPr="005E7A4E" w:rsidRDefault="005E7A4E" w:rsidP="005E7A4E">
      <w:pPr>
        <w:rPr>
          <w:rFonts w:ascii="Arial" w:hAnsi="Arial" w:cs="Arial"/>
          <w:b/>
          <w:bCs/>
          <w:shd w:val="clear" w:color="auto" w:fill="FFFFFF"/>
        </w:rPr>
      </w:pPr>
      <w:r w:rsidRPr="005E7A4E">
        <w:rPr>
          <w:rFonts w:ascii="Arial" w:hAnsi="Arial" w:cs="Arial"/>
          <w:b/>
          <w:bCs/>
          <w:shd w:val="clear" w:color="auto" w:fill="FFFFFF"/>
        </w:rPr>
        <w:t>Comparative Analysis of Anthropometric Indices for  Predicting Obstructive Sleep Apnea among U.S. Adults</w:t>
      </w:r>
      <w:r w:rsidR="00DD6AC2">
        <w:rPr>
          <w:rFonts w:ascii="Arial" w:hAnsi="Arial" w:cs="Arial"/>
          <w:b/>
          <w:bCs/>
          <w:shd w:val="clear" w:color="auto" w:fill="FFFFFF"/>
        </w:rPr>
        <w:t xml:space="preserve"> 10/24</w:t>
      </w:r>
    </w:p>
    <w:p w14:paraId="520D0EC2" w14:textId="77777777" w:rsidR="005E7A4E" w:rsidRPr="005E7A4E" w:rsidRDefault="005E7A4E" w:rsidP="005E7A4E">
      <w:pPr>
        <w:rPr>
          <w:rFonts w:ascii="Arial" w:hAnsi="Arial" w:cs="Arial"/>
          <w:b/>
          <w:bCs/>
          <w:shd w:val="clear" w:color="auto" w:fill="FFFFFF"/>
        </w:rPr>
      </w:pPr>
      <w:r w:rsidRPr="005E7A4E">
        <w:rPr>
          <w:rFonts w:ascii="Arial" w:hAnsi="Arial" w:cs="Arial"/>
          <w:b/>
          <w:bCs/>
          <w:shd w:val="clear" w:color="auto" w:fill="FFFFFF"/>
        </w:rPr>
        <w:t>Wenjia Liu, Shangyi Song, Hongguo Zhang, Chunping An</w:t>
      </w:r>
    </w:p>
    <w:p w14:paraId="070A17F2" w14:textId="77777777" w:rsidR="005E7A4E" w:rsidRDefault="005E7A4E" w:rsidP="003C4E67">
      <w:pPr>
        <w:rPr>
          <w:rFonts w:ascii="Arial" w:hAnsi="Arial" w:cs="Arial"/>
          <w:b/>
          <w:bCs/>
          <w:shd w:val="clear" w:color="auto" w:fill="FFFFFF"/>
        </w:rPr>
      </w:pPr>
    </w:p>
    <w:p w14:paraId="0B2856C9" w14:textId="3594FB0F" w:rsidR="00C11B37" w:rsidRDefault="00C11B37" w:rsidP="00C11B37">
      <w:pPr>
        <w:rPr>
          <w:rFonts w:ascii="Arial" w:hAnsi="Arial" w:cs="Arial"/>
          <w:b/>
          <w:bCs/>
          <w:shd w:val="clear" w:color="auto" w:fill="FFFFFF"/>
        </w:rPr>
      </w:pPr>
      <w:r w:rsidRPr="00C11B37">
        <w:rPr>
          <w:rFonts w:ascii="Arial" w:hAnsi="Arial" w:cs="Arial"/>
          <w:b/>
          <w:bCs/>
          <w:shd w:val="clear" w:color="auto" w:fill="FFFFFF"/>
        </w:rPr>
        <w:t>The association between a body shape index and kidney stones: A cross-sectional study of NHANES 2007−2018 Bo Wang  The Third Xiangya Hospital of Central South University Shiwei Huang  The Third Xiangya Hospital of Central South University</w:t>
      </w:r>
      <w:r>
        <w:rPr>
          <w:rFonts w:ascii="Arial" w:hAnsi="Arial" w:cs="Arial"/>
          <w:b/>
          <w:bCs/>
          <w:shd w:val="clear" w:color="auto" w:fill="FFFFFF"/>
        </w:rPr>
        <w:t xml:space="preserve"> 11</w:t>
      </w:r>
      <w:r w:rsidR="000E0710">
        <w:rPr>
          <w:rFonts w:ascii="Arial" w:hAnsi="Arial" w:cs="Arial"/>
          <w:b/>
          <w:bCs/>
          <w:shd w:val="clear" w:color="auto" w:fill="FFFFFF"/>
        </w:rPr>
        <w:t>/24</w:t>
      </w:r>
    </w:p>
    <w:p w14:paraId="42D209DC" w14:textId="77777777" w:rsidR="00D1293C" w:rsidRDefault="00D1293C" w:rsidP="00C11B37">
      <w:pPr>
        <w:rPr>
          <w:rFonts w:ascii="Arial" w:hAnsi="Arial" w:cs="Arial"/>
          <w:b/>
          <w:bCs/>
          <w:shd w:val="clear" w:color="auto" w:fill="FFFFFF"/>
        </w:rPr>
      </w:pPr>
    </w:p>
    <w:p w14:paraId="0665E863" w14:textId="7101C5A8" w:rsidR="00D1293C" w:rsidRDefault="00D1293C" w:rsidP="00D1293C">
      <w:pPr>
        <w:rPr>
          <w:rFonts w:ascii="Arial" w:hAnsi="Arial" w:cs="Arial"/>
          <w:b/>
          <w:bCs/>
          <w:shd w:val="clear" w:color="auto" w:fill="FFFFFF"/>
        </w:rPr>
      </w:pPr>
      <w:r w:rsidRPr="00D1293C">
        <w:rPr>
          <w:rFonts w:ascii="Arial" w:hAnsi="Arial" w:cs="Arial"/>
          <w:b/>
          <w:bCs/>
          <w:shd w:val="clear" w:color="auto" w:fill="FFFFFF"/>
        </w:rPr>
        <w:t>Jiajun Liu, Xueshan Jin, Hongqiang Huang et al. Differential association of seven adiposity parameters with cognitive impairment in the elderly, 12 December 2024, PREPRINT (Version 1) available at Research Square [https://doi.org/10.21203/rs.3.rs-5430340/v1]</w:t>
      </w:r>
      <w:r w:rsidR="00D26890">
        <w:rPr>
          <w:rFonts w:ascii="Arial" w:hAnsi="Arial" w:cs="Arial"/>
          <w:b/>
          <w:bCs/>
          <w:shd w:val="clear" w:color="auto" w:fill="FFFFFF"/>
        </w:rPr>
        <w:t xml:space="preserve">  12/24</w:t>
      </w:r>
    </w:p>
    <w:p w14:paraId="335648D2" w14:textId="77777777" w:rsidR="0000769B" w:rsidRDefault="0000769B" w:rsidP="00D1293C">
      <w:pPr>
        <w:rPr>
          <w:rFonts w:ascii="Arial" w:hAnsi="Arial" w:cs="Arial"/>
          <w:b/>
          <w:bCs/>
          <w:shd w:val="clear" w:color="auto" w:fill="FFFFFF"/>
        </w:rPr>
      </w:pPr>
    </w:p>
    <w:p w14:paraId="489CF164" w14:textId="77777777" w:rsidR="0000769B" w:rsidRDefault="0000769B" w:rsidP="00D1293C">
      <w:pPr>
        <w:rPr>
          <w:rFonts w:ascii="Arial" w:hAnsi="Arial" w:cs="Arial"/>
          <w:b/>
          <w:bCs/>
          <w:shd w:val="clear" w:color="auto" w:fill="FFFFFF"/>
        </w:rPr>
      </w:pPr>
    </w:p>
    <w:p w14:paraId="6AFC8079" w14:textId="77777777" w:rsidR="0000769B" w:rsidRPr="0000769B" w:rsidRDefault="0000769B" w:rsidP="0000769B">
      <w:pPr>
        <w:rPr>
          <w:rFonts w:ascii="Arial" w:hAnsi="Arial" w:cs="Arial"/>
          <w:b/>
          <w:bCs/>
          <w:shd w:val="clear" w:color="auto" w:fill="FFFFFF"/>
        </w:rPr>
      </w:pPr>
      <w:r w:rsidRPr="0000769B">
        <w:rPr>
          <w:rFonts w:ascii="Arial" w:hAnsi="Arial" w:cs="Arial"/>
          <w:b/>
          <w:bCs/>
          <w:shd w:val="clear" w:color="auto" w:fill="FFFFFF"/>
        </w:rPr>
        <w:t>Front. Nutr., 10 December 2024</w:t>
      </w:r>
    </w:p>
    <w:p w14:paraId="73D98190" w14:textId="77777777" w:rsidR="0000769B" w:rsidRPr="0000769B" w:rsidRDefault="0000769B" w:rsidP="0000769B">
      <w:pPr>
        <w:rPr>
          <w:rFonts w:ascii="Arial" w:hAnsi="Arial" w:cs="Arial"/>
          <w:b/>
          <w:bCs/>
          <w:shd w:val="clear" w:color="auto" w:fill="FFFFFF"/>
        </w:rPr>
      </w:pPr>
      <w:r w:rsidRPr="0000769B">
        <w:rPr>
          <w:rFonts w:ascii="Arial" w:hAnsi="Arial" w:cs="Arial"/>
          <w:b/>
          <w:bCs/>
          <w:shd w:val="clear" w:color="auto" w:fill="FFFFFF"/>
        </w:rPr>
        <w:t>Sec. Nutrition and Metabolism</w:t>
      </w:r>
    </w:p>
    <w:p w14:paraId="7A4C68D2" w14:textId="77777777" w:rsidR="0000769B" w:rsidRPr="0000769B" w:rsidRDefault="0000769B" w:rsidP="0000769B">
      <w:pPr>
        <w:rPr>
          <w:rFonts w:ascii="Arial" w:hAnsi="Arial" w:cs="Arial"/>
          <w:b/>
          <w:bCs/>
          <w:shd w:val="clear" w:color="auto" w:fill="FFFFFF"/>
        </w:rPr>
      </w:pPr>
      <w:r w:rsidRPr="0000769B">
        <w:rPr>
          <w:rFonts w:ascii="Arial" w:hAnsi="Arial" w:cs="Arial"/>
          <w:b/>
          <w:bCs/>
          <w:shd w:val="clear" w:color="auto" w:fill="FFFFFF"/>
        </w:rPr>
        <w:t>Volume 11 - 2024 | </w:t>
      </w:r>
      <w:hyperlink r:id="rId91" w:history="1">
        <w:r w:rsidRPr="0000769B">
          <w:rPr>
            <w:rStyle w:val="Hyperlink"/>
            <w:rFonts w:ascii="Arial" w:hAnsi="Arial" w:cs="Arial"/>
            <w:b/>
            <w:bCs/>
            <w:shd w:val="clear" w:color="auto" w:fill="FFFFFF"/>
          </w:rPr>
          <w:t>https://doi.org/10.3389/fnut.2024.1523651</w:t>
        </w:r>
      </w:hyperlink>
    </w:p>
    <w:p w14:paraId="605E35B3" w14:textId="556284D9" w:rsidR="0000769B" w:rsidRPr="0000769B" w:rsidRDefault="0000769B" w:rsidP="0000769B">
      <w:pPr>
        <w:rPr>
          <w:rFonts w:ascii="Arial" w:hAnsi="Arial" w:cs="Arial"/>
          <w:b/>
          <w:bCs/>
          <w:shd w:val="clear" w:color="auto" w:fill="FFFFFF"/>
        </w:rPr>
      </w:pPr>
      <w:r w:rsidRPr="0000769B">
        <w:rPr>
          <w:rFonts w:ascii="Arial" w:hAnsi="Arial" w:cs="Arial"/>
          <w:b/>
          <w:bCs/>
          <w:shd w:val="clear" w:color="auto" w:fill="FFFFFF"/>
        </w:rPr>
        <w:t>Association between lifelines diet score with odds of nonalcoholic fatty liver disease and some novel anthropometric indices among adults: a case–control study</w:t>
      </w:r>
      <w:r w:rsidR="005E57E4">
        <w:rPr>
          <w:rFonts w:ascii="Arial" w:hAnsi="Arial" w:cs="Arial"/>
          <w:b/>
          <w:bCs/>
          <w:shd w:val="clear" w:color="auto" w:fill="FFFFFF"/>
        </w:rPr>
        <w:t xml:space="preserve"> not in pub med 12/24 – diet score and absi no related</w:t>
      </w:r>
    </w:p>
    <w:p w14:paraId="48A6BCF0" w14:textId="77777777" w:rsidR="0000769B" w:rsidRDefault="0000769B" w:rsidP="00D1293C">
      <w:pPr>
        <w:rPr>
          <w:rFonts w:ascii="Arial" w:hAnsi="Arial" w:cs="Arial"/>
          <w:b/>
          <w:bCs/>
          <w:shd w:val="clear" w:color="auto" w:fill="FFFFFF"/>
        </w:rPr>
      </w:pPr>
    </w:p>
    <w:p w14:paraId="7E26A619" w14:textId="77777777" w:rsidR="00783998" w:rsidRDefault="00783998" w:rsidP="00783998">
      <w:pPr>
        <w:rPr>
          <w:rFonts w:ascii="Arial" w:hAnsi="Arial" w:cs="Arial"/>
          <w:b/>
          <w:bCs/>
          <w:shd w:val="clear" w:color="auto" w:fill="FFFFFF"/>
        </w:rPr>
      </w:pPr>
    </w:p>
    <w:p w14:paraId="76F25795" w14:textId="77777777" w:rsidR="0014129B" w:rsidRPr="0014129B" w:rsidRDefault="0014129B" w:rsidP="0014129B">
      <w:pPr>
        <w:rPr>
          <w:rFonts w:ascii="Arial" w:hAnsi="Arial" w:cs="Arial"/>
          <w:b/>
          <w:bCs/>
          <w:shd w:val="clear" w:color="auto" w:fill="FFFFFF"/>
        </w:rPr>
      </w:pPr>
      <w:r w:rsidRPr="0014129B">
        <w:rPr>
          <w:rFonts w:ascii="Arial" w:hAnsi="Arial" w:cs="Arial"/>
          <w:b/>
          <w:bCs/>
          <w:shd w:val="clear" w:color="auto" w:fill="FFFFFF"/>
        </w:rPr>
        <w:t>ORIGINAL RESEARCH article</w:t>
      </w:r>
    </w:p>
    <w:p w14:paraId="4A16F493" w14:textId="77777777" w:rsidR="0014129B" w:rsidRPr="0014129B" w:rsidRDefault="0014129B" w:rsidP="0014129B">
      <w:pPr>
        <w:rPr>
          <w:rFonts w:ascii="Arial" w:hAnsi="Arial" w:cs="Arial"/>
          <w:b/>
          <w:bCs/>
          <w:shd w:val="clear" w:color="auto" w:fill="FFFFFF"/>
        </w:rPr>
      </w:pPr>
      <w:r w:rsidRPr="0014129B">
        <w:rPr>
          <w:rFonts w:ascii="Arial" w:hAnsi="Arial" w:cs="Arial"/>
          <w:b/>
          <w:bCs/>
          <w:shd w:val="clear" w:color="auto" w:fill="FFFFFF"/>
        </w:rPr>
        <w:t>Front. Med., 17 December 2024</w:t>
      </w:r>
    </w:p>
    <w:p w14:paraId="6DB19892" w14:textId="77777777" w:rsidR="0014129B" w:rsidRPr="0014129B" w:rsidRDefault="0014129B" w:rsidP="0014129B">
      <w:pPr>
        <w:rPr>
          <w:rFonts w:ascii="Arial" w:hAnsi="Arial" w:cs="Arial"/>
          <w:b/>
          <w:bCs/>
          <w:shd w:val="clear" w:color="auto" w:fill="FFFFFF"/>
        </w:rPr>
      </w:pPr>
      <w:r w:rsidRPr="0014129B">
        <w:rPr>
          <w:rFonts w:ascii="Arial" w:hAnsi="Arial" w:cs="Arial"/>
          <w:b/>
          <w:bCs/>
          <w:shd w:val="clear" w:color="auto" w:fill="FFFFFF"/>
        </w:rPr>
        <w:t>Sec. Nephrology</w:t>
      </w:r>
    </w:p>
    <w:p w14:paraId="51370BD4" w14:textId="77777777" w:rsidR="0014129B" w:rsidRPr="0014129B" w:rsidRDefault="0014129B" w:rsidP="0014129B">
      <w:pPr>
        <w:rPr>
          <w:rFonts w:ascii="Arial" w:hAnsi="Arial" w:cs="Arial"/>
          <w:b/>
          <w:bCs/>
          <w:shd w:val="clear" w:color="auto" w:fill="FFFFFF"/>
        </w:rPr>
      </w:pPr>
      <w:r w:rsidRPr="0014129B">
        <w:rPr>
          <w:rFonts w:ascii="Arial" w:hAnsi="Arial" w:cs="Arial"/>
          <w:b/>
          <w:bCs/>
          <w:shd w:val="clear" w:color="auto" w:fill="FFFFFF"/>
        </w:rPr>
        <w:t>Volume 11 - 2024 | </w:t>
      </w:r>
      <w:hyperlink r:id="rId92" w:history="1">
        <w:r w:rsidRPr="0014129B">
          <w:rPr>
            <w:rStyle w:val="Hyperlink"/>
            <w:rFonts w:ascii="Arial" w:hAnsi="Arial" w:cs="Arial"/>
            <w:b/>
            <w:bCs/>
            <w:shd w:val="clear" w:color="auto" w:fill="FFFFFF"/>
          </w:rPr>
          <w:t>https://doi.org/10.3389/fmed.2024.1495935</w:t>
        </w:r>
      </w:hyperlink>
    </w:p>
    <w:p w14:paraId="47CDA858" w14:textId="77777777" w:rsidR="0014129B" w:rsidRPr="0014129B" w:rsidRDefault="0014129B" w:rsidP="0014129B">
      <w:pPr>
        <w:rPr>
          <w:rFonts w:ascii="Arial" w:hAnsi="Arial" w:cs="Arial"/>
          <w:b/>
          <w:bCs/>
          <w:shd w:val="clear" w:color="auto" w:fill="FFFFFF"/>
        </w:rPr>
      </w:pPr>
      <w:r w:rsidRPr="0014129B">
        <w:rPr>
          <w:rFonts w:ascii="Arial" w:hAnsi="Arial" w:cs="Arial"/>
          <w:b/>
          <w:bCs/>
          <w:shd w:val="clear" w:color="auto" w:fill="FFFFFF"/>
        </w:rPr>
        <w:t>The association between the body roundness index and the risk of chronic kidney disease in US adults</w:t>
      </w:r>
    </w:p>
    <w:p w14:paraId="3B2621A4" w14:textId="77777777" w:rsidR="0014129B" w:rsidRDefault="0014129B" w:rsidP="00D1293C">
      <w:pPr>
        <w:rPr>
          <w:rFonts w:ascii="Arial" w:hAnsi="Arial" w:cs="Arial"/>
          <w:b/>
          <w:bCs/>
          <w:shd w:val="clear" w:color="auto" w:fill="FFFFFF"/>
        </w:rPr>
      </w:pPr>
    </w:p>
    <w:p w14:paraId="7A14C52B" w14:textId="77777777" w:rsidR="00576E20" w:rsidRDefault="00576E20" w:rsidP="00D1293C">
      <w:pPr>
        <w:rPr>
          <w:rFonts w:ascii="Arial" w:hAnsi="Arial" w:cs="Arial"/>
          <w:b/>
          <w:bCs/>
          <w:shd w:val="clear" w:color="auto" w:fill="FFFFFF"/>
        </w:rPr>
      </w:pPr>
    </w:p>
    <w:p w14:paraId="3A289C1D" w14:textId="77777777" w:rsidR="005975B2" w:rsidRPr="005975B2" w:rsidRDefault="005975B2" w:rsidP="005975B2">
      <w:pPr>
        <w:rPr>
          <w:rFonts w:ascii="Arial" w:hAnsi="Arial" w:cs="Arial"/>
          <w:b/>
          <w:bCs/>
          <w:shd w:val="clear" w:color="auto" w:fill="FFFFFF"/>
        </w:rPr>
      </w:pPr>
      <w:r w:rsidRPr="005975B2">
        <w:rPr>
          <w:rFonts w:ascii="Arial" w:hAnsi="Arial" w:cs="Arial"/>
          <w:b/>
          <w:bCs/>
          <w:shd w:val="clear" w:color="auto" w:fill="FFFFFF"/>
        </w:rPr>
        <w:t>Impact of Central Obesity on Bone Mineral Density Across Life Stages: A Genetic Epidemiology and Cross-Sectional Study</w:t>
      </w:r>
    </w:p>
    <w:p w14:paraId="42F9DC20" w14:textId="77777777" w:rsidR="005975B2" w:rsidRPr="005975B2" w:rsidRDefault="005975B2" w:rsidP="005975B2">
      <w:pPr>
        <w:rPr>
          <w:rFonts w:ascii="Arial" w:hAnsi="Arial" w:cs="Arial"/>
          <w:b/>
          <w:bCs/>
          <w:shd w:val="clear" w:color="auto" w:fill="FFFFFF"/>
        </w:rPr>
      </w:pPr>
      <w:r w:rsidRPr="005975B2">
        <w:rPr>
          <w:rFonts w:ascii="Arial" w:hAnsi="Arial" w:cs="Arial"/>
          <w:b/>
          <w:bCs/>
          <w:shd w:val="clear" w:color="auto" w:fill="FFFFFF"/>
        </w:rPr>
        <w:t>Camilo Alberto Pinzon Galvis, Yuhong Jiang, Xianhao Huang, Cui Wang, and 4 more</w:t>
      </w:r>
    </w:p>
    <w:p w14:paraId="2EC9FFF0" w14:textId="06C4024B" w:rsidR="005975B2" w:rsidRDefault="00E402AB" w:rsidP="00E402AB">
      <w:pPr>
        <w:rPr>
          <w:rFonts w:ascii="Arial" w:hAnsi="Arial" w:cs="Arial"/>
          <w:b/>
          <w:bCs/>
          <w:shd w:val="clear" w:color="auto" w:fill="FFFFFF"/>
        </w:rPr>
      </w:pPr>
      <w:r w:rsidRPr="00E402AB">
        <w:rPr>
          <w:rFonts w:ascii="Arial" w:hAnsi="Arial" w:cs="Arial"/>
          <w:b/>
          <w:bCs/>
          <w:shd w:val="clear" w:color="auto" w:fill="FFFFFF"/>
        </w:rPr>
        <w:t>https://doi.org/10.21203/rs.3.rs-5872489/v1</w:t>
      </w:r>
    </w:p>
    <w:p w14:paraId="35A793C1" w14:textId="77777777" w:rsidR="005975B2" w:rsidRDefault="005975B2" w:rsidP="00D1293C">
      <w:pPr>
        <w:rPr>
          <w:rFonts w:ascii="Arial" w:hAnsi="Arial" w:cs="Arial"/>
          <w:b/>
          <w:bCs/>
          <w:shd w:val="clear" w:color="auto" w:fill="FFFFFF"/>
        </w:rPr>
      </w:pPr>
    </w:p>
    <w:p w14:paraId="6B56ED11" w14:textId="702AF451" w:rsidR="000A13A5" w:rsidRPr="000A13A5" w:rsidRDefault="000A13A5" w:rsidP="00EB0059">
      <w:pPr>
        <w:rPr>
          <w:rFonts w:ascii="Arial" w:hAnsi="Arial" w:cs="Arial"/>
          <w:b/>
          <w:bCs/>
          <w:shd w:val="clear" w:color="auto" w:fill="FFFFFF"/>
        </w:rPr>
      </w:pPr>
      <w:r w:rsidRPr="000A13A5">
        <w:rPr>
          <w:rFonts w:ascii="Arial" w:hAnsi="Arial" w:cs="Arial"/>
          <w:b/>
          <w:bCs/>
          <w:shd w:val="clear" w:color="auto" w:fill="FFFFFF"/>
        </w:rPr>
        <w:t> </w:t>
      </w:r>
    </w:p>
    <w:p w14:paraId="00D1A4A2" w14:textId="0739E3F6" w:rsidR="000A13A5" w:rsidRPr="000A13A5" w:rsidRDefault="000A13A5" w:rsidP="00DD2C0E">
      <w:pPr>
        <w:rPr>
          <w:rFonts w:ascii="Arial" w:hAnsi="Arial" w:cs="Arial"/>
          <w:b/>
          <w:bCs/>
          <w:shd w:val="clear" w:color="auto" w:fill="FFFFFF"/>
        </w:rPr>
      </w:pPr>
    </w:p>
    <w:p w14:paraId="1519DFA6" w14:textId="2235B9EE" w:rsidR="000A13A5" w:rsidRDefault="00474ABF" w:rsidP="00474ABF">
      <w:pPr>
        <w:rPr>
          <w:rFonts w:ascii="Arial" w:hAnsi="Arial" w:cs="Arial"/>
          <w:b/>
          <w:bCs/>
          <w:shd w:val="clear" w:color="auto" w:fill="FFFFFF"/>
        </w:rPr>
      </w:pPr>
      <w:r w:rsidRPr="00474ABF">
        <w:rPr>
          <w:rFonts w:ascii="Arial" w:hAnsi="Arial" w:cs="Arial"/>
          <w:b/>
          <w:bCs/>
          <w:shd w:val="clear" w:color="auto" w:fill="FFFFFF"/>
        </w:rPr>
        <w:t>The Role of Six Anthropometric Indicators in Predicting the Prevalence and Mortality of Obstructive Sleep Apnoea, Asthma, and Chronic Obstructive Pulmonary Disease: A Population- Based Study from the US National Health and Nutrition Examination Survey (NHANES) Jingdi Hu  The First Aliated Hospital of Sun Yat-sen University Songwen Tang  The First Aliated Hospital of Sun Yat-sen University Qijiang Zhu  The First Aliated Hospital of Sun Yat-sen University</w:t>
      </w:r>
    </w:p>
    <w:p w14:paraId="7488D72A" w14:textId="623B2E08" w:rsidR="00FD48A6" w:rsidRDefault="00FD48A6" w:rsidP="00FD48A6">
      <w:pPr>
        <w:rPr>
          <w:rFonts w:ascii="Arial" w:hAnsi="Arial" w:cs="Arial"/>
          <w:b/>
          <w:bCs/>
          <w:shd w:val="clear" w:color="auto" w:fill="FFFFFF"/>
        </w:rPr>
      </w:pPr>
      <w:r w:rsidRPr="00FD48A6">
        <w:rPr>
          <w:rFonts w:ascii="Arial" w:hAnsi="Arial" w:cs="Arial"/>
          <w:b/>
          <w:bCs/>
          <w:shd w:val="clear" w:color="auto" w:fill="FFFFFF"/>
        </w:rPr>
        <w:t xml:space="preserve">DOI: </w:t>
      </w:r>
      <w:hyperlink r:id="rId93" w:history="1">
        <w:r w:rsidR="008F45E8" w:rsidRPr="00D06F5C">
          <w:rPr>
            <w:rStyle w:val="Hyperlink"/>
            <w:rFonts w:ascii="Arial" w:hAnsi="Arial" w:cs="Arial"/>
            <w:b/>
            <w:bCs/>
            <w:shd w:val="clear" w:color="auto" w:fill="FFFFFF"/>
          </w:rPr>
          <w:t>https://doi.org/10.21203/rs.3.rs-5834187/v1</w:t>
        </w:r>
      </w:hyperlink>
    </w:p>
    <w:p w14:paraId="0C646E09" w14:textId="77777777" w:rsidR="008F45E8" w:rsidRDefault="008F45E8" w:rsidP="00FD48A6">
      <w:pPr>
        <w:rPr>
          <w:rFonts w:ascii="Arial" w:hAnsi="Arial" w:cs="Arial"/>
          <w:b/>
          <w:bCs/>
          <w:shd w:val="clear" w:color="auto" w:fill="FFFFFF"/>
        </w:rPr>
      </w:pPr>
    </w:p>
    <w:p w14:paraId="0A90808F" w14:textId="77777777" w:rsidR="008F45E8" w:rsidRPr="008F45E8" w:rsidRDefault="008F45E8" w:rsidP="008F45E8">
      <w:pPr>
        <w:shd w:val="clear" w:color="auto" w:fill="FFFFFF"/>
        <w:spacing w:line="300" w:lineRule="atLeast"/>
        <w:outlineLvl w:val="2"/>
        <w:rPr>
          <w:rFonts w:ascii="Arial" w:hAnsi="Arial" w:cs="Arial"/>
          <w:b/>
          <w:bCs/>
        </w:rPr>
      </w:pPr>
      <w:r w:rsidRPr="008F45E8">
        <w:rPr>
          <w:rFonts w:ascii="Arial" w:hAnsi="Arial" w:cs="Arial"/>
          <w:b/>
          <w:bCs/>
        </w:rPr>
        <w:t>Zhu, X., Li, C., Wang, X., Yang, Z., Liu, Y., Zhao, L., Zhang, X., Peng, Y., Li, X., Yi, H., Guan, J., Yin, S., Xu, H., Accessible Moderate-to-Severe Obstructive Sleep Apnea Screening Tool Using Multidimensional Obesity Indicators as Compact Representations, ISCIENCE (2025), doi: https://doi.org/10.1016/j.isci.2025.111841.</w:t>
      </w:r>
    </w:p>
    <w:p w14:paraId="183A2B01" w14:textId="306E1BDE" w:rsidR="008F45E8" w:rsidRDefault="00FC70FB" w:rsidP="00FD48A6">
      <w:pPr>
        <w:rPr>
          <w:rFonts w:ascii="Arial" w:hAnsi="Arial" w:cs="Arial"/>
          <w:b/>
          <w:bCs/>
          <w:shd w:val="clear" w:color="auto" w:fill="FFFFFF"/>
        </w:rPr>
      </w:pPr>
      <w:r>
        <w:rPr>
          <w:rFonts w:ascii="Arial" w:hAnsi="Arial" w:cs="Arial"/>
          <w:b/>
          <w:bCs/>
          <w:shd w:val="clear" w:color="auto" w:fill="FFFFFF"/>
        </w:rPr>
        <w:t>Mixes multiple indices</w:t>
      </w:r>
    </w:p>
    <w:p w14:paraId="1FCCF8B4" w14:textId="77777777" w:rsidR="00D65524" w:rsidRDefault="00D65524" w:rsidP="00FD48A6">
      <w:pPr>
        <w:rPr>
          <w:rFonts w:ascii="Arial" w:hAnsi="Arial" w:cs="Arial"/>
          <w:b/>
          <w:bCs/>
          <w:shd w:val="clear" w:color="auto" w:fill="FFFFFF"/>
        </w:rPr>
      </w:pPr>
    </w:p>
    <w:p w14:paraId="40AE5D1F" w14:textId="77777777" w:rsidR="00D65524" w:rsidRPr="00D65524" w:rsidRDefault="00D65524" w:rsidP="00D65524">
      <w:pPr>
        <w:rPr>
          <w:rFonts w:ascii="Arial" w:hAnsi="Arial" w:cs="Arial"/>
          <w:b/>
          <w:bCs/>
          <w:shd w:val="clear" w:color="auto" w:fill="FFFFFF"/>
        </w:rPr>
      </w:pPr>
      <w:r w:rsidRPr="00D65524">
        <w:rPr>
          <w:rFonts w:ascii="Arial" w:hAnsi="Arial" w:cs="Arial"/>
          <w:b/>
          <w:bCs/>
          <w:shd w:val="clear" w:color="auto" w:fill="FFFFFF"/>
        </w:rPr>
        <w:t>Front. Nutr., 21 January 2025</w:t>
      </w:r>
    </w:p>
    <w:p w14:paraId="7C374600" w14:textId="77777777" w:rsidR="00D65524" w:rsidRPr="00D65524" w:rsidRDefault="00D65524" w:rsidP="00D65524">
      <w:pPr>
        <w:rPr>
          <w:rFonts w:ascii="Arial" w:hAnsi="Arial" w:cs="Arial"/>
          <w:b/>
          <w:bCs/>
          <w:shd w:val="clear" w:color="auto" w:fill="FFFFFF"/>
        </w:rPr>
      </w:pPr>
      <w:r w:rsidRPr="00D65524">
        <w:rPr>
          <w:rFonts w:ascii="Arial" w:hAnsi="Arial" w:cs="Arial"/>
          <w:b/>
          <w:bCs/>
          <w:shd w:val="clear" w:color="auto" w:fill="FFFFFF"/>
        </w:rPr>
        <w:t>Sec. Nutritional Epidemiology</w:t>
      </w:r>
    </w:p>
    <w:p w14:paraId="6F8562BC" w14:textId="77777777" w:rsidR="00D65524" w:rsidRPr="00D65524" w:rsidRDefault="00D65524" w:rsidP="00D65524">
      <w:pPr>
        <w:rPr>
          <w:rFonts w:ascii="Arial" w:hAnsi="Arial" w:cs="Arial"/>
          <w:b/>
          <w:bCs/>
          <w:shd w:val="clear" w:color="auto" w:fill="FFFFFF"/>
        </w:rPr>
      </w:pPr>
      <w:r w:rsidRPr="00D65524">
        <w:rPr>
          <w:rFonts w:ascii="Arial" w:hAnsi="Arial" w:cs="Arial"/>
          <w:b/>
          <w:bCs/>
          <w:shd w:val="clear" w:color="auto" w:fill="FFFFFF"/>
        </w:rPr>
        <w:t>Volume 12 - 2025 | </w:t>
      </w:r>
      <w:hyperlink r:id="rId94" w:history="1">
        <w:r w:rsidRPr="00D65524">
          <w:rPr>
            <w:rStyle w:val="Hyperlink"/>
            <w:rFonts w:ascii="Arial" w:hAnsi="Arial" w:cs="Arial"/>
            <w:b/>
            <w:bCs/>
            <w:shd w:val="clear" w:color="auto" w:fill="FFFFFF"/>
          </w:rPr>
          <w:t>https://doi.org/10.3389/fnut.2025.1493792</w:t>
        </w:r>
      </w:hyperlink>
    </w:p>
    <w:p w14:paraId="6B29C67F" w14:textId="77777777" w:rsidR="00D65524" w:rsidRPr="00D65524" w:rsidRDefault="00D65524" w:rsidP="00D65524">
      <w:pPr>
        <w:rPr>
          <w:rFonts w:ascii="Arial" w:hAnsi="Arial" w:cs="Arial"/>
          <w:b/>
          <w:bCs/>
          <w:shd w:val="clear" w:color="auto" w:fill="FFFFFF"/>
        </w:rPr>
      </w:pPr>
      <w:r w:rsidRPr="00D65524">
        <w:rPr>
          <w:rFonts w:ascii="Arial" w:hAnsi="Arial" w:cs="Arial"/>
          <w:b/>
          <w:bCs/>
          <w:shd w:val="clear" w:color="auto" w:fill="FFFFFF"/>
        </w:rPr>
        <w:t>Association between novel anthropometric indices and overactive bladder: a population-based study</w:t>
      </w:r>
    </w:p>
    <w:p w14:paraId="2FB8E3BA" w14:textId="77777777" w:rsidR="00D65524" w:rsidRDefault="00D65524" w:rsidP="00FD48A6">
      <w:pPr>
        <w:rPr>
          <w:rFonts w:ascii="Arial" w:hAnsi="Arial" w:cs="Arial"/>
          <w:b/>
          <w:bCs/>
          <w:shd w:val="clear" w:color="auto" w:fill="FFFFFF"/>
        </w:rPr>
      </w:pPr>
    </w:p>
    <w:sectPr w:rsidR="00D65524" w:rsidSect="00E507AC">
      <w:endnotePr>
        <w:numFmt w:val="decimal"/>
      </w:endnotePr>
      <w:pgSz w:w="12240" w:h="15840"/>
      <w:pgMar w:top="1440" w:right="1440" w:bottom="153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ymbol">
    <w:altName w:val="Courier New"/>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Sun-ExtB">
    <w:panose1 w:val="02010609060101010101"/>
    <w:charset w:val="86"/>
    <w:family w:val="modern"/>
    <w:pitch w:val="fixed"/>
    <w:sig w:usb0="00000003" w:usb1="0A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00D"/>
    <w:multiLevelType w:val="hybridMultilevel"/>
    <w:tmpl w:val="7D14069C"/>
    <w:lvl w:ilvl="0" w:tplc="67023556">
      <w:start w:val="5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BE50E0"/>
    <w:multiLevelType w:val="hybridMultilevel"/>
    <w:tmpl w:val="ACC82A2E"/>
    <w:name w:val="Numbered list 11"/>
    <w:lvl w:ilvl="0" w:tplc="74403C4C">
      <w:start w:val="29"/>
      <w:numFmt w:val="decimal"/>
      <w:lvlText w:val="%1."/>
      <w:lvlJc w:val="left"/>
      <w:pPr>
        <w:ind w:left="360" w:firstLine="0"/>
      </w:pPr>
    </w:lvl>
    <w:lvl w:ilvl="1" w:tplc="ADE49176">
      <w:start w:val="1"/>
      <w:numFmt w:val="decimal"/>
      <w:lvlText w:val="%2."/>
      <w:lvlJc w:val="left"/>
      <w:pPr>
        <w:ind w:left="720" w:firstLine="0"/>
      </w:pPr>
    </w:lvl>
    <w:lvl w:ilvl="2" w:tplc="D8C6C118">
      <w:start w:val="1"/>
      <w:numFmt w:val="decimal"/>
      <w:lvlText w:val="%3."/>
      <w:lvlJc w:val="left"/>
      <w:pPr>
        <w:ind w:left="1080" w:firstLine="0"/>
      </w:pPr>
    </w:lvl>
    <w:lvl w:ilvl="3" w:tplc="401E1C46">
      <w:start w:val="1"/>
      <w:numFmt w:val="decimal"/>
      <w:lvlText w:val="%4."/>
      <w:lvlJc w:val="left"/>
      <w:pPr>
        <w:ind w:left="1440" w:firstLine="0"/>
      </w:pPr>
    </w:lvl>
    <w:lvl w:ilvl="4" w:tplc="F1EECD1A">
      <w:start w:val="1"/>
      <w:numFmt w:val="decimal"/>
      <w:lvlText w:val="%5."/>
      <w:lvlJc w:val="left"/>
      <w:pPr>
        <w:ind w:left="1800" w:firstLine="0"/>
      </w:pPr>
    </w:lvl>
    <w:lvl w:ilvl="5" w:tplc="0736E8F4">
      <w:start w:val="1"/>
      <w:numFmt w:val="decimal"/>
      <w:lvlText w:val="%6."/>
      <w:lvlJc w:val="left"/>
      <w:pPr>
        <w:ind w:left="2160" w:firstLine="0"/>
      </w:pPr>
    </w:lvl>
    <w:lvl w:ilvl="6" w:tplc="73921F74">
      <w:start w:val="1"/>
      <w:numFmt w:val="decimal"/>
      <w:lvlText w:val="%7."/>
      <w:lvlJc w:val="left"/>
      <w:pPr>
        <w:ind w:left="2520" w:firstLine="0"/>
      </w:pPr>
    </w:lvl>
    <w:lvl w:ilvl="7" w:tplc="10D071DC">
      <w:start w:val="1"/>
      <w:numFmt w:val="decimal"/>
      <w:lvlText w:val="%8."/>
      <w:lvlJc w:val="left"/>
      <w:pPr>
        <w:ind w:left="2880" w:firstLine="0"/>
      </w:pPr>
    </w:lvl>
    <w:lvl w:ilvl="8" w:tplc="A5F2C760">
      <w:start w:val="1"/>
      <w:numFmt w:val="decimal"/>
      <w:lvlText w:val="%9."/>
      <w:lvlJc w:val="left"/>
      <w:pPr>
        <w:ind w:left="3240" w:firstLine="0"/>
      </w:pPr>
    </w:lvl>
  </w:abstractNum>
  <w:abstractNum w:abstractNumId="2" w15:restartNumberingAfterBreak="0">
    <w:nsid w:val="18180575"/>
    <w:multiLevelType w:val="hybridMultilevel"/>
    <w:tmpl w:val="33C46BF2"/>
    <w:name w:val="Numbered list 8"/>
    <w:lvl w:ilvl="0" w:tplc="AC4091C8">
      <w:start w:val="29"/>
      <w:numFmt w:val="decimal"/>
      <w:lvlText w:val="%1."/>
      <w:lvlJc w:val="left"/>
      <w:pPr>
        <w:ind w:left="450" w:firstLine="0"/>
      </w:pPr>
    </w:lvl>
    <w:lvl w:ilvl="1" w:tplc="1D4E7DB0">
      <w:start w:val="1"/>
      <w:numFmt w:val="decimal"/>
      <w:lvlText w:val="%2."/>
      <w:lvlJc w:val="left"/>
      <w:pPr>
        <w:ind w:left="720" w:firstLine="0"/>
      </w:pPr>
    </w:lvl>
    <w:lvl w:ilvl="2" w:tplc="2A80ED26">
      <w:start w:val="1"/>
      <w:numFmt w:val="decimal"/>
      <w:lvlText w:val="%3."/>
      <w:lvlJc w:val="left"/>
      <w:pPr>
        <w:ind w:left="1080" w:firstLine="0"/>
      </w:pPr>
    </w:lvl>
    <w:lvl w:ilvl="3" w:tplc="6F4AD13A">
      <w:start w:val="1"/>
      <w:numFmt w:val="decimal"/>
      <w:lvlText w:val="%4."/>
      <w:lvlJc w:val="left"/>
      <w:pPr>
        <w:ind w:left="1440" w:firstLine="0"/>
      </w:pPr>
    </w:lvl>
    <w:lvl w:ilvl="4" w:tplc="5DAAA4B0">
      <w:start w:val="1"/>
      <w:numFmt w:val="decimal"/>
      <w:lvlText w:val="%5."/>
      <w:lvlJc w:val="left"/>
      <w:pPr>
        <w:ind w:left="1800" w:firstLine="0"/>
      </w:pPr>
    </w:lvl>
    <w:lvl w:ilvl="5" w:tplc="9A10DB52">
      <w:start w:val="1"/>
      <w:numFmt w:val="decimal"/>
      <w:lvlText w:val="%6."/>
      <w:lvlJc w:val="left"/>
      <w:pPr>
        <w:ind w:left="2160" w:firstLine="0"/>
      </w:pPr>
    </w:lvl>
    <w:lvl w:ilvl="6" w:tplc="6AEC596A">
      <w:start w:val="1"/>
      <w:numFmt w:val="decimal"/>
      <w:lvlText w:val="%7."/>
      <w:lvlJc w:val="left"/>
      <w:pPr>
        <w:ind w:left="2520" w:firstLine="0"/>
      </w:pPr>
    </w:lvl>
    <w:lvl w:ilvl="7" w:tplc="B9D0E660">
      <w:start w:val="1"/>
      <w:numFmt w:val="decimal"/>
      <w:lvlText w:val="%8."/>
      <w:lvlJc w:val="left"/>
      <w:pPr>
        <w:ind w:left="2880" w:firstLine="0"/>
      </w:pPr>
    </w:lvl>
    <w:lvl w:ilvl="8" w:tplc="7A50DDFC">
      <w:start w:val="1"/>
      <w:numFmt w:val="decimal"/>
      <w:lvlText w:val="%9."/>
      <w:lvlJc w:val="left"/>
      <w:pPr>
        <w:ind w:left="3240" w:firstLine="0"/>
      </w:pPr>
    </w:lvl>
  </w:abstractNum>
  <w:abstractNum w:abstractNumId="3" w15:restartNumberingAfterBreak="0">
    <w:nsid w:val="18645C05"/>
    <w:multiLevelType w:val="multilevel"/>
    <w:tmpl w:val="CD3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B7067"/>
    <w:multiLevelType w:val="multilevel"/>
    <w:tmpl w:val="C91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33DB0"/>
    <w:multiLevelType w:val="multilevel"/>
    <w:tmpl w:val="801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C5870"/>
    <w:multiLevelType w:val="multilevel"/>
    <w:tmpl w:val="160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22691"/>
    <w:multiLevelType w:val="multilevel"/>
    <w:tmpl w:val="8656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80BD7"/>
    <w:multiLevelType w:val="hybridMultilevel"/>
    <w:tmpl w:val="06F8D4EA"/>
    <w:lvl w:ilvl="0" w:tplc="7972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56954"/>
    <w:multiLevelType w:val="hybridMultilevel"/>
    <w:tmpl w:val="F32681E8"/>
    <w:name w:val="Numbered list 3"/>
    <w:lvl w:ilvl="0" w:tplc="2DBC0D90">
      <w:start w:val="29"/>
      <w:numFmt w:val="decimal"/>
      <w:lvlText w:val="%1."/>
      <w:lvlJc w:val="left"/>
      <w:pPr>
        <w:ind w:left="360" w:firstLine="0"/>
      </w:pPr>
    </w:lvl>
    <w:lvl w:ilvl="1" w:tplc="C3B8EC8A">
      <w:start w:val="1"/>
      <w:numFmt w:val="decimal"/>
      <w:lvlText w:val="%2."/>
      <w:lvlJc w:val="left"/>
      <w:pPr>
        <w:ind w:left="720" w:firstLine="0"/>
      </w:pPr>
    </w:lvl>
    <w:lvl w:ilvl="2" w:tplc="1130AAB2">
      <w:start w:val="1"/>
      <w:numFmt w:val="decimal"/>
      <w:lvlText w:val="%3."/>
      <w:lvlJc w:val="left"/>
      <w:pPr>
        <w:ind w:left="1080" w:firstLine="0"/>
      </w:pPr>
    </w:lvl>
    <w:lvl w:ilvl="3" w:tplc="D8802B56">
      <w:start w:val="1"/>
      <w:numFmt w:val="decimal"/>
      <w:lvlText w:val="%4."/>
      <w:lvlJc w:val="left"/>
      <w:pPr>
        <w:ind w:left="1440" w:firstLine="0"/>
      </w:pPr>
    </w:lvl>
    <w:lvl w:ilvl="4" w:tplc="D8FE351E">
      <w:start w:val="1"/>
      <w:numFmt w:val="decimal"/>
      <w:lvlText w:val="%5."/>
      <w:lvlJc w:val="left"/>
      <w:pPr>
        <w:ind w:left="1800" w:firstLine="0"/>
      </w:pPr>
    </w:lvl>
    <w:lvl w:ilvl="5" w:tplc="30185428">
      <w:start w:val="1"/>
      <w:numFmt w:val="decimal"/>
      <w:lvlText w:val="%6."/>
      <w:lvlJc w:val="left"/>
      <w:pPr>
        <w:ind w:left="2160" w:firstLine="0"/>
      </w:pPr>
    </w:lvl>
    <w:lvl w:ilvl="6" w:tplc="0F741244">
      <w:start w:val="1"/>
      <w:numFmt w:val="decimal"/>
      <w:lvlText w:val="%7."/>
      <w:lvlJc w:val="left"/>
      <w:pPr>
        <w:ind w:left="2520" w:firstLine="0"/>
      </w:pPr>
    </w:lvl>
    <w:lvl w:ilvl="7" w:tplc="27F41E0A">
      <w:start w:val="1"/>
      <w:numFmt w:val="decimal"/>
      <w:lvlText w:val="%8."/>
      <w:lvlJc w:val="left"/>
      <w:pPr>
        <w:ind w:left="2880" w:firstLine="0"/>
      </w:pPr>
    </w:lvl>
    <w:lvl w:ilvl="8" w:tplc="DA48A084">
      <w:start w:val="1"/>
      <w:numFmt w:val="decimal"/>
      <w:lvlText w:val="%9."/>
      <w:lvlJc w:val="left"/>
      <w:pPr>
        <w:ind w:left="3240" w:firstLine="0"/>
      </w:pPr>
    </w:lvl>
  </w:abstractNum>
  <w:abstractNum w:abstractNumId="10" w15:restartNumberingAfterBreak="0">
    <w:nsid w:val="20A22233"/>
    <w:multiLevelType w:val="hybridMultilevel"/>
    <w:tmpl w:val="75DE4ED2"/>
    <w:name w:val="Numbered list 10"/>
    <w:lvl w:ilvl="0" w:tplc="320C4596">
      <w:start w:val="29"/>
      <w:numFmt w:val="decimal"/>
      <w:lvlText w:val="%1."/>
      <w:lvlJc w:val="left"/>
      <w:pPr>
        <w:ind w:left="360" w:firstLine="0"/>
      </w:pPr>
    </w:lvl>
    <w:lvl w:ilvl="1" w:tplc="1E1C8654">
      <w:start w:val="1"/>
      <w:numFmt w:val="decimal"/>
      <w:lvlText w:val="%2."/>
      <w:lvlJc w:val="left"/>
      <w:pPr>
        <w:ind w:left="720" w:firstLine="0"/>
      </w:pPr>
    </w:lvl>
    <w:lvl w:ilvl="2" w:tplc="B36824E2">
      <w:start w:val="1"/>
      <w:numFmt w:val="decimal"/>
      <w:lvlText w:val="%3."/>
      <w:lvlJc w:val="left"/>
      <w:pPr>
        <w:ind w:left="1080" w:firstLine="0"/>
      </w:pPr>
    </w:lvl>
    <w:lvl w:ilvl="3" w:tplc="6BF61C08">
      <w:start w:val="1"/>
      <w:numFmt w:val="decimal"/>
      <w:lvlText w:val="%4."/>
      <w:lvlJc w:val="left"/>
      <w:pPr>
        <w:ind w:left="1440" w:firstLine="0"/>
      </w:pPr>
    </w:lvl>
    <w:lvl w:ilvl="4" w:tplc="A7D64A9E">
      <w:start w:val="1"/>
      <w:numFmt w:val="decimal"/>
      <w:lvlText w:val="%5."/>
      <w:lvlJc w:val="left"/>
      <w:pPr>
        <w:ind w:left="1800" w:firstLine="0"/>
      </w:pPr>
    </w:lvl>
    <w:lvl w:ilvl="5" w:tplc="07D4B154">
      <w:start w:val="1"/>
      <w:numFmt w:val="decimal"/>
      <w:lvlText w:val="%6."/>
      <w:lvlJc w:val="left"/>
      <w:pPr>
        <w:ind w:left="2160" w:firstLine="0"/>
      </w:pPr>
    </w:lvl>
    <w:lvl w:ilvl="6" w:tplc="91B683D4">
      <w:start w:val="1"/>
      <w:numFmt w:val="decimal"/>
      <w:lvlText w:val="%7."/>
      <w:lvlJc w:val="left"/>
      <w:pPr>
        <w:ind w:left="2520" w:firstLine="0"/>
      </w:pPr>
    </w:lvl>
    <w:lvl w:ilvl="7" w:tplc="DAF462A8">
      <w:start w:val="1"/>
      <w:numFmt w:val="decimal"/>
      <w:lvlText w:val="%8."/>
      <w:lvlJc w:val="left"/>
      <w:pPr>
        <w:ind w:left="2880" w:firstLine="0"/>
      </w:pPr>
    </w:lvl>
    <w:lvl w:ilvl="8" w:tplc="423EC690">
      <w:start w:val="1"/>
      <w:numFmt w:val="decimal"/>
      <w:lvlText w:val="%9."/>
      <w:lvlJc w:val="left"/>
      <w:pPr>
        <w:ind w:left="3240" w:firstLine="0"/>
      </w:pPr>
    </w:lvl>
  </w:abstractNum>
  <w:abstractNum w:abstractNumId="11" w15:restartNumberingAfterBreak="0">
    <w:nsid w:val="21DA5CC9"/>
    <w:multiLevelType w:val="multilevel"/>
    <w:tmpl w:val="CE1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81E6E"/>
    <w:multiLevelType w:val="hybridMultilevel"/>
    <w:tmpl w:val="46128124"/>
    <w:name w:val="Numbered list 7"/>
    <w:lvl w:ilvl="0" w:tplc="CA220ECA">
      <w:start w:val="29"/>
      <w:numFmt w:val="decimal"/>
      <w:lvlText w:val="%1."/>
      <w:lvlJc w:val="left"/>
      <w:pPr>
        <w:ind w:left="360" w:firstLine="0"/>
      </w:pPr>
    </w:lvl>
    <w:lvl w:ilvl="1" w:tplc="CED68E2C">
      <w:start w:val="1"/>
      <w:numFmt w:val="decimal"/>
      <w:lvlText w:val="%2."/>
      <w:lvlJc w:val="left"/>
      <w:pPr>
        <w:ind w:left="720" w:firstLine="0"/>
      </w:pPr>
    </w:lvl>
    <w:lvl w:ilvl="2" w:tplc="91B6574E">
      <w:start w:val="1"/>
      <w:numFmt w:val="decimal"/>
      <w:lvlText w:val="%3."/>
      <w:lvlJc w:val="left"/>
      <w:pPr>
        <w:ind w:left="1080" w:firstLine="0"/>
      </w:pPr>
    </w:lvl>
    <w:lvl w:ilvl="3" w:tplc="E25C5F6C">
      <w:start w:val="1"/>
      <w:numFmt w:val="decimal"/>
      <w:lvlText w:val="%4."/>
      <w:lvlJc w:val="left"/>
      <w:pPr>
        <w:ind w:left="1440" w:firstLine="0"/>
      </w:pPr>
    </w:lvl>
    <w:lvl w:ilvl="4" w:tplc="15CA6810">
      <w:start w:val="1"/>
      <w:numFmt w:val="decimal"/>
      <w:lvlText w:val="%5."/>
      <w:lvlJc w:val="left"/>
      <w:pPr>
        <w:ind w:left="1800" w:firstLine="0"/>
      </w:pPr>
    </w:lvl>
    <w:lvl w:ilvl="5" w:tplc="B6240E4A">
      <w:start w:val="1"/>
      <w:numFmt w:val="decimal"/>
      <w:lvlText w:val="%6."/>
      <w:lvlJc w:val="left"/>
      <w:pPr>
        <w:ind w:left="2160" w:firstLine="0"/>
      </w:pPr>
    </w:lvl>
    <w:lvl w:ilvl="6" w:tplc="7DA49DB4">
      <w:start w:val="1"/>
      <w:numFmt w:val="decimal"/>
      <w:lvlText w:val="%7."/>
      <w:lvlJc w:val="left"/>
      <w:pPr>
        <w:ind w:left="2520" w:firstLine="0"/>
      </w:pPr>
    </w:lvl>
    <w:lvl w:ilvl="7" w:tplc="B3F0AB46">
      <w:start w:val="1"/>
      <w:numFmt w:val="decimal"/>
      <w:lvlText w:val="%8."/>
      <w:lvlJc w:val="left"/>
      <w:pPr>
        <w:ind w:left="2880" w:firstLine="0"/>
      </w:pPr>
    </w:lvl>
    <w:lvl w:ilvl="8" w:tplc="0ADCE7F4">
      <w:start w:val="1"/>
      <w:numFmt w:val="decimal"/>
      <w:lvlText w:val="%9."/>
      <w:lvlJc w:val="left"/>
      <w:pPr>
        <w:ind w:left="3240" w:firstLine="0"/>
      </w:pPr>
    </w:lvl>
  </w:abstractNum>
  <w:abstractNum w:abstractNumId="13" w15:restartNumberingAfterBreak="0">
    <w:nsid w:val="32BE6D5C"/>
    <w:multiLevelType w:val="hybridMultilevel"/>
    <w:tmpl w:val="70C81B44"/>
    <w:name w:val="Numbered list 12"/>
    <w:lvl w:ilvl="0" w:tplc="6ABAEB2E">
      <w:start w:val="29"/>
      <w:numFmt w:val="decimal"/>
      <w:lvlText w:val="%1."/>
      <w:lvlJc w:val="left"/>
      <w:pPr>
        <w:ind w:left="360" w:firstLine="0"/>
      </w:pPr>
    </w:lvl>
    <w:lvl w:ilvl="1" w:tplc="C3FE6C66">
      <w:start w:val="1"/>
      <w:numFmt w:val="decimal"/>
      <w:lvlText w:val="%2."/>
      <w:lvlJc w:val="left"/>
      <w:pPr>
        <w:ind w:left="720" w:firstLine="0"/>
      </w:pPr>
    </w:lvl>
    <w:lvl w:ilvl="2" w:tplc="256045DE">
      <w:start w:val="1"/>
      <w:numFmt w:val="decimal"/>
      <w:lvlText w:val="%3."/>
      <w:lvlJc w:val="left"/>
      <w:pPr>
        <w:ind w:left="1080" w:firstLine="0"/>
      </w:pPr>
    </w:lvl>
    <w:lvl w:ilvl="3" w:tplc="EC44A61A">
      <w:start w:val="1"/>
      <w:numFmt w:val="decimal"/>
      <w:lvlText w:val="%4."/>
      <w:lvlJc w:val="left"/>
      <w:pPr>
        <w:ind w:left="1440" w:firstLine="0"/>
      </w:pPr>
    </w:lvl>
    <w:lvl w:ilvl="4" w:tplc="BD04D166">
      <w:start w:val="1"/>
      <w:numFmt w:val="decimal"/>
      <w:lvlText w:val="%5."/>
      <w:lvlJc w:val="left"/>
      <w:pPr>
        <w:ind w:left="1800" w:firstLine="0"/>
      </w:pPr>
    </w:lvl>
    <w:lvl w:ilvl="5" w:tplc="BF06E738">
      <w:start w:val="1"/>
      <w:numFmt w:val="decimal"/>
      <w:lvlText w:val="%6."/>
      <w:lvlJc w:val="left"/>
      <w:pPr>
        <w:ind w:left="2160" w:firstLine="0"/>
      </w:pPr>
    </w:lvl>
    <w:lvl w:ilvl="6" w:tplc="F0429272">
      <w:start w:val="1"/>
      <w:numFmt w:val="decimal"/>
      <w:lvlText w:val="%7."/>
      <w:lvlJc w:val="left"/>
      <w:pPr>
        <w:ind w:left="2520" w:firstLine="0"/>
      </w:pPr>
    </w:lvl>
    <w:lvl w:ilvl="7" w:tplc="897820E0">
      <w:start w:val="1"/>
      <w:numFmt w:val="decimal"/>
      <w:lvlText w:val="%8."/>
      <w:lvlJc w:val="left"/>
      <w:pPr>
        <w:ind w:left="2880" w:firstLine="0"/>
      </w:pPr>
    </w:lvl>
    <w:lvl w:ilvl="8" w:tplc="7E1EA77A">
      <w:start w:val="1"/>
      <w:numFmt w:val="decimal"/>
      <w:lvlText w:val="%9."/>
      <w:lvlJc w:val="left"/>
      <w:pPr>
        <w:ind w:left="3240" w:firstLine="0"/>
      </w:pPr>
    </w:lvl>
  </w:abstractNum>
  <w:abstractNum w:abstractNumId="14" w15:restartNumberingAfterBreak="0">
    <w:nsid w:val="341558E7"/>
    <w:multiLevelType w:val="multilevel"/>
    <w:tmpl w:val="C686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D1B87"/>
    <w:multiLevelType w:val="singleLevel"/>
    <w:tmpl w:val="7FAA0B6E"/>
    <w:name w:val="Bullet 13"/>
    <w:lvl w:ilvl="0">
      <w:numFmt w:val="bullet"/>
      <w:lvlText w:val=""/>
      <w:lvlJc w:val="left"/>
      <w:pPr>
        <w:ind w:left="0" w:firstLine="0"/>
      </w:pPr>
      <w:rPr>
        <w:rFonts w:ascii="Wingdings" w:eastAsia="Wingdings" w:hAnsi="Wingdings" w:cs="Wingdings"/>
      </w:rPr>
    </w:lvl>
  </w:abstractNum>
  <w:abstractNum w:abstractNumId="16" w15:restartNumberingAfterBreak="0">
    <w:nsid w:val="41AB001E"/>
    <w:multiLevelType w:val="multilevel"/>
    <w:tmpl w:val="7D6E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97FDA"/>
    <w:multiLevelType w:val="multilevel"/>
    <w:tmpl w:val="2086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004DE"/>
    <w:multiLevelType w:val="multilevel"/>
    <w:tmpl w:val="D3B8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42605"/>
    <w:multiLevelType w:val="hybridMultilevel"/>
    <w:tmpl w:val="89BC6CF2"/>
    <w:name w:val="Numbered list 4"/>
    <w:lvl w:ilvl="0" w:tplc="1EA6153E">
      <w:start w:val="29"/>
      <w:numFmt w:val="decimal"/>
      <w:lvlText w:val="%1."/>
      <w:lvlJc w:val="left"/>
      <w:pPr>
        <w:ind w:left="360" w:firstLine="0"/>
      </w:pPr>
    </w:lvl>
    <w:lvl w:ilvl="1" w:tplc="5EE866F8">
      <w:start w:val="1"/>
      <w:numFmt w:val="decimal"/>
      <w:lvlText w:val="%2."/>
      <w:lvlJc w:val="left"/>
      <w:pPr>
        <w:ind w:left="720" w:firstLine="0"/>
      </w:pPr>
    </w:lvl>
    <w:lvl w:ilvl="2" w:tplc="C01A1734">
      <w:start w:val="1"/>
      <w:numFmt w:val="decimal"/>
      <w:lvlText w:val="%3."/>
      <w:lvlJc w:val="left"/>
      <w:pPr>
        <w:ind w:left="1080" w:firstLine="0"/>
      </w:pPr>
    </w:lvl>
    <w:lvl w:ilvl="3" w:tplc="7D6E7DAA">
      <w:start w:val="1"/>
      <w:numFmt w:val="decimal"/>
      <w:lvlText w:val="%4."/>
      <w:lvlJc w:val="left"/>
      <w:pPr>
        <w:ind w:left="1440" w:firstLine="0"/>
      </w:pPr>
    </w:lvl>
    <w:lvl w:ilvl="4" w:tplc="83167DB0">
      <w:start w:val="1"/>
      <w:numFmt w:val="decimal"/>
      <w:lvlText w:val="%5."/>
      <w:lvlJc w:val="left"/>
      <w:pPr>
        <w:ind w:left="1800" w:firstLine="0"/>
      </w:pPr>
    </w:lvl>
    <w:lvl w:ilvl="5" w:tplc="4B1CD622">
      <w:start w:val="1"/>
      <w:numFmt w:val="decimal"/>
      <w:lvlText w:val="%6."/>
      <w:lvlJc w:val="left"/>
      <w:pPr>
        <w:ind w:left="2160" w:firstLine="0"/>
      </w:pPr>
    </w:lvl>
    <w:lvl w:ilvl="6" w:tplc="6F96628E">
      <w:start w:val="1"/>
      <w:numFmt w:val="decimal"/>
      <w:lvlText w:val="%7."/>
      <w:lvlJc w:val="left"/>
      <w:pPr>
        <w:ind w:left="2520" w:firstLine="0"/>
      </w:pPr>
    </w:lvl>
    <w:lvl w:ilvl="7" w:tplc="56C65750">
      <w:start w:val="1"/>
      <w:numFmt w:val="decimal"/>
      <w:lvlText w:val="%8."/>
      <w:lvlJc w:val="left"/>
      <w:pPr>
        <w:ind w:left="2880" w:firstLine="0"/>
      </w:pPr>
    </w:lvl>
    <w:lvl w:ilvl="8" w:tplc="FAD090EA">
      <w:start w:val="1"/>
      <w:numFmt w:val="decimal"/>
      <w:lvlText w:val="%9."/>
      <w:lvlJc w:val="left"/>
      <w:pPr>
        <w:ind w:left="3240" w:firstLine="0"/>
      </w:pPr>
    </w:lvl>
  </w:abstractNum>
  <w:abstractNum w:abstractNumId="20" w15:restartNumberingAfterBreak="0">
    <w:nsid w:val="4D7243B1"/>
    <w:multiLevelType w:val="multilevel"/>
    <w:tmpl w:val="256C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24F03"/>
    <w:multiLevelType w:val="multilevel"/>
    <w:tmpl w:val="D0CC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A2B32"/>
    <w:multiLevelType w:val="multilevel"/>
    <w:tmpl w:val="B4D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638B5"/>
    <w:multiLevelType w:val="hybridMultilevel"/>
    <w:tmpl w:val="53FA26B4"/>
    <w:lvl w:ilvl="0" w:tplc="51601F40">
      <w:numFmt w:val="none"/>
      <w:lvlText w:val=""/>
      <w:lvlJc w:val="left"/>
      <w:pPr>
        <w:tabs>
          <w:tab w:val="num" w:pos="360"/>
        </w:tabs>
        <w:ind w:left="360" w:hanging="360"/>
      </w:pPr>
    </w:lvl>
    <w:lvl w:ilvl="1" w:tplc="55FAB092">
      <w:numFmt w:val="none"/>
      <w:lvlText w:val=""/>
      <w:lvlJc w:val="left"/>
      <w:pPr>
        <w:tabs>
          <w:tab w:val="num" w:pos="360"/>
        </w:tabs>
        <w:ind w:left="360" w:hanging="360"/>
      </w:pPr>
    </w:lvl>
    <w:lvl w:ilvl="2" w:tplc="71A0979C">
      <w:numFmt w:val="none"/>
      <w:lvlText w:val=""/>
      <w:lvlJc w:val="left"/>
      <w:pPr>
        <w:tabs>
          <w:tab w:val="num" w:pos="360"/>
        </w:tabs>
        <w:ind w:left="360" w:hanging="360"/>
      </w:pPr>
    </w:lvl>
    <w:lvl w:ilvl="3" w:tplc="A2C0205C">
      <w:numFmt w:val="none"/>
      <w:lvlText w:val=""/>
      <w:lvlJc w:val="left"/>
      <w:pPr>
        <w:tabs>
          <w:tab w:val="num" w:pos="360"/>
        </w:tabs>
        <w:ind w:left="360" w:hanging="360"/>
      </w:pPr>
    </w:lvl>
    <w:lvl w:ilvl="4" w:tplc="DCAA1BFA">
      <w:numFmt w:val="none"/>
      <w:lvlText w:val=""/>
      <w:lvlJc w:val="left"/>
      <w:pPr>
        <w:tabs>
          <w:tab w:val="num" w:pos="360"/>
        </w:tabs>
        <w:ind w:left="360" w:hanging="360"/>
      </w:pPr>
    </w:lvl>
    <w:lvl w:ilvl="5" w:tplc="C60EA49E">
      <w:numFmt w:val="none"/>
      <w:lvlText w:val=""/>
      <w:lvlJc w:val="left"/>
      <w:pPr>
        <w:tabs>
          <w:tab w:val="num" w:pos="360"/>
        </w:tabs>
        <w:ind w:left="360" w:hanging="360"/>
      </w:pPr>
    </w:lvl>
    <w:lvl w:ilvl="6" w:tplc="B624FC6E">
      <w:numFmt w:val="none"/>
      <w:lvlText w:val=""/>
      <w:lvlJc w:val="left"/>
      <w:pPr>
        <w:tabs>
          <w:tab w:val="num" w:pos="360"/>
        </w:tabs>
        <w:ind w:left="360" w:hanging="360"/>
      </w:pPr>
    </w:lvl>
    <w:lvl w:ilvl="7" w:tplc="A34AC4A6">
      <w:numFmt w:val="none"/>
      <w:lvlText w:val=""/>
      <w:lvlJc w:val="left"/>
      <w:pPr>
        <w:tabs>
          <w:tab w:val="num" w:pos="360"/>
        </w:tabs>
        <w:ind w:left="360" w:hanging="360"/>
      </w:pPr>
    </w:lvl>
    <w:lvl w:ilvl="8" w:tplc="B8A666D2">
      <w:numFmt w:val="none"/>
      <w:lvlText w:val=""/>
      <w:lvlJc w:val="left"/>
      <w:pPr>
        <w:tabs>
          <w:tab w:val="num" w:pos="360"/>
        </w:tabs>
        <w:ind w:left="360" w:hanging="360"/>
      </w:pPr>
    </w:lvl>
  </w:abstractNum>
  <w:abstractNum w:abstractNumId="24" w15:restartNumberingAfterBreak="0">
    <w:nsid w:val="57F10AC8"/>
    <w:multiLevelType w:val="multilevel"/>
    <w:tmpl w:val="AB30D4A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5" w15:restartNumberingAfterBreak="0">
    <w:nsid w:val="5C5A3BF9"/>
    <w:multiLevelType w:val="hybridMultilevel"/>
    <w:tmpl w:val="DE9A55C0"/>
    <w:name w:val="Numbered list 2"/>
    <w:lvl w:ilvl="0" w:tplc="0B06638E">
      <w:start w:val="29"/>
      <w:numFmt w:val="decimal"/>
      <w:lvlText w:val="%1."/>
      <w:lvlJc w:val="left"/>
      <w:pPr>
        <w:ind w:left="90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26" w15:restartNumberingAfterBreak="0">
    <w:nsid w:val="646E2595"/>
    <w:multiLevelType w:val="multilevel"/>
    <w:tmpl w:val="ED32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102E7"/>
    <w:multiLevelType w:val="hybridMultilevel"/>
    <w:tmpl w:val="DE9A55C0"/>
    <w:lvl w:ilvl="0" w:tplc="0B06638E">
      <w:start w:val="29"/>
      <w:numFmt w:val="decimal"/>
      <w:lvlText w:val="%1."/>
      <w:lvlJc w:val="left"/>
      <w:pPr>
        <w:ind w:left="90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28" w15:restartNumberingAfterBreak="0">
    <w:nsid w:val="664779B6"/>
    <w:multiLevelType w:val="hybridMultilevel"/>
    <w:tmpl w:val="1B9C7EE4"/>
    <w:name w:val="Numbered list 9"/>
    <w:lvl w:ilvl="0" w:tplc="8C5AC8D0">
      <w:start w:val="29"/>
      <w:numFmt w:val="decimal"/>
      <w:lvlText w:val="%1."/>
      <w:lvlJc w:val="left"/>
      <w:pPr>
        <w:ind w:left="360" w:firstLine="0"/>
      </w:pPr>
    </w:lvl>
    <w:lvl w:ilvl="1" w:tplc="8174BC58">
      <w:start w:val="1"/>
      <w:numFmt w:val="decimal"/>
      <w:lvlText w:val="%2."/>
      <w:lvlJc w:val="left"/>
      <w:pPr>
        <w:ind w:left="720" w:firstLine="0"/>
      </w:pPr>
    </w:lvl>
    <w:lvl w:ilvl="2" w:tplc="0E4CC340">
      <w:start w:val="1"/>
      <w:numFmt w:val="decimal"/>
      <w:lvlText w:val="%3."/>
      <w:lvlJc w:val="left"/>
      <w:pPr>
        <w:ind w:left="1080" w:firstLine="0"/>
      </w:pPr>
    </w:lvl>
    <w:lvl w:ilvl="3" w:tplc="11900620">
      <w:start w:val="1"/>
      <w:numFmt w:val="decimal"/>
      <w:lvlText w:val="%4."/>
      <w:lvlJc w:val="left"/>
      <w:pPr>
        <w:ind w:left="1440" w:firstLine="0"/>
      </w:pPr>
    </w:lvl>
    <w:lvl w:ilvl="4" w:tplc="7A023FAA">
      <w:start w:val="1"/>
      <w:numFmt w:val="decimal"/>
      <w:lvlText w:val="%5."/>
      <w:lvlJc w:val="left"/>
      <w:pPr>
        <w:ind w:left="1800" w:firstLine="0"/>
      </w:pPr>
    </w:lvl>
    <w:lvl w:ilvl="5" w:tplc="BEAA0124">
      <w:start w:val="1"/>
      <w:numFmt w:val="decimal"/>
      <w:lvlText w:val="%6."/>
      <w:lvlJc w:val="left"/>
      <w:pPr>
        <w:ind w:left="2160" w:firstLine="0"/>
      </w:pPr>
    </w:lvl>
    <w:lvl w:ilvl="6" w:tplc="32C2AA84">
      <w:start w:val="1"/>
      <w:numFmt w:val="decimal"/>
      <w:lvlText w:val="%7."/>
      <w:lvlJc w:val="left"/>
      <w:pPr>
        <w:ind w:left="2520" w:firstLine="0"/>
      </w:pPr>
    </w:lvl>
    <w:lvl w:ilvl="7" w:tplc="13CCD74A">
      <w:start w:val="1"/>
      <w:numFmt w:val="decimal"/>
      <w:lvlText w:val="%8."/>
      <w:lvlJc w:val="left"/>
      <w:pPr>
        <w:ind w:left="2880" w:firstLine="0"/>
      </w:pPr>
    </w:lvl>
    <w:lvl w:ilvl="8" w:tplc="BAD64E4C">
      <w:start w:val="1"/>
      <w:numFmt w:val="decimal"/>
      <w:lvlText w:val="%9."/>
      <w:lvlJc w:val="left"/>
      <w:pPr>
        <w:ind w:left="3240" w:firstLine="0"/>
      </w:pPr>
    </w:lvl>
  </w:abstractNum>
  <w:abstractNum w:abstractNumId="29" w15:restartNumberingAfterBreak="0">
    <w:nsid w:val="6A2009D2"/>
    <w:multiLevelType w:val="hybridMultilevel"/>
    <w:tmpl w:val="E66699DC"/>
    <w:name w:val="Numbered list 6"/>
    <w:lvl w:ilvl="0" w:tplc="F342DC00">
      <w:start w:val="29"/>
      <w:numFmt w:val="decimal"/>
      <w:lvlText w:val="%1."/>
      <w:lvlJc w:val="left"/>
      <w:pPr>
        <w:ind w:left="360" w:firstLine="0"/>
      </w:pPr>
    </w:lvl>
    <w:lvl w:ilvl="1" w:tplc="8606119A">
      <w:start w:val="1"/>
      <w:numFmt w:val="decimal"/>
      <w:lvlText w:val="%2."/>
      <w:lvlJc w:val="left"/>
      <w:pPr>
        <w:ind w:left="720" w:firstLine="0"/>
      </w:pPr>
    </w:lvl>
    <w:lvl w:ilvl="2" w:tplc="C5F4B5D4">
      <w:start w:val="1"/>
      <w:numFmt w:val="decimal"/>
      <w:lvlText w:val="%3."/>
      <w:lvlJc w:val="left"/>
      <w:pPr>
        <w:ind w:left="1080" w:firstLine="0"/>
      </w:pPr>
    </w:lvl>
    <w:lvl w:ilvl="3" w:tplc="3474A226">
      <w:start w:val="1"/>
      <w:numFmt w:val="decimal"/>
      <w:lvlText w:val="%4."/>
      <w:lvlJc w:val="left"/>
      <w:pPr>
        <w:ind w:left="1440" w:firstLine="0"/>
      </w:pPr>
    </w:lvl>
    <w:lvl w:ilvl="4" w:tplc="3EE42226">
      <w:start w:val="1"/>
      <w:numFmt w:val="decimal"/>
      <w:lvlText w:val="%5."/>
      <w:lvlJc w:val="left"/>
      <w:pPr>
        <w:ind w:left="1800" w:firstLine="0"/>
      </w:pPr>
    </w:lvl>
    <w:lvl w:ilvl="5" w:tplc="89726D44">
      <w:start w:val="1"/>
      <w:numFmt w:val="decimal"/>
      <w:lvlText w:val="%6."/>
      <w:lvlJc w:val="left"/>
      <w:pPr>
        <w:ind w:left="2160" w:firstLine="0"/>
      </w:pPr>
    </w:lvl>
    <w:lvl w:ilvl="6" w:tplc="23445B14">
      <w:start w:val="1"/>
      <w:numFmt w:val="decimal"/>
      <w:lvlText w:val="%7."/>
      <w:lvlJc w:val="left"/>
      <w:pPr>
        <w:ind w:left="2520" w:firstLine="0"/>
      </w:pPr>
    </w:lvl>
    <w:lvl w:ilvl="7" w:tplc="6FD60688">
      <w:start w:val="1"/>
      <w:numFmt w:val="decimal"/>
      <w:lvlText w:val="%8."/>
      <w:lvlJc w:val="left"/>
      <w:pPr>
        <w:ind w:left="2880" w:firstLine="0"/>
      </w:pPr>
    </w:lvl>
    <w:lvl w:ilvl="8" w:tplc="CF466E98">
      <w:start w:val="1"/>
      <w:numFmt w:val="decimal"/>
      <w:lvlText w:val="%9."/>
      <w:lvlJc w:val="left"/>
      <w:pPr>
        <w:ind w:left="3240" w:firstLine="0"/>
      </w:pPr>
    </w:lvl>
  </w:abstractNum>
  <w:abstractNum w:abstractNumId="30" w15:restartNumberingAfterBreak="0">
    <w:nsid w:val="6B457F61"/>
    <w:multiLevelType w:val="hybridMultilevel"/>
    <w:tmpl w:val="E8C0A38A"/>
    <w:name w:val="Numbered list 5"/>
    <w:lvl w:ilvl="0" w:tplc="900A520E">
      <w:start w:val="1"/>
      <w:numFmt w:val="decimal"/>
      <w:lvlText w:val="%1."/>
      <w:lvlJc w:val="left"/>
      <w:pPr>
        <w:ind w:left="360" w:firstLine="0"/>
      </w:pPr>
    </w:lvl>
    <w:lvl w:ilvl="1" w:tplc="68F85D80">
      <w:start w:val="1"/>
      <w:numFmt w:val="decimal"/>
      <w:lvlText w:val="%2."/>
      <w:lvlJc w:val="left"/>
      <w:pPr>
        <w:ind w:left="1080" w:firstLine="0"/>
      </w:pPr>
    </w:lvl>
    <w:lvl w:ilvl="2" w:tplc="6AF0E088">
      <w:start w:val="1"/>
      <w:numFmt w:val="decimal"/>
      <w:lvlText w:val="%3."/>
      <w:lvlJc w:val="left"/>
      <w:pPr>
        <w:ind w:left="1800" w:firstLine="0"/>
      </w:pPr>
    </w:lvl>
    <w:lvl w:ilvl="3" w:tplc="7B22635C">
      <w:start w:val="1"/>
      <w:numFmt w:val="decimal"/>
      <w:lvlText w:val="%4."/>
      <w:lvlJc w:val="left"/>
      <w:pPr>
        <w:ind w:left="2520" w:firstLine="0"/>
      </w:pPr>
    </w:lvl>
    <w:lvl w:ilvl="4" w:tplc="1D021496">
      <w:start w:val="1"/>
      <w:numFmt w:val="decimal"/>
      <w:lvlText w:val="%5."/>
      <w:lvlJc w:val="left"/>
      <w:pPr>
        <w:ind w:left="3240" w:firstLine="0"/>
      </w:pPr>
    </w:lvl>
    <w:lvl w:ilvl="5" w:tplc="44364CFA">
      <w:start w:val="1"/>
      <w:numFmt w:val="decimal"/>
      <w:lvlText w:val="%6."/>
      <w:lvlJc w:val="left"/>
      <w:pPr>
        <w:ind w:left="3960" w:firstLine="0"/>
      </w:pPr>
    </w:lvl>
    <w:lvl w:ilvl="6" w:tplc="9000E610">
      <w:start w:val="1"/>
      <w:numFmt w:val="decimal"/>
      <w:lvlText w:val="%7."/>
      <w:lvlJc w:val="left"/>
      <w:pPr>
        <w:ind w:left="4680" w:firstLine="0"/>
      </w:pPr>
    </w:lvl>
    <w:lvl w:ilvl="7" w:tplc="AE26567E">
      <w:start w:val="1"/>
      <w:numFmt w:val="decimal"/>
      <w:lvlText w:val="%8."/>
      <w:lvlJc w:val="left"/>
      <w:pPr>
        <w:ind w:left="5400" w:firstLine="0"/>
      </w:pPr>
    </w:lvl>
    <w:lvl w:ilvl="8" w:tplc="B734CBB8">
      <w:start w:val="1"/>
      <w:numFmt w:val="decimal"/>
      <w:lvlText w:val="%9."/>
      <w:lvlJc w:val="left"/>
      <w:pPr>
        <w:ind w:left="6120" w:firstLine="0"/>
      </w:pPr>
    </w:lvl>
  </w:abstractNum>
  <w:abstractNum w:abstractNumId="31" w15:restartNumberingAfterBreak="0">
    <w:nsid w:val="6C3B560A"/>
    <w:multiLevelType w:val="multilevel"/>
    <w:tmpl w:val="1EF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F4C4F"/>
    <w:multiLevelType w:val="multilevel"/>
    <w:tmpl w:val="7BC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abstractNum w:abstractNumId="34" w15:restartNumberingAfterBreak="0">
    <w:nsid w:val="775B309E"/>
    <w:multiLevelType w:val="hybridMultilevel"/>
    <w:tmpl w:val="CBB0C5B6"/>
    <w:lvl w:ilvl="0" w:tplc="7C2656F8">
      <w:start w:val="106"/>
      <w:numFmt w:val="decimal"/>
      <w:lvlText w:val="%1"/>
      <w:lvlJc w:val="left"/>
      <w:pPr>
        <w:ind w:left="405" w:hanging="405"/>
      </w:pPr>
      <w:rPr>
        <w:rFonts w:hint="default"/>
        <w:b/>
        <w:color w:val="212121"/>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5" w15:restartNumberingAfterBreak="0">
    <w:nsid w:val="7A8B0A3C"/>
    <w:multiLevelType w:val="multilevel"/>
    <w:tmpl w:val="99A6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413CB"/>
    <w:multiLevelType w:val="multilevel"/>
    <w:tmpl w:val="2E06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738C8"/>
    <w:multiLevelType w:val="multilevel"/>
    <w:tmpl w:val="17A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927EE"/>
    <w:multiLevelType w:val="multilevel"/>
    <w:tmpl w:val="2B62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469956">
    <w:abstractNumId w:val="33"/>
  </w:num>
  <w:num w:numId="2" w16cid:durableId="80377939">
    <w:abstractNumId w:val="25"/>
  </w:num>
  <w:num w:numId="3" w16cid:durableId="797525079">
    <w:abstractNumId w:val="9"/>
  </w:num>
  <w:num w:numId="4" w16cid:durableId="102116923">
    <w:abstractNumId w:val="19"/>
  </w:num>
  <w:num w:numId="5" w16cid:durableId="1193687718">
    <w:abstractNumId w:val="30"/>
  </w:num>
  <w:num w:numId="6" w16cid:durableId="1700739883">
    <w:abstractNumId w:val="29"/>
  </w:num>
  <w:num w:numId="7" w16cid:durableId="1939093823">
    <w:abstractNumId w:val="12"/>
  </w:num>
  <w:num w:numId="8" w16cid:durableId="543837128">
    <w:abstractNumId w:val="2"/>
  </w:num>
  <w:num w:numId="9" w16cid:durableId="576133952">
    <w:abstractNumId w:val="28"/>
  </w:num>
  <w:num w:numId="10" w16cid:durableId="2136629704">
    <w:abstractNumId w:val="10"/>
  </w:num>
  <w:num w:numId="11" w16cid:durableId="1517387124">
    <w:abstractNumId w:val="1"/>
  </w:num>
  <w:num w:numId="12" w16cid:durableId="32196475">
    <w:abstractNumId w:val="13"/>
  </w:num>
  <w:num w:numId="13" w16cid:durableId="580142719">
    <w:abstractNumId w:val="15"/>
  </w:num>
  <w:num w:numId="14" w16cid:durableId="646471301">
    <w:abstractNumId w:val="23"/>
  </w:num>
  <w:num w:numId="15" w16cid:durableId="58135498">
    <w:abstractNumId w:val="14"/>
  </w:num>
  <w:num w:numId="16" w16cid:durableId="1252163342">
    <w:abstractNumId w:val="4"/>
  </w:num>
  <w:num w:numId="17" w16cid:durableId="1564759500">
    <w:abstractNumId w:val="3"/>
  </w:num>
  <w:num w:numId="18" w16cid:durableId="1605453720">
    <w:abstractNumId w:val="11"/>
  </w:num>
  <w:num w:numId="19" w16cid:durableId="488601274">
    <w:abstractNumId w:val="24"/>
  </w:num>
  <w:num w:numId="20" w16cid:durableId="25328454">
    <w:abstractNumId w:val="37"/>
  </w:num>
  <w:num w:numId="21" w16cid:durableId="616982645">
    <w:abstractNumId w:val="22"/>
  </w:num>
  <w:num w:numId="22" w16cid:durableId="2105833207">
    <w:abstractNumId w:val="36"/>
  </w:num>
  <w:num w:numId="23" w16cid:durableId="1843540971">
    <w:abstractNumId w:val="17"/>
  </w:num>
  <w:num w:numId="24" w16cid:durableId="1466047882">
    <w:abstractNumId w:val="5"/>
  </w:num>
  <w:num w:numId="25" w16cid:durableId="1431896803">
    <w:abstractNumId w:val="8"/>
  </w:num>
  <w:num w:numId="26" w16cid:durableId="1933735100">
    <w:abstractNumId w:val="0"/>
  </w:num>
  <w:num w:numId="27" w16cid:durableId="55514213">
    <w:abstractNumId w:val="7"/>
  </w:num>
  <w:num w:numId="28" w16cid:durableId="249705342">
    <w:abstractNumId w:val="34"/>
  </w:num>
  <w:num w:numId="29" w16cid:durableId="1472595388">
    <w:abstractNumId w:val="18"/>
  </w:num>
  <w:num w:numId="30" w16cid:durableId="1592591475">
    <w:abstractNumId w:val="38"/>
  </w:num>
  <w:num w:numId="31" w16cid:durableId="282002577">
    <w:abstractNumId w:val="31"/>
  </w:num>
  <w:num w:numId="32" w16cid:durableId="1839419757">
    <w:abstractNumId w:val="27"/>
  </w:num>
  <w:num w:numId="33" w16cid:durableId="313337633">
    <w:abstractNumId w:val="26"/>
  </w:num>
  <w:num w:numId="34" w16cid:durableId="1049525590">
    <w:abstractNumId w:val="21"/>
  </w:num>
  <w:num w:numId="35" w16cid:durableId="545221181">
    <w:abstractNumId w:val="35"/>
  </w:num>
  <w:num w:numId="36" w16cid:durableId="1617446868">
    <w:abstractNumId w:val="16"/>
  </w:num>
  <w:num w:numId="37" w16cid:durableId="714424759">
    <w:abstractNumId w:val="6"/>
  </w:num>
  <w:num w:numId="38" w16cid:durableId="1413624498">
    <w:abstractNumId w:val="20"/>
  </w:num>
  <w:num w:numId="39" w16cid:durableId="1013803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283"/>
  <w:drawingGridVerticalSpacing w:val="283"/>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8D6CF2"/>
    <w:rsid w:val="00007324"/>
    <w:rsid w:val="0000769B"/>
    <w:rsid w:val="00012891"/>
    <w:rsid w:val="0001554C"/>
    <w:rsid w:val="00016182"/>
    <w:rsid w:val="0001645B"/>
    <w:rsid w:val="00016CFE"/>
    <w:rsid w:val="00020ECB"/>
    <w:rsid w:val="000219C1"/>
    <w:rsid w:val="00021A81"/>
    <w:rsid w:val="00024D3A"/>
    <w:rsid w:val="00026B13"/>
    <w:rsid w:val="00031DB4"/>
    <w:rsid w:val="0003490C"/>
    <w:rsid w:val="00035090"/>
    <w:rsid w:val="0003778F"/>
    <w:rsid w:val="000406B7"/>
    <w:rsid w:val="00044473"/>
    <w:rsid w:val="00044D2C"/>
    <w:rsid w:val="00044F4D"/>
    <w:rsid w:val="00045CE8"/>
    <w:rsid w:val="00050693"/>
    <w:rsid w:val="000518C0"/>
    <w:rsid w:val="00051E07"/>
    <w:rsid w:val="00052617"/>
    <w:rsid w:val="000536EE"/>
    <w:rsid w:val="00056467"/>
    <w:rsid w:val="00057976"/>
    <w:rsid w:val="00062927"/>
    <w:rsid w:val="00062A1B"/>
    <w:rsid w:val="00064F80"/>
    <w:rsid w:val="00064F8F"/>
    <w:rsid w:val="0006533F"/>
    <w:rsid w:val="00066E0D"/>
    <w:rsid w:val="0006708B"/>
    <w:rsid w:val="00067C82"/>
    <w:rsid w:val="00067DBD"/>
    <w:rsid w:val="00070230"/>
    <w:rsid w:val="00070FB7"/>
    <w:rsid w:val="00071DCC"/>
    <w:rsid w:val="00073C44"/>
    <w:rsid w:val="00076A3A"/>
    <w:rsid w:val="00076F12"/>
    <w:rsid w:val="00077DF3"/>
    <w:rsid w:val="00080BCF"/>
    <w:rsid w:val="000825C9"/>
    <w:rsid w:val="0008439D"/>
    <w:rsid w:val="000846FD"/>
    <w:rsid w:val="00085CB6"/>
    <w:rsid w:val="00087D9B"/>
    <w:rsid w:val="00090321"/>
    <w:rsid w:val="000905C0"/>
    <w:rsid w:val="000964FD"/>
    <w:rsid w:val="00096879"/>
    <w:rsid w:val="0009698A"/>
    <w:rsid w:val="000A0F20"/>
    <w:rsid w:val="000A13A5"/>
    <w:rsid w:val="000A1500"/>
    <w:rsid w:val="000A22C0"/>
    <w:rsid w:val="000A2A3C"/>
    <w:rsid w:val="000B0D02"/>
    <w:rsid w:val="000B1DAA"/>
    <w:rsid w:val="000B3AE3"/>
    <w:rsid w:val="000B3E91"/>
    <w:rsid w:val="000B5482"/>
    <w:rsid w:val="000B5E51"/>
    <w:rsid w:val="000B64B9"/>
    <w:rsid w:val="000C0C31"/>
    <w:rsid w:val="000C1A3C"/>
    <w:rsid w:val="000C4A2B"/>
    <w:rsid w:val="000C71CB"/>
    <w:rsid w:val="000C7C0F"/>
    <w:rsid w:val="000D3468"/>
    <w:rsid w:val="000D4649"/>
    <w:rsid w:val="000D60CE"/>
    <w:rsid w:val="000E0073"/>
    <w:rsid w:val="000E011F"/>
    <w:rsid w:val="000E0710"/>
    <w:rsid w:val="000E33E9"/>
    <w:rsid w:val="000E563B"/>
    <w:rsid w:val="000E634D"/>
    <w:rsid w:val="000E7585"/>
    <w:rsid w:val="000E7863"/>
    <w:rsid w:val="000E7946"/>
    <w:rsid w:val="000F10D4"/>
    <w:rsid w:val="000F15A4"/>
    <w:rsid w:val="000F290E"/>
    <w:rsid w:val="000F2B39"/>
    <w:rsid w:val="000F3C27"/>
    <w:rsid w:val="00102F0B"/>
    <w:rsid w:val="001057DF"/>
    <w:rsid w:val="00110D6B"/>
    <w:rsid w:val="00111391"/>
    <w:rsid w:val="001152AB"/>
    <w:rsid w:val="00115356"/>
    <w:rsid w:val="001160D9"/>
    <w:rsid w:val="0012178E"/>
    <w:rsid w:val="001221F3"/>
    <w:rsid w:val="00122FD0"/>
    <w:rsid w:val="0012390B"/>
    <w:rsid w:val="00125053"/>
    <w:rsid w:val="001323F6"/>
    <w:rsid w:val="0013415C"/>
    <w:rsid w:val="00134CF3"/>
    <w:rsid w:val="00135E70"/>
    <w:rsid w:val="0013742C"/>
    <w:rsid w:val="0014129B"/>
    <w:rsid w:val="001449B7"/>
    <w:rsid w:val="00145DA4"/>
    <w:rsid w:val="001469B5"/>
    <w:rsid w:val="00146E28"/>
    <w:rsid w:val="00147DC3"/>
    <w:rsid w:val="00150469"/>
    <w:rsid w:val="00151846"/>
    <w:rsid w:val="0015270E"/>
    <w:rsid w:val="001543DB"/>
    <w:rsid w:val="00156E33"/>
    <w:rsid w:val="00156F2F"/>
    <w:rsid w:val="00157569"/>
    <w:rsid w:val="00161DF9"/>
    <w:rsid w:val="00161EA9"/>
    <w:rsid w:val="00162691"/>
    <w:rsid w:val="00162BDF"/>
    <w:rsid w:val="00166CF6"/>
    <w:rsid w:val="00167253"/>
    <w:rsid w:val="00167442"/>
    <w:rsid w:val="0017054F"/>
    <w:rsid w:val="0017355B"/>
    <w:rsid w:val="001743BA"/>
    <w:rsid w:val="00180B0F"/>
    <w:rsid w:val="00181B7E"/>
    <w:rsid w:val="0018486B"/>
    <w:rsid w:val="001851B4"/>
    <w:rsid w:val="001869A6"/>
    <w:rsid w:val="00187BD8"/>
    <w:rsid w:val="00191112"/>
    <w:rsid w:val="00191256"/>
    <w:rsid w:val="00191708"/>
    <w:rsid w:val="00192E03"/>
    <w:rsid w:val="00194C3B"/>
    <w:rsid w:val="0019560A"/>
    <w:rsid w:val="001A0615"/>
    <w:rsid w:val="001A10BB"/>
    <w:rsid w:val="001A29C6"/>
    <w:rsid w:val="001A5D26"/>
    <w:rsid w:val="001A7A3D"/>
    <w:rsid w:val="001A7DF3"/>
    <w:rsid w:val="001B2C10"/>
    <w:rsid w:val="001B7DEF"/>
    <w:rsid w:val="001C0149"/>
    <w:rsid w:val="001C14B3"/>
    <w:rsid w:val="001C283F"/>
    <w:rsid w:val="001C29BD"/>
    <w:rsid w:val="001C2DE4"/>
    <w:rsid w:val="001C6128"/>
    <w:rsid w:val="001D1282"/>
    <w:rsid w:val="001D49CE"/>
    <w:rsid w:val="001E1408"/>
    <w:rsid w:val="001E1B9C"/>
    <w:rsid w:val="001E32C0"/>
    <w:rsid w:val="001E3303"/>
    <w:rsid w:val="001E481A"/>
    <w:rsid w:val="001F1B2D"/>
    <w:rsid w:val="001F2581"/>
    <w:rsid w:val="001F43FE"/>
    <w:rsid w:val="00200D83"/>
    <w:rsid w:val="002036F3"/>
    <w:rsid w:val="002052DB"/>
    <w:rsid w:val="00207965"/>
    <w:rsid w:val="00210F19"/>
    <w:rsid w:val="00213357"/>
    <w:rsid w:val="00217E31"/>
    <w:rsid w:val="00220070"/>
    <w:rsid w:val="00222B17"/>
    <w:rsid w:val="002230E1"/>
    <w:rsid w:val="0022364D"/>
    <w:rsid w:val="00224117"/>
    <w:rsid w:val="00224D90"/>
    <w:rsid w:val="00226B95"/>
    <w:rsid w:val="00227226"/>
    <w:rsid w:val="0022757A"/>
    <w:rsid w:val="002311E2"/>
    <w:rsid w:val="00233869"/>
    <w:rsid w:val="002355D6"/>
    <w:rsid w:val="00235779"/>
    <w:rsid w:val="00236806"/>
    <w:rsid w:val="0024072A"/>
    <w:rsid w:val="00242600"/>
    <w:rsid w:val="002468BA"/>
    <w:rsid w:val="00251227"/>
    <w:rsid w:val="0025199C"/>
    <w:rsid w:val="00252542"/>
    <w:rsid w:val="00252ECD"/>
    <w:rsid w:val="00254A7D"/>
    <w:rsid w:val="0025525B"/>
    <w:rsid w:val="00255D06"/>
    <w:rsid w:val="00264699"/>
    <w:rsid w:val="00265661"/>
    <w:rsid w:val="00266B7A"/>
    <w:rsid w:val="00271D73"/>
    <w:rsid w:val="00275F2A"/>
    <w:rsid w:val="00276F0D"/>
    <w:rsid w:val="00277032"/>
    <w:rsid w:val="00281295"/>
    <w:rsid w:val="002848DC"/>
    <w:rsid w:val="002857C1"/>
    <w:rsid w:val="00285E21"/>
    <w:rsid w:val="00286983"/>
    <w:rsid w:val="00287092"/>
    <w:rsid w:val="00287EB3"/>
    <w:rsid w:val="0029314B"/>
    <w:rsid w:val="00293A01"/>
    <w:rsid w:val="00293F66"/>
    <w:rsid w:val="00295D2F"/>
    <w:rsid w:val="00297344"/>
    <w:rsid w:val="002A0F0D"/>
    <w:rsid w:val="002A406F"/>
    <w:rsid w:val="002A7392"/>
    <w:rsid w:val="002A7780"/>
    <w:rsid w:val="002B2B4C"/>
    <w:rsid w:val="002B4E85"/>
    <w:rsid w:val="002B79AF"/>
    <w:rsid w:val="002C0998"/>
    <w:rsid w:val="002C5546"/>
    <w:rsid w:val="002C5B2C"/>
    <w:rsid w:val="002C7B1B"/>
    <w:rsid w:val="002D0BB9"/>
    <w:rsid w:val="002D1ED2"/>
    <w:rsid w:val="002D47B4"/>
    <w:rsid w:val="002E03FD"/>
    <w:rsid w:val="002E1154"/>
    <w:rsid w:val="002E26A5"/>
    <w:rsid w:val="002E4F67"/>
    <w:rsid w:val="002E6C83"/>
    <w:rsid w:val="002E7677"/>
    <w:rsid w:val="002F005D"/>
    <w:rsid w:val="002F1070"/>
    <w:rsid w:val="002F46EB"/>
    <w:rsid w:val="002F4859"/>
    <w:rsid w:val="002F4C1D"/>
    <w:rsid w:val="002F4D12"/>
    <w:rsid w:val="003008AA"/>
    <w:rsid w:val="00302DD8"/>
    <w:rsid w:val="00306142"/>
    <w:rsid w:val="0030626E"/>
    <w:rsid w:val="00306764"/>
    <w:rsid w:val="00313D58"/>
    <w:rsid w:val="003140AB"/>
    <w:rsid w:val="003147F1"/>
    <w:rsid w:val="003155DD"/>
    <w:rsid w:val="003163EE"/>
    <w:rsid w:val="00317410"/>
    <w:rsid w:val="00317D82"/>
    <w:rsid w:val="00323CB5"/>
    <w:rsid w:val="00324C65"/>
    <w:rsid w:val="00333AC2"/>
    <w:rsid w:val="00336C9F"/>
    <w:rsid w:val="0033768A"/>
    <w:rsid w:val="00337959"/>
    <w:rsid w:val="0034026A"/>
    <w:rsid w:val="00343E1D"/>
    <w:rsid w:val="00344CDB"/>
    <w:rsid w:val="00355B30"/>
    <w:rsid w:val="003565D9"/>
    <w:rsid w:val="003576DF"/>
    <w:rsid w:val="00360A05"/>
    <w:rsid w:val="00364336"/>
    <w:rsid w:val="00364D7A"/>
    <w:rsid w:val="00370C28"/>
    <w:rsid w:val="00372326"/>
    <w:rsid w:val="00372BE2"/>
    <w:rsid w:val="00374F8B"/>
    <w:rsid w:val="0037579D"/>
    <w:rsid w:val="00377EA3"/>
    <w:rsid w:val="00380079"/>
    <w:rsid w:val="003805B4"/>
    <w:rsid w:val="00383546"/>
    <w:rsid w:val="0038436C"/>
    <w:rsid w:val="00391B5F"/>
    <w:rsid w:val="00393033"/>
    <w:rsid w:val="003A1B67"/>
    <w:rsid w:val="003A36F9"/>
    <w:rsid w:val="003A51A8"/>
    <w:rsid w:val="003A72D0"/>
    <w:rsid w:val="003A7A97"/>
    <w:rsid w:val="003B076F"/>
    <w:rsid w:val="003B25D2"/>
    <w:rsid w:val="003B2B39"/>
    <w:rsid w:val="003B3302"/>
    <w:rsid w:val="003B3543"/>
    <w:rsid w:val="003B3D2F"/>
    <w:rsid w:val="003B625C"/>
    <w:rsid w:val="003C27BE"/>
    <w:rsid w:val="003C2E2A"/>
    <w:rsid w:val="003C2FEA"/>
    <w:rsid w:val="003C4E67"/>
    <w:rsid w:val="003C654E"/>
    <w:rsid w:val="003D0043"/>
    <w:rsid w:val="003D25D2"/>
    <w:rsid w:val="003D32C2"/>
    <w:rsid w:val="003D6CDB"/>
    <w:rsid w:val="003E1B38"/>
    <w:rsid w:val="003E501C"/>
    <w:rsid w:val="003E754C"/>
    <w:rsid w:val="003F1E35"/>
    <w:rsid w:val="003F2021"/>
    <w:rsid w:val="003F249D"/>
    <w:rsid w:val="003F290D"/>
    <w:rsid w:val="003F53AB"/>
    <w:rsid w:val="003F6939"/>
    <w:rsid w:val="0040054F"/>
    <w:rsid w:val="00400B30"/>
    <w:rsid w:val="00400FFD"/>
    <w:rsid w:val="00401E6B"/>
    <w:rsid w:val="0040311A"/>
    <w:rsid w:val="00403990"/>
    <w:rsid w:val="00404A10"/>
    <w:rsid w:val="00405735"/>
    <w:rsid w:val="00413042"/>
    <w:rsid w:val="00421755"/>
    <w:rsid w:val="00424FC7"/>
    <w:rsid w:val="0042613A"/>
    <w:rsid w:val="004306F0"/>
    <w:rsid w:val="00430BEA"/>
    <w:rsid w:val="00431B3F"/>
    <w:rsid w:val="00432941"/>
    <w:rsid w:val="00434975"/>
    <w:rsid w:val="00434E56"/>
    <w:rsid w:val="004353CE"/>
    <w:rsid w:val="00435832"/>
    <w:rsid w:val="00437A55"/>
    <w:rsid w:val="00442631"/>
    <w:rsid w:val="00443785"/>
    <w:rsid w:val="004539C3"/>
    <w:rsid w:val="0045726C"/>
    <w:rsid w:val="00460779"/>
    <w:rsid w:val="004608E7"/>
    <w:rsid w:val="0046106A"/>
    <w:rsid w:val="00461DF1"/>
    <w:rsid w:val="0046381D"/>
    <w:rsid w:val="00464CC9"/>
    <w:rsid w:val="00467539"/>
    <w:rsid w:val="00470014"/>
    <w:rsid w:val="00470049"/>
    <w:rsid w:val="00470E91"/>
    <w:rsid w:val="004717B5"/>
    <w:rsid w:val="00471E02"/>
    <w:rsid w:val="00474ABF"/>
    <w:rsid w:val="00475F1D"/>
    <w:rsid w:val="00480574"/>
    <w:rsid w:val="00481BA1"/>
    <w:rsid w:val="004828A5"/>
    <w:rsid w:val="0048318D"/>
    <w:rsid w:val="00484AB0"/>
    <w:rsid w:val="004852D3"/>
    <w:rsid w:val="00486FF0"/>
    <w:rsid w:val="00490277"/>
    <w:rsid w:val="00491B8F"/>
    <w:rsid w:val="00495BBE"/>
    <w:rsid w:val="004978C1"/>
    <w:rsid w:val="00497A84"/>
    <w:rsid w:val="004A0431"/>
    <w:rsid w:val="004A31A7"/>
    <w:rsid w:val="004A75E2"/>
    <w:rsid w:val="004B04D1"/>
    <w:rsid w:val="004B070C"/>
    <w:rsid w:val="004B0BD5"/>
    <w:rsid w:val="004B4AC1"/>
    <w:rsid w:val="004B548D"/>
    <w:rsid w:val="004C0C57"/>
    <w:rsid w:val="004C176B"/>
    <w:rsid w:val="004C3E74"/>
    <w:rsid w:val="004C63B9"/>
    <w:rsid w:val="004C74D5"/>
    <w:rsid w:val="004D156A"/>
    <w:rsid w:val="004D1B8C"/>
    <w:rsid w:val="004D22EE"/>
    <w:rsid w:val="004D35E7"/>
    <w:rsid w:val="004D36A5"/>
    <w:rsid w:val="004D386F"/>
    <w:rsid w:val="004D6106"/>
    <w:rsid w:val="004D67AC"/>
    <w:rsid w:val="004D732F"/>
    <w:rsid w:val="004D7673"/>
    <w:rsid w:val="004E19BC"/>
    <w:rsid w:val="004E2A7C"/>
    <w:rsid w:val="004E2F14"/>
    <w:rsid w:val="004E5893"/>
    <w:rsid w:val="004E679C"/>
    <w:rsid w:val="004F1566"/>
    <w:rsid w:val="004F1F59"/>
    <w:rsid w:val="004F578C"/>
    <w:rsid w:val="004F6F4F"/>
    <w:rsid w:val="00501D9A"/>
    <w:rsid w:val="00506268"/>
    <w:rsid w:val="005069AA"/>
    <w:rsid w:val="00507FA2"/>
    <w:rsid w:val="00512889"/>
    <w:rsid w:val="00513B35"/>
    <w:rsid w:val="0052088E"/>
    <w:rsid w:val="00521846"/>
    <w:rsid w:val="0052507C"/>
    <w:rsid w:val="005264F5"/>
    <w:rsid w:val="005273CD"/>
    <w:rsid w:val="00532636"/>
    <w:rsid w:val="00533512"/>
    <w:rsid w:val="00535682"/>
    <w:rsid w:val="00537BD8"/>
    <w:rsid w:val="005402A5"/>
    <w:rsid w:val="005421CC"/>
    <w:rsid w:val="0054288A"/>
    <w:rsid w:val="00542AA8"/>
    <w:rsid w:val="00543C67"/>
    <w:rsid w:val="005477E9"/>
    <w:rsid w:val="00547E26"/>
    <w:rsid w:val="00553139"/>
    <w:rsid w:val="00555176"/>
    <w:rsid w:val="00556045"/>
    <w:rsid w:val="00556F21"/>
    <w:rsid w:val="00557951"/>
    <w:rsid w:val="005607C5"/>
    <w:rsid w:val="005619B6"/>
    <w:rsid w:val="00562873"/>
    <w:rsid w:val="00564FE1"/>
    <w:rsid w:val="00567A74"/>
    <w:rsid w:val="0057141C"/>
    <w:rsid w:val="00572CFA"/>
    <w:rsid w:val="0057421E"/>
    <w:rsid w:val="0057583A"/>
    <w:rsid w:val="00576E20"/>
    <w:rsid w:val="005775D0"/>
    <w:rsid w:val="00580D13"/>
    <w:rsid w:val="005813A0"/>
    <w:rsid w:val="005830A7"/>
    <w:rsid w:val="00583717"/>
    <w:rsid w:val="00583F0B"/>
    <w:rsid w:val="00584C18"/>
    <w:rsid w:val="0058513A"/>
    <w:rsid w:val="00591993"/>
    <w:rsid w:val="00592978"/>
    <w:rsid w:val="00595357"/>
    <w:rsid w:val="00596498"/>
    <w:rsid w:val="005975B2"/>
    <w:rsid w:val="005A455C"/>
    <w:rsid w:val="005A7916"/>
    <w:rsid w:val="005B0B88"/>
    <w:rsid w:val="005B176E"/>
    <w:rsid w:val="005B1E6D"/>
    <w:rsid w:val="005B25B6"/>
    <w:rsid w:val="005C27F4"/>
    <w:rsid w:val="005C2A9F"/>
    <w:rsid w:val="005C2F45"/>
    <w:rsid w:val="005C30D7"/>
    <w:rsid w:val="005C3543"/>
    <w:rsid w:val="005C6222"/>
    <w:rsid w:val="005D110B"/>
    <w:rsid w:val="005D266C"/>
    <w:rsid w:val="005D2C28"/>
    <w:rsid w:val="005D4955"/>
    <w:rsid w:val="005E1A13"/>
    <w:rsid w:val="005E57E4"/>
    <w:rsid w:val="005E763B"/>
    <w:rsid w:val="005E7A4E"/>
    <w:rsid w:val="005F1D1C"/>
    <w:rsid w:val="005F2464"/>
    <w:rsid w:val="005F2565"/>
    <w:rsid w:val="005F7B7A"/>
    <w:rsid w:val="006133D5"/>
    <w:rsid w:val="00613B76"/>
    <w:rsid w:val="00617023"/>
    <w:rsid w:val="00621F59"/>
    <w:rsid w:val="00624045"/>
    <w:rsid w:val="0062506B"/>
    <w:rsid w:val="0062799E"/>
    <w:rsid w:val="00627D00"/>
    <w:rsid w:val="00630CDD"/>
    <w:rsid w:val="00631217"/>
    <w:rsid w:val="00632B68"/>
    <w:rsid w:val="006340D5"/>
    <w:rsid w:val="00635980"/>
    <w:rsid w:val="006435CD"/>
    <w:rsid w:val="00643F2B"/>
    <w:rsid w:val="00645024"/>
    <w:rsid w:val="00645E38"/>
    <w:rsid w:val="006475DF"/>
    <w:rsid w:val="006510D8"/>
    <w:rsid w:val="00653792"/>
    <w:rsid w:val="0065401E"/>
    <w:rsid w:val="00656089"/>
    <w:rsid w:val="00660BBA"/>
    <w:rsid w:val="00660EBB"/>
    <w:rsid w:val="00663642"/>
    <w:rsid w:val="00663A0E"/>
    <w:rsid w:val="006649D1"/>
    <w:rsid w:val="00664F40"/>
    <w:rsid w:val="00665F58"/>
    <w:rsid w:val="006746B6"/>
    <w:rsid w:val="00675C5A"/>
    <w:rsid w:val="006774F5"/>
    <w:rsid w:val="00677A07"/>
    <w:rsid w:val="00677BE3"/>
    <w:rsid w:val="0068265B"/>
    <w:rsid w:val="006840C4"/>
    <w:rsid w:val="006848AF"/>
    <w:rsid w:val="0068740D"/>
    <w:rsid w:val="006875CC"/>
    <w:rsid w:val="006905D4"/>
    <w:rsid w:val="006911A7"/>
    <w:rsid w:val="006A0FF6"/>
    <w:rsid w:val="006A2741"/>
    <w:rsid w:val="006A2EEE"/>
    <w:rsid w:val="006A39C3"/>
    <w:rsid w:val="006A72A0"/>
    <w:rsid w:val="006B0AE2"/>
    <w:rsid w:val="006B0EA1"/>
    <w:rsid w:val="006B295A"/>
    <w:rsid w:val="006B3F97"/>
    <w:rsid w:val="006B41D7"/>
    <w:rsid w:val="006B44E5"/>
    <w:rsid w:val="006B4D42"/>
    <w:rsid w:val="006C16EE"/>
    <w:rsid w:val="006C2A96"/>
    <w:rsid w:val="006C2AF9"/>
    <w:rsid w:val="006C2B30"/>
    <w:rsid w:val="006C3CBA"/>
    <w:rsid w:val="006C4092"/>
    <w:rsid w:val="006D0C46"/>
    <w:rsid w:val="006D3799"/>
    <w:rsid w:val="006D3B83"/>
    <w:rsid w:val="006D4ADD"/>
    <w:rsid w:val="006D75BB"/>
    <w:rsid w:val="006D762A"/>
    <w:rsid w:val="006E049B"/>
    <w:rsid w:val="006E06EC"/>
    <w:rsid w:val="006E40ED"/>
    <w:rsid w:val="006E640C"/>
    <w:rsid w:val="006E7694"/>
    <w:rsid w:val="006F0A6E"/>
    <w:rsid w:val="006F36AB"/>
    <w:rsid w:val="006F6626"/>
    <w:rsid w:val="006F7B57"/>
    <w:rsid w:val="00710B23"/>
    <w:rsid w:val="00715BEA"/>
    <w:rsid w:val="00717C0E"/>
    <w:rsid w:val="00717C30"/>
    <w:rsid w:val="007203AA"/>
    <w:rsid w:val="00725177"/>
    <w:rsid w:val="007275B3"/>
    <w:rsid w:val="00730AAB"/>
    <w:rsid w:val="0073398F"/>
    <w:rsid w:val="007374B3"/>
    <w:rsid w:val="00740172"/>
    <w:rsid w:val="00746C88"/>
    <w:rsid w:val="00747221"/>
    <w:rsid w:val="007503BC"/>
    <w:rsid w:val="00752226"/>
    <w:rsid w:val="0075518A"/>
    <w:rsid w:val="00755FF3"/>
    <w:rsid w:val="00761303"/>
    <w:rsid w:val="00766507"/>
    <w:rsid w:val="00770135"/>
    <w:rsid w:val="0077015A"/>
    <w:rsid w:val="00772591"/>
    <w:rsid w:val="0077498A"/>
    <w:rsid w:val="007778D5"/>
    <w:rsid w:val="00777C2A"/>
    <w:rsid w:val="00780311"/>
    <w:rsid w:val="00783998"/>
    <w:rsid w:val="00785556"/>
    <w:rsid w:val="00785FEF"/>
    <w:rsid w:val="00786271"/>
    <w:rsid w:val="00786651"/>
    <w:rsid w:val="00786AA5"/>
    <w:rsid w:val="00786C2D"/>
    <w:rsid w:val="0078770A"/>
    <w:rsid w:val="007911A8"/>
    <w:rsid w:val="00791F95"/>
    <w:rsid w:val="00794175"/>
    <w:rsid w:val="007967A8"/>
    <w:rsid w:val="007A64F0"/>
    <w:rsid w:val="007A79A2"/>
    <w:rsid w:val="007B3B39"/>
    <w:rsid w:val="007B5B84"/>
    <w:rsid w:val="007B651D"/>
    <w:rsid w:val="007B6FAD"/>
    <w:rsid w:val="007B7BE5"/>
    <w:rsid w:val="007C2851"/>
    <w:rsid w:val="007C2B3A"/>
    <w:rsid w:val="007C6BCB"/>
    <w:rsid w:val="007C6F59"/>
    <w:rsid w:val="007D16A2"/>
    <w:rsid w:val="007D237B"/>
    <w:rsid w:val="007D3921"/>
    <w:rsid w:val="007D3DF7"/>
    <w:rsid w:val="007D423B"/>
    <w:rsid w:val="007D60C8"/>
    <w:rsid w:val="007D73A7"/>
    <w:rsid w:val="007D79F3"/>
    <w:rsid w:val="007E1530"/>
    <w:rsid w:val="007E23CD"/>
    <w:rsid w:val="007E25CA"/>
    <w:rsid w:val="007E315F"/>
    <w:rsid w:val="007E699A"/>
    <w:rsid w:val="007F0738"/>
    <w:rsid w:val="007F315E"/>
    <w:rsid w:val="008001D5"/>
    <w:rsid w:val="00805B53"/>
    <w:rsid w:val="008101EA"/>
    <w:rsid w:val="00810221"/>
    <w:rsid w:val="0081123B"/>
    <w:rsid w:val="00812B80"/>
    <w:rsid w:val="00813F8A"/>
    <w:rsid w:val="00815D42"/>
    <w:rsid w:val="0081710F"/>
    <w:rsid w:val="008233A4"/>
    <w:rsid w:val="00826BB5"/>
    <w:rsid w:val="00830915"/>
    <w:rsid w:val="00831AB4"/>
    <w:rsid w:val="00831BCC"/>
    <w:rsid w:val="00832375"/>
    <w:rsid w:val="00832C2E"/>
    <w:rsid w:val="008342A7"/>
    <w:rsid w:val="00835EB0"/>
    <w:rsid w:val="0083684D"/>
    <w:rsid w:val="00837C16"/>
    <w:rsid w:val="00840FED"/>
    <w:rsid w:val="008417E4"/>
    <w:rsid w:val="00841C2A"/>
    <w:rsid w:val="008447D2"/>
    <w:rsid w:val="008449D9"/>
    <w:rsid w:val="00845795"/>
    <w:rsid w:val="00846375"/>
    <w:rsid w:val="008468C7"/>
    <w:rsid w:val="00852EFB"/>
    <w:rsid w:val="00853620"/>
    <w:rsid w:val="00853FE5"/>
    <w:rsid w:val="0085629D"/>
    <w:rsid w:val="00863011"/>
    <w:rsid w:val="00863681"/>
    <w:rsid w:val="008649B2"/>
    <w:rsid w:val="0087023F"/>
    <w:rsid w:val="008730D6"/>
    <w:rsid w:val="00873941"/>
    <w:rsid w:val="00873E9A"/>
    <w:rsid w:val="00874189"/>
    <w:rsid w:val="00875E08"/>
    <w:rsid w:val="00876160"/>
    <w:rsid w:val="00876DFD"/>
    <w:rsid w:val="00877D89"/>
    <w:rsid w:val="00880357"/>
    <w:rsid w:val="00881017"/>
    <w:rsid w:val="0088280C"/>
    <w:rsid w:val="00882FE3"/>
    <w:rsid w:val="00885C95"/>
    <w:rsid w:val="00886533"/>
    <w:rsid w:val="00893313"/>
    <w:rsid w:val="0089343E"/>
    <w:rsid w:val="008954EF"/>
    <w:rsid w:val="00897DAE"/>
    <w:rsid w:val="008A1978"/>
    <w:rsid w:val="008A1E79"/>
    <w:rsid w:val="008A2F4C"/>
    <w:rsid w:val="008A50AC"/>
    <w:rsid w:val="008A5357"/>
    <w:rsid w:val="008B0E67"/>
    <w:rsid w:val="008B1908"/>
    <w:rsid w:val="008B32FE"/>
    <w:rsid w:val="008B348A"/>
    <w:rsid w:val="008B4C89"/>
    <w:rsid w:val="008C2833"/>
    <w:rsid w:val="008C426D"/>
    <w:rsid w:val="008C4306"/>
    <w:rsid w:val="008C6824"/>
    <w:rsid w:val="008C732B"/>
    <w:rsid w:val="008C7EFC"/>
    <w:rsid w:val="008D13F4"/>
    <w:rsid w:val="008D2885"/>
    <w:rsid w:val="008D37F3"/>
    <w:rsid w:val="008D3BE2"/>
    <w:rsid w:val="008D445C"/>
    <w:rsid w:val="008D6CF2"/>
    <w:rsid w:val="008E3700"/>
    <w:rsid w:val="008E5186"/>
    <w:rsid w:val="008E6CDA"/>
    <w:rsid w:val="008E722D"/>
    <w:rsid w:val="008E795D"/>
    <w:rsid w:val="008F1B39"/>
    <w:rsid w:val="008F320C"/>
    <w:rsid w:val="008F34F2"/>
    <w:rsid w:val="008F45E8"/>
    <w:rsid w:val="008F501E"/>
    <w:rsid w:val="008F55FF"/>
    <w:rsid w:val="008F7C92"/>
    <w:rsid w:val="00900E8F"/>
    <w:rsid w:val="00902A47"/>
    <w:rsid w:val="00902D77"/>
    <w:rsid w:val="009051C3"/>
    <w:rsid w:val="009071A9"/>
    <w:rsid w:val="00911F3C"/>
    <w:rsid w:val="00912110"/>
    <w:rsid w:val="00913C8F"/>
    <w:rsid w:val="00913F2B"/>
    <w:rsid w:val="00914168"/>
    <w:rsid w:val="0091486E"/>
    <w:rsid w:val="00917284"/>
    <w:rsid w:val="00920145"/>
    <w:rsid w:val="0092027B"/>
    <w:rsid w:val="00920F13"/>
    <w:rsid w:val="00923E85"/>
    <w:rsid w:val="009243E2"/>
    <w:rsid w:val="00925803"/>
    <w:rsid w:val="009277A8"/>
    <w:rsid w:val="0093019F"/>
    <w:rsid w:val="00930C43"/>
    <w:rsid w:val="00933369"/>
    <w:rsid w:val="00933ADC"/>
    <w:rsid w:val="009342D3"/>
    <w:rsid w:val="009367EA"/>
    <w:rsid w:val="00936892"/>
    <w:rsid w:val="00936A9C"/>
    <w:rsid w:val="009370E0"/>
    <w:rsid w:val="009401E8"/>
    <w:rsid w:val="00941714"/>
    <w:rsid w:val="00942714"/>
    <w:rsid w:val="00946840"/>
    <w:rsid w:val="00950BB4"/>
    <w:rsid w:val="00950D4E"/>
    <w:rsid w:val="00951DCE"/>
    <w:rsid w:val="0095341E"/>
    <w:rsid w:val="009534DE"/>
    <w:rsid w:val="00956592"/>
    <w:rsid w:val="009572A9"/>
    <w:rsid w:val="00960A1A"/>
    <w:rsid w:val="00961582"/>
    <w:rsid w:val="00963889"/>
    <w:rsid w:val="009717FF"/>
    <w:rsid w:val="00973985"/>
    <w:rsid w:val="00975B66"/>
    <w:rsid w:val="00975EA2"/>
    <w:rsid w:val="00984B49"/>
    <w:rsid w:val="00990852"/>
    <w:rsid w:val="00993FAC"/>
    <w:rsid w:val="009957D5"/>
    <w:rsid w:val="00996060"/>
    <w:rsid w:val="009A15FD"/>
    <w:rsid w:val="009A38F9"/>
    <w:rsid w:val="009A52AF"/>
    <w:rsid w:val="009A5638"/>
    <w:rsid w:val="009A685D"/>
    <w:rsid w:val="009A7465"/>
    <w:rsid w:val="009B06DA"/>
    <w:rsid w:val="009B0EC5"/>
    <w:rsid w:val="009B144A"/>
    <w:rsid w:val="009B6EEB"/>
    <w:rsid w:val="009B7556"/>
    <w:rsid w:val="009B7709"/>
    <w:rsid w:val="009C00B1"/>
    <w:rsid w:val="009C028D"/>
    <w:rsid w:val="009C160A"/>
    <w:rsid w:val="009C4267"/>
    <w:rsid w:val="009C7664"/>
    <w:rsid w:val="009D1A36"/>
    <w:rsid w:val="009D36F0"/>
    <w:rsid w:val="009D53E6"/>
    <w:rsid w:val="009E11D1"/>
    <w:rsid w:val="009E2417"/>
    <w:rsid w:val="009E67AD"/>
    <w:rsid w:val="009F08A0"/>
    <w:rsid w:val="009F1122"/>
    <w:rsid w:val="009F44EF"/>
    <w:rsid w:val="009F4970"/>
    <w:rsid w:val="00A01941"/>
    <w:rsid w:val="00A0731B"/>
    <w:rsid w:val="00A07976"/>
    <w:rsid w:val="00A07D2E"/>
    <w:rsid w:val="00A1306A"/>
    <w:rsid w:val="00A16041"/>
    <w:rsid w:val="00A17B02"/>
    <w:rsid w:val="00A208D6"/>
    <w:rsid w:val="00A2124B"/>
    <w:rsid w:val="00A23D30"/>
    <w:rsid w:val="00A244B6"/>
    <w:rsid w:val="00A25A70"/>
    <w:rsid w:val="00A273C5"/>
    <w:rsid w:val="00A27962"/>
    <w:rsid w:val="00A33CE9"/>
    <w:rsid w:val="00A348CF"/>
    <w:rsid w:val="00A4268E"/>
    <w:rsid w:val="00A43A69"/>
    <w:rsid w:val="00A44143"/>
    <w:rsid w:val="00A456FB"/>
    <w:rsid w:val="00A5182E"/>
    <w:rsid w:val="00A51B08"/>
    <w:rsid w:val="00A5531A"/>
    <w:rsid w:val="00A57FDA"/>
    <w:rsid w:val="00A61DFC"/>
    <w:rsid w:val="00A70BC5"/>
    <w:rsid w:val="00A756EC"/>
    <w:rsid w:val="00A7577B"/>
    <w:rsid w:val="00A83E73"/>
    <w:rsid w:val="00A945CA"/>
    <w:rsid w:val="00A94D16"/>
    <w:rsid w:val="00A95E48"/>
    <w:rsid w:val="00AA292D"/>
    <w:rsid w:val="00AA41AF"/>
    <w:rsid w:val="00AA4900"/>
    <w:rsid w:val="00AA4BE5"/>
    <w:rsid w:val="00AA7EEC"/>
    <w:rsid w:val="00AB1866"/>
    <w:rsid w:val="00AB2239"/>
    <w:rsid w:val="00AB38F5"/>
    <w:rsid w:val="00AB3C01"/>
    <w:rsid w:val="00AB3D1C"/>
    <w:rsid w:val="00AB49C6"/>
    <w:rsid w:val="00AC46C7"/>
    <w:rsid w:val="00AC527C"/>
    <w:rsid w:val="00AC5739"/>
    <w:rsid w:val="00AD0A70"/>
    <w:rsid w:val="00AD4D0F"/>
    <w:rsid w:val="00AD4E7A"/>
    <w:rsid w:val="00AD6554"/>
    <w:rsid w:val="00AD6967"/>
    <w:rsid w:val="00AE03A3"/>
    <w:rsid w:val="00AE0FC8"/>
    <w:rsid w:val="00AE1186"/>
    <w:rsid w:val="00AE11B1"/>
    <w:rsid w:val="00AE5B51"/>
    <w:rsid w:val="00AE5F28"/>
    <w:rsid w:val="00AF23E3"/>
    <w:rsid w:val="00AF333C"/>
    <w:rsid w:val="00B003D7"/>
    <w:rsid w:val="00B10DF6"/>
    <w:rsid w:val="00B13213"/>
    <w:rsid w:val="00B1359A"/>
    <w:rsid w:val="00B1529B"/>
    <w:rsid w:val="00B15E41"/>
    <w:rsid w:val="00B254BC"/>
    <w:rsid w:val="00B2676F"/>
    <w:rsid w:val="00B26CC1"/>
    <w:rsid w:val="00B270F9"/>
    <w:rsid w:val="00B27FA3"/>
    <w:rsid w:val="00B308AB"/>
    <w:rsid w:val="00B30BE5"/>
    <w:rsid w:val="00B36987"/>
    <w:rsid w:val="00B4015B"/>
    <w:rsid w:val="00B43A9A"/>
    <w:rsid w:val="00B44A1C"/>
    <w:rsid w:val="00B45C3A"/>
    <w:rsid w:val="00B506E8"/>
    <w:rsid w:val="00B5306E"/>
    <w:rsid w:val="00B544E1"/>
    <w:rsid w:val="00B55345"/>
    <w:rsid w:val="00B56499"/>
    <w:rsid w:val="00B61AF0"/>
    <w:rsid w:val="00B628DE"/>
    <w:rsid w:val="00B64403"/>
    <w:rsid w:val="00B65F5D"/>
    <w:rsid w:val="00B7146F"/>
    <w:rsid w:val="00B714DA"/>
    <w:rsid w:val="00B71639"/>
    <w:rsid w:val="00B737BB"/>
    <w:rsid w:val="00B745EF"/>
    <w:rsid w:val="00B75301"/>
    <w:rsid w:val="00B80B63"/>
    <w:rsid w:val="00B8443E"/>
    <w:rsid w:val="00B90E6B"/>
    <w:rsid w:val="00B952D0"/>
    <w:rsid w:val="00B96165"/>
    <w:rsid w:val="00B96793"/>
    <w:rsid w:val="00B97CDF"/>
    <w:rsid w:val="00BA076F"/>
    <w:rsid w:val="00BA3316"/>
    <w:rsid w:val="00BA50F1"/>
    <w:rsid w:val="00BB1952"/>
    <w:rsid w:val="00BB2163"/>
    <w:rsid w:val="00BB52FF"/>
    <w:rsid w:val="00BB6BC0"/>
    <w:rsid w:val="00BB7DB9"/>
    <w:rsid w:val="00BB7FD0"/>
    <w:rsid w:val="00BC1073"/>
    <w:rsid w:val="00BC20FF"/>
    <w:rsid w:val="00BC36E5"/>
    <w:rsid w:val="00BC3FD2"/>
    <w:rsid w:val="00BC65A3"/>
    <w:rsid w:val="00BC72FC"/>
    <w:rsid w:val="00BC7F78"/>
    <w:rsid w:val="00BD16ED"/>
    <w:rsid w:val="00BD44CA"/>
    <w:rsid w:val="00BD4E22"/>
    <w:rsid w:val="00BE3FD0"/>
    <w:rsid w:val="00BE72CD"/>
    <w:rsid w:val="00BE78CC"/>
    <w:rsid w:val="00BF069C"/>
    <w:rsid w:val="00BF0BAE"/>
    <w:rsid w:val="00BF0BD8"/>
    <w:rsid w:val="00BF12D6"/>
    <w:rsid w:val="00BF3329"/>
    <w:rsid w:val="00BF5077"/>
    <w:rsid w:val="00BF6D01"/>
    <w:rsid w:val="00BF7B47"/>
    <w:rsid w:val="00BF7E63"/>
    <w:rsid w:val="00C010FF"/>
    <w:rsid w:val="00C01F93"/>
    <w:rsid w:val="00C02D09"/>
    <w:rsid w:val="00C10E92"/>
    <w:rsid w:val="00C11783"/>
    <w:rsid w:val="00C11B37"/>
    <w:rsid w:val="00C11F80"/>
    <w:rsid w:val="00C13540"/>
    <w:rsid w:val="00C175AF"/>
    <w:rsid w:val="00C2302D"/>
    <w:rsid w:val="00C238C6"/>
    <w:rsid w:val="00C23971"/>
    <w:rsid w:val="00C25DAF"/>
    <w:rsid w:val="00C2653D"/>
    <w:rsid w:val="00C26A30"/>
    <w:rsid w:val="00C26C78"/>
    <w:rsid w:val="00C2725C"/>
    <w:rsid w:val="00C360CD"/>
    <w:rsid w:val="00C37281"/>
    <w:rsid w:val="00C3733C"/>
    <w:rsid w:val="00C43927"/>
    <w:rsid w:val="00C43A5F"/>
    <w:rsid w:val="00C46C93"/>
    <w:rsid w:val="00C50DFA"/>
    <w:rsid w:val="00C52659"/>
    <w:rsid w:val="00C5289F"/>
    <w:rsid w:val="00C558A6"/>
    <w:rsid w:val="00C56A52"/>
    <w:rsid w:val="00C627F1"/>
    <w:rsid w:val="00C62CF3"/>
    <w:rsid w:val="00C63EFC"/>
    <w:rsid w:val="00C6414D"/>
    <w:rsid w:val="00C66327"/>
    <w:rsid w:val="00C70C32"/>
    <w:rsid w:val="00C7697C"/>
    <w:rsid w:val="00C76C19"/>
    <w:rsid w:val="00C804DF"/>
    <w:rsid w:val="00C81BF2"/>
    <w:rsid w:val="00C844FF"/>
    <w:rsid w:val="00C90120"/>
    <w:rsid w:val="00C90E2D"/>
    <w:rsid w:val="00C945B9"/>
    <w:rsid w:val="00CA0926"/>
    <w:rsid w:val="00CA3210"/>
    <w:rsid w:val="00CA419F"/>
    <w:rsid w:val="00CA48C9"/>
    <w:rsid w:val="00CB0C43"/>
    <w:rsid w:val="00CC012D"/>
    <w:rsid w:val="00CC1284"/>
    <w:rsid w:val="00CC16FD"/>
    <w:rsid w:val="00CC2AD5"/>
    <w:rsid w:val="00CC48B8"/>
    <w:rsid w:val="00CC54B2"/>
    <w:rsid w:val="00CC6A8D"/>
    <w:rsid w:val="00CC7822"/>
    <w:rsid w:val="00CD0B32"/>
    <w:rsid w:val="00CD0F85"/>
    <w:rsid w:val="00CD19CE"/>
    <w:rsid w:val="00CD4A7F"/>
    <w:rsid w:val="00CD535E"/>
    <w:rsid w:val="00CD53FC"/>
    <w:rsid w:val="00CD6E6E"/>
    <w:rsid w:val="00CE12D4"/>
    <w:rsid w:val="00CE14FE"/>
    <w:rsid w:val="00CE2C8B"/>
    <w:rsid w:val="00CE3C2A"/>
    <w:rsid w:val="00CF00C4"/>
    <w:rsid w:val="00CF075B"/>
    <w:rsid w:val="00CF0E29"/>
    <w:rsid w:val="00CF278D"/>
    <w:rsid w:val="00CF2A96"/>
    <w:rsid w:val="00CF2F4F"/>
    <w:rsid w:val="00CF305C"/>
    <w:rsid w:val="00CF3B5E"/>
    <w:rsid w:val="00CF4748"/>
    <w:rsid w:val="00CF75CF"/>
    <w:rsid w:val="00D0063F"/>
    <w:rsid w:val="00D11FA6"/>
    <w:rsid w:val="00D122E3"/>
    <w:rsid w:val="00D1293C"/>
    <w:rsid w:val="00D13EC7"/>
    <w:rsid w:val="00D21117"/>
    <w:rsid w:val="00D23EAC"/>
    <w:rsid w:val="00D26890"/>
    <w:rsid w:val="00D27EF4"/>
    <w:rsid w:val="00D30112"/>
    <w:rsid w:val="00D334C0"/>
    <w:rsid w:val="00D34407"/>
    <w:rsid w:val="00D372B1"/>
    <w:rsid w:val="00D4006F"/>
    <w:rsid w:val="00D44D40"/>
    <w:rsid w:val="00D464FD"/>
    <w:rsid w:val="00D46533"/>
    <w:rsid w:val="00D47647"/>
    <w:rsid w:val="00D50C92"/>
    <w:rsid w:val="00D51A8A"/>
    <w:rsid w:val="00D52110"/>
    <w:rsid w:val="00D52691"/>
    <w:rsid w:val="00D534F7"/>
    <w:rsid w:val="00D567F9"/>
    <w:rsid w:val="00D620D4"/>
    <w:rsid w:val="00D63F0E"/>
    <w:rsid w:val="00D65256"/>
    <w:rsid w:val="00D65524"/>
    <w:rsid w:val="00D67739"/>
    <w:rsid w:val="00D70D88"/>
    <w:rsid w:val="00D70FA4"/>
    <w:rsid w:val="00D71B53"/>
    <w:rsid w:val="00D72214"/>
    <w:rsid w:val="00D733C5"/>
    <w:rsid w:val="00D75444"/>
    <w:rsid w:val="00D7620C"/>
    <w:rsid w:val="00D765B3"/>
    <w:rsid w:val="00D7770A"/>
    <w:rsid w:val="00D80386"/>
    <w:rsid w:val="00D86F0F"/>
    <w:rsid w:val="00D8719C"/>
    <w:rsid w:val="00D94B82"/>
    <w:rsid w:val="00DA19D3"/>
    <w:rsid w:val="00DA2E15"/>
    <w:rsid w:val="00DA3F9A"/>
    <w:rsid w:val="00DA5ED3"/>
    <w:rsid w:val="00DB081E"/>
    <w:rsid w:val="00DB5C16"/>
    <w:rsid w:val="00DB7685"/>
    <w:rsid w:val="00DC3647"/>
    <w:rsid w:val="00DC5387"/>
    <w:rsid w:val="00DC5C92"/>
    <w:rsid w:val="00DC5CEC"/>
    <w:rsid w:val="00DC7469"/>
    <w:rsid w:val="00DD2C0E"/>
    <w:rsid w:val="00DD35D7"/>
    <w:rsid w:val="00DD381F"/>
    <w:rsid w:val="00DD3AD4"/>
    <w:rsid w:val="00DD4D40"/>
    <w:rsid w:val="00DD6AC2"/>
    <w:rsid w:val="00DE33C5"/>
    <w:rsid w:val="00DE40A6"/>
    <w:rsid w:val="00DE6229"/>
    <w:rsid w:val="00DE7480"/>
    <w:rsid w:val="00DE7E37"/>
    <w:rsid w:val="00DF111A"/>
    <w:rsid w:val="00DF5426"/>
    <w:rsid w:val="00DF6317"/>
    <w:rsid w:val="00DF7311"/>
    <w:rsid w:val="00E03F96"/>
    <w:rsid w:val="00E06CF6"/>
    <w:rsid w:val="00E1063D"/>
    <w:rsid w:val="00E110B6"/>
    <w:rsid w:val="00E13AFA"/>
    <w:rsid w:val="00E160C9"/>
    <w:rsid w:val="00E162CB"/>
    <w:rsid w:val="00E168B4"/>
    <w:rsid w:val="00E2384C"/>
    <w:rsid w:val="00E23D4C"/>
    <w:rsid w:val="00E23EC8"/>
    <w:rsid w:val="00E26827"/>
    <w:rsid w:val="00E2713B"/>
    <w:rsid w:val="00E30EB9"/>
    <w:rsid w:val="00E320A4"/>
    <w:rsid w:val="00E356D3"/>
    <w:rsid w:val="00E37FAF"/>
    <w:rsid w:val="00E402AB"/>
    <w:rsid w:val="00E41445"/>
    <w:rsid w:val="00E41C4F"/>
    <w:rsid w:val="00E43592"/>
    <w:rsid w:val="00E439F9"/>
    <w:rsid w:val="00E444BC"/>
    <w:rsid w:val="00E45BF1"/>
    <w:rsid w:val="00E47D82"/>
    <w:rsid w:val="00E501F4"/>
    <w:rsid w:val="00E507AC"/>
    <w:rsid w:val="00E5140C"/>
    <w:rsid w:val="00E517F0"/>
    <w:rsid w:val="00E526EE"/>
    <w:rsid w:val="00E52D3F"/>
    <w:rsid w:val="00E533CA"/>
    <w:rsid w:val="00E5408D"/>
    <w:rsid w:val="00E55018"/>
    <w:rsid w:val="00E559B5"/>
    <w:rsid w:val="00E55D77"/>
    <w:rsid w:val="00E63D6D"/>
    <w:rsid w:val="00E63FA3"/>
    <w:rsid w:val="00E66288"/>
    <w:rsid w:val="00E701E8"/>
    <w:rsid w:val="00E72242"/>
    <w:rsid w:val="00E724A5"/>
    <w:rsid w:val="00E72D2C"/>
    <w:rsid w:val="00E74167"/>
    <w:rsid w:val="00E7765D"/>
    <w:rsid w:val="00E80648"/>
    <w:rsid w:val="00E807D4"/>
    <w:rsid w:val="00E81FB6"/>
    <w:rsid w:val="00E83107"/>
    <w:rsid w:val="00E834D1"/>
    <w:rsid w:val="00E8442B"/>
    <w:rsid w:val="00E85D37"/>
    <w:rsid w:val="00E86008"/>
    <w:rsid w:val="00E860D4"/>
    <w:rsid w:val="00E866AD"/>
    <w:rsid w:val="00E905E6"/>
    <w:rsid w:val="00E919D6"/>
    <w:rsid w:val="00E92394"/>
    <w:rsid w:val="00E960C8"/>
    <w:rsid w:val="00E97D5C"/>
    <w:rsid w:val="00EA4E30"/>
    <w:rsid w:val="00EA50B9"/>
    <w:rsid w:val="00EA6488"/>
    <w:rsid w:val="00EB0059"/>
    <w:rsid w:val="00EB4001"/>
    <w:rsid w:val="00EB4825"/>
    <w:rsid w:val="00EB4B11"/>
    <w:rsid w:val="00EC1143"/>
    <w:rsid w:val="00EC22FF"/>
    <w:rsid w:val="00EC253B"/>
    <w:rsid w:val="00EC38F6"/>
    <w:rsid w:val="00EC69BE"/>
    <w:rsid w:val="00ED0BD4"/>
    <w:rsid w:val="00ED18D4"/>
    <w:rsid w:val="00ED2E2F"/>
    <w:rsid w:val="00ED7F04"/>
    <w:rsid w:val="00EE6576"/>
    <w:rsid w:val="00EE7274"/>
    <w:rsid w:val="00EE7370"/>
    <w:rsid w:val="00EF165C"/>
    <w:rsid w:val="00EF1CDF"/>
    <w:rsid w:val="00EF284E"/>
    <w:rsid w:val="00EF3AF0"/>
    <w:rsid w:val="00EF4225"/>
    <w:rsid w:val="00F006BA"/>
    <w:rsid w:val="00F012C5"/>
    <w:rsid w:val="00F03407"/>
    <w:rsid w:val="00F05845"/>
    <w:rsid w:val="00F10E7F"/>
    <w:rsid w:val="00F117F2"/>
    <w:rsid w:val="00F118C5"/>
    <w:rsid w:val="00F123A1"/>
    <w:rsid w:val="00F1459F"/>
    <w:rsid w:val="00F14C2B"/>
    <w:rsid w:val="00F15805"/>
    <w:rsid w:val="00F20E63"/>
    <w:rsid w:val="00F225C9"/>
    <w:rsid w:val="00F27623"/>
    <w:rsid w:val="00F3106D"/>
    <w:rsid w:val="00F33143"/>
    <w:rsid w:val="00F37AF1"/>
    <w:rsid w:val="00F4269D"/>
    <w:rsid w:val="00F42893"/>
    <w:rsid w:val="00F45A69"/>
    <w:rsid w:val="00F47604"/>
    <w:rsid w:val="00F5153D"/>
    <w:rsid w:val="00F520E2"/>
    <w:rsid w:val="00F57FEE"/>
    <w:rsid w:val="00F611FD"/>
    <w:rsid w:val="00F61399"/>
    <w:rsid w:val="00F633D7"/>
    <w:rsid w:val="00F64C8B"/>
    <w:rsid w:val="00F65A64"/>
    <w:rsid w:val="00F67850"/>
    <w:rsid w:val="00F74BA1"/>
    <w:rsid w:val="00F74EFC"/>
    <w:rsid w:val="00F7551D"/>
    <w:rsid w:val="00F808E2"/>
    <w:rsid w:val="00F857FD"/>
    <w:rsid w:val="00F87A2C"/>
    <w:rsid w:val="00F91115"/>
    <w:rsid w:val="00F94264"/>
    <w:rsid w:val="00F971B2"/>
    <w:rsid w:val="00F974AA"/>
    <w:rsid w:val="00FA02C1"/>
    <w:rsid w:val="00FA03BB"/>
    <w:rsid w:val="00FA2EB5"/>
    <w:rsid w:val="00FA4891"/>
    <w:rsid w:val="00FB1C58"/>
    <w:rsid w:val="00FB3AE7"/>
    <w:rsid w:val="00FB3C9F"/>
    <w:rsid w:val="00FB4095"/>
    <w:rsid w:val="00FB54D7"/>
    <w:rsid w:val="00FB57FD"/>
    <w:rsid w:val="00FB602B"/>
    <w:rsid w:val="00FB60FC"/>
    <w:rsid w:val="00FB660F"/>
    <w:rsid w:val="00FC0C62"/>
    <w:rsid w:val="00FC1B50"/>
    <w:rsid w:val="00FC28A4"/>
    <w:rsid w:val="00FC3BCA"/>
    <w:rsid w:val="00FC6B42"/>
    <w:rsid w:val="00FC6E95"/>
    <w:rsid w:val="00FC70FB"/>
    <w:rsid w:val="00FC7293"/>
    <w:rsid w:val="00FC737B"/>
    <w:rsid w:val="00FD0152"/>
    <w:rsid w:val="00FD1205"/>
    <w:rsid w:val="00FD2B3D"/>
    <w:rsid w:val="00FD3887"/>
    <w:rsid w:val="00FD48A6"/>
    <w:rsid w:val="00FD4E48"/>
    <w:rsid w:val="00FD6331"/>
    <w:rsid w:val="00FD75B9"/>
    <w:rsid w:val="00FD7A5A"/>
    <w:rsid w:val="00FE08AA"/>
    <w:rsid w:val="00FE2D54"/>
    <w:rsid w:val="00FE3407"/>
    <w:rsid w:val="00FE3D64"/>
    <w:rsid w:val="00FE5BB7"/>
    <w:rsid w:val="00FE75F7"/>
    <w:rsid w:val="00FE7CE3"/>
    <w:rsid w:val="00FE7D92"/>
    <w:rsid w:val="00FF5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73EA"/>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pP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D3"/>
    <w:pPr>
      <w:suppressAutoHyphens w:val="0"/>
      <w:spacing w:after="0" w:line="240" w:lineRule="auto"/>
    </w:pPr>
    <w:rPr>
      <w:sz w:val="24"/>
      <w:szCs w:val="24"/>
      <w:lang w:eastAsia="en-US" w:bidi="he-IL"/>
    </w:rPr>
  </w:style>
  <w:style w:type="paragraph" w:styleId="Heading1">
    <w:name w:val="heading 1"/>
    <w:basedOn w:val="Normal"/>
    <w:qFormat/>
    <w:rsid w:val="009B144A"/>
    <w:pPr>
      <w:suppressAutoHyphens/>
      <w:spacing w:before="280" w:after="280" w:line="100" w:lineRule="atLeast"/>
      <w:outlineLvl w:val="0"/>
    </w:pPr>
    <w:rPr>
      <w:b/>
      <w:bCs/>
      <w:kern w:val="1"/>
      <w:sz w:val="48"/>
      <w:szCs w:val="48"/>
      <w:lang w:eastAsia="zh-CN"/>
    </w:rPr>
  </w:style>
  <w:style w:type="paragraph" w:styleId="Heading2">
    <w:name w:val="heading 2"/>
    <w:basedOn w:val="Normal"/>
    <w:next w:val="Normal"/>
    <w:qFormat/>
    <w:rsid w:val="009B144A"/>
    <w:pPr>
      <w:keepNext/>
      <w:keepLines/>
      <w:suppressAutoHyphens/>
      <w:spacing w:before="200" w:line="276" w:lineRule="auto"/>
      <w:outlineLvl w:val="1"/>
    </w:pPr>
    <w:rPr>
      <w:rFonts w:ascii="Cambria" w:eastAsia="Calibri" w:hAnsi="Cambria" w:cs="Tahoma"/>
      <w:b/>
      <w:bCs/>
      <w:color w:val="4F81BD"/>
      <w:kern w:val="1"/>
      <w:sz w:val="26"/>
      <w:szCs w:val="26"/>
      <w:lang w:eastAsia="zh-CN"/>
    </w:rPr>
  </w:style>
  <w:style w:type="paragraph" w:styleId="Heading3">
    <w:name w:val="heading 3"/>
    <w:basedOn w:val="Normal"/>
    <w:next w:val="Normal"/>
    <w:uiPriority w:val="9"/>
    <w:qFormat/>
    <w:rsid w:val="009B144A"/>
    <w:pPr>
      <w:keepNext/>
      <w:keepLines/>
      <w:suppressAutoHyphens/>
      <w:spacing w:before="200" w:line="276" w:lineRule="auto"/>
      <w:outlineLvl w:val="2"/>
    </w:pPr>
    <w:rPr>
      <w:rFonts w:ascii="Cambria" w:eastAsia="Calibri" w:hAnsi="Cambria" w:cs="Tahoma"/>
      <w:b/>
      <w:bCs/>
      <w:color w:val="4F81BD"/>
      <w:kern w:val="1"/>
      <w:sz w:val="22"/>
      <w:szCs w:val="22"/>
      <w:lang w:eastAsia="zh-CN"/>
    </w:rPr>
  </w:style>
  <w:style w:type="paragraph" w:styleId="Heading4">
    <w:name w:val="heading 4"/>
    <w:basedOn w:val="Normal"/>
    <w:next w:val="Normal"/>
    <w:qFormat/>
    <w:rsid w:val="009B144A"/>
    <w:pPr>
      <w:keepNext/>
      <w:keepLines/>
      <w:suppressAutoHyphens/>
      <w:spacing w:before="200" w:line="276" w:lineRule="auto"/>
      <w:outlineLvl w:val="3"/>
    </w:pPr>
    <w:rPr>
      <w:rFonts w:ascii="Cambria" w:eastAsia="Calibri" w:hAnsi="Cambria" w:cs="Tahoma"/>
      <w:b/>
      <w:bCs/>
      <w:i/>
      <w:iCs/>
      <w:color w:val="4F81BD"/>
      <w:kern w:val="1"/>
      <w:sz w:val="22"/>
      <w:szCs w:val="22"/>
      <w:lang w:eastAsia="zh-CN"/>
    </w:rPr>
  </w:style>
  <w:style w:type="paragraph" w:styleId="Heading5">
    <w:name w:val="heading 5"/>
    <w:basedOn w:val="Normal"/>
    <w:next w:val="Normal"/>
    <w:link w:val="Heading5Char"/>
    <w:uiPriority w:val="9"/>
    <w:qFormat/>
    <w:rsid w:val="005428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9B144A"/>
    <w:pPr>
      <w:keepNext/>
      <w:suppressAutoHyphens/>
      <w:spacing w:before="240" w:after="120" w:line="276" w:lineRule="auto"/>
    </w:pPr>
    <w:rPr>
      <w:rFonts w:ascii="Liberation Sans" w:eastAsia="Microsoft YaHei" w:hAnsi="Liberation Sans" w:cs="Mangal"/>
      <w:kern w:val="1"/>
      <w:sz w:val="28"/>
      <w:szCs w:val="28"/>
      <w:lang w:eastAsia="zh-CN"/>
    </w:rPr>
  </w:style>
  <w:style w:type="paragraph" w:styleId="BodyText">
    <w:name w:val="Body Text"/>
    <w:basedOn w:val="Normal"/>
    <w:qFormat/>
    <w:rsid w:val="009B144A"/>
    <w:pPr>
      <w:suppressAutoHyphens/>
      <w:spacing w:after="140" w:line="288" w:lineRule="auto"/>
    </w:pPr>
    <w:rPr>
      <w:rFonts w:ascii="Calibri" w:eastAsia="Calibri" w:hAnsi="Calibri" w:cs="Tahoma"/>
      <w:kern w:val="1"/>
      <w:sz w:val="22"/>
      <w:szCs w:val="22"/>
      <w:lang w:eastAsia="zh-CN"/>
    </w:rPr>
  </w:style>
  <w:style w:type="paragraph" w:styleId="List">
    <w:name w:val="List"/>
    <w:basedOn w:val="BodyText"/>
    <w:qFormat/>
    <w:rsid w:val="009B144A"/>
    <w:rPr>
      <w:rFonts w:cs="Mangal"/>
    </w:rPr>
  </w:style>
  <w:style w:type="paragraph" w:styleId="Caption">
    <w:name w:val="caption"/>
    <w:basedOn w:val="Normal"/>
    <w:qFormat/>
    <w:rsid w:val="009B144A"/>
    <w:pPr>
      <w:suppressLineNumbers/>
      <w:suppressAutoHyphens/>
      <w:spacing w:before="120" w:after="120" w:line="276" w:lineRule="auto"/>
    </w:pPr>
    <w:rPr>
      <w:rFonts w:ascii="Calibri" w:eastAsia="Calibri" w:hAnsi="Calibri" w:cs="Mangal"/>
      <w:i/>
      <w:iCs/>
      <w:kern w:val="1"/>
      <w:lang w:eastAsia="zh-CN"/>
    </w:rPr>
  </w:style>
  <w:style w:type="paragraph" w:customStyle="1" w:styleId="Index">
    <w:name w:val="Index"/>
    <w:basedOn w:val="Normal"/>
    <w:qFormat/>
    <w:rsid w:val="009B144A"/>
    <w:pPr>
      <w:suppressLineNumbers/>
      <w:suppressAutoHyphens/>
      <w:spacing w:after="200" w:line="276" w:lineRule="auto"/>
    </w:pPr>
    <w:rPr>
      <w:rFonts w:ascii="Calibri" w:eastAsia="Calibri" w:hAnsi="Calibri" w:cs="Mangal"/>
      <w:kern w:val="1"/>
      <w:sz w:val="22"/>
      <w:szCs w:val="22"/>
      <w:lang w:eastAsia="zh-CN"/>
    </w:rPr>
  </w:style>
  <w:style w:type="paragraph" w:styleId="NormalWeb">
    <w:name w:val="Normal (Web)"/>
    <w:basedOn w:val="Normal"/>
    <w:uiPriority w:val="99"/>
    <w:qFormat/>
    <w:rsid w:val="009B144A"/>
    <w:pPr>
      <w:suppressAutoHyphens/>
      <w:spacing w:before="280" w:after="280" w:line="100" w:lineRule="atLeast"/>
    </w:pPr>
    <w:rPr>
      <w:kern w:val="1"/>
      <w:lang w:eastAsia="zh-CN"/>
    </w:rPr>
  </w:style>
  <w:style w:type="paragraph" w:customStyle="1" w:styleId="Title1">
    <w:name w:val="Title1"/>
    <w:basedOn w:val="Normal"/>
    <w:qFormat/>
    <w:rsid w:val="009B144A"/>
    <w:pPr>
      <w:suppressAutoHyphens/>
      <w:spacing w:before="280" w:after="280" w:line="100" w:lineRule="atLeast"/>
    </w:pPr>
    <w:rPr>
      <w:kern w:val="1"/>
      <w:lang w:eastAsia="zh-CN"/>
    </w:rPr>
  </w:style>
  <w:style w:type="paragraph" w:customStyle="1" w:styleId="desc">
    <w:name w:val="desc"/>
    <w:basedOn w:val="Normal"/>
    <w:qFormat/>
    <w:rsid w:val="009B144A"/>
    <w:pPr>
      <w:suppressAutoHyphens/>
      <w:spacing w:before="280" w:after="280" w:line="100" w:lineRule="atLeast"/>
    </w:pPr>
    <w:rPr>
      <w:kern w:val="1"/>
      <w:lang w:eastAsia="zh-CN"/>
    </w:rPr>
  </w:style>
  <w:style w:type="paragraph" w:customStyle="1" w:styleId="details">
    <w:name w:val="details"/>
    <w:basedOn w:val="Normal"/>
    <w:qFormat/>
    <w:rsid w:val="009B144A"/>
    <w:pPr>
      <w:suppressAutoHyphens/>
      <w:spacing w:before="280" w:after="280" w:line="100" w:lineRule="atLeast"/>
    </w:pPr>
    <w:rPr>
      <w:kern w:val="1"/>
      <w:lang w:eastAsia="zh-CN"/>
    </w:rPr>
  </w:style>
  <w:style w:type="paragraph" w:customStyle="1" w:styleId="affiliation-list-reveal">
    <w:name w:val="affiliation-list-reveal"/>
    <w:basedOn w:val="Normal"/>
    <w:qFormat/>
    <w:rsid w:val="009B144A"/>
    <w:pPr>
      <w:suppressAutoHyphens/>
      <w:spacing w:before="280" w:after="280" w:line="100" w:lineRule="atLeast"/>
    </w:pPr>
    <w:rPr>
      <w:kern w:val="1"/>
      <w:lang w:eastAsia="zh-CN"/>
    </w:rPr>
  </w:style>
  <w:style w:type="paragraph" w:styleId="HTMLAddress">
    <w:name w:val="HTML Address"/>
    <w:basedOn w:val="Normal"/>
    <w:qFormat/>
    <w:rsid w:val="009B144A"/>
    <w:pPr>
      <w:suppressAutoHyphens/>
      <w:spacing w:line="100" w:lineRule="atLeast"/>
    </w:pPr>
    <w:rPr>
      <w:i/>
      <w:iCs/>
      <w:kern w:val="1"/>
      <w:lang w:eastAsia="zh-CN"/>
    </w:rPr>
  </w:style>
  <w:style w:type="paragraph" w:customStyle="1" w:styleId="z-TopofForm1">
    <w:name w:val="z-Top of Form1"/>
    <w:basedOn w:val="Normal"/>
    <w:next w:val="Normal"/>
    <w:qFormat/>
    <w:rsid w:val="009B144A"/>
    <w:pPr>
      <w:pBdr>
        <w:top w:val="nil"/>
        <w:left w:val="nil"/>
        <w:bottom w:val="single" w:sz="6" w:space="1" w:color="000000"/>
        <w:right w:val="nil"/>
        <w:between w:val="nil"/>
      </w:pBdr>
      <w:suppressAutoHyphens/>
      <w:spacing w:line="100" w:lineRule="atLeast"/>
      <w:jc w:val="center"/>
    </w:pPr>
    <w:rPr>
      <w:rFonts w:ascii="Arial" w:hAnsi="Arial" w:cs="Arial"/>
      <w:vanish/>
      <w:kern w:val="1"/>
      <w:sz w:val="16"/>
      <w:szCs w:val="16"/>
      <w:lang w:eastAsia="zh-CN"/>
    </w:rPr>
  </w:style>
  <w:style w:type="paragraph" w:customStyle="1" w:styleId="content-prices">
    <w:name w:val="content-prices"/>
    <w:basedOn w:val="Normal"/>
    <w:qFormat/>
    <w:rsid w:val="009B144A"/>
    <w:pPr>
      <w:suppressAutoHyphens/>
      <w:spacing w:before="280" w:after="280" w:line="100" w:lineRule="atLeast"/>
    </w:pPr>
    <w:rPr>
      <w:kern w:val="1"/>
      <w:lang w:eastAsia="zh-CN"/>
    </w:rPr>
  </w:style>
  <w:style w:type="paragraph" w:customStyle="1" w:styleId="z-BottomofForm1">
    <w:name w:val="z-Bottom of Form1"/>
    <w:basedOn w:val="Normal"/>
    <w:next w:val="Normal"/>
    <w:qFormat/>
    <w:rsid w:val="009B144A"/>
    <w:pPr>
      <w:pBdr>
        <w:top w:val="single" w:sz="6" w:space="1" w:color="000000"/>
        <w:left w:val="nil"/>
        <w:bottom w:val="nil"/>
        <w:right w:val="nil"/>
        <w:between w:val="nil"/>
      </w:pBdr>
      <w:suppressAutoHyphens/>
      <w:spacing w:line="100" w:lineRule="atLeast"/>
      <w:jc w:val="center"/>
    </w:pPr>
    <w:rPr>
      <w:rFonts w:ascii="Arial" w:hAnsi="Arial" w:cs="Arial"/>
      <w:vanish/>
      <w:kern w:val="1"/>
      <w:sz w:val="16"/>
      <w:szCs w:val="16"/>
      <w:lang w:eastAsia="zh-CN"/>
    </w:rPr>
  </w:style>
  <w:style w:type="paragraph" w:customStyle="1" w:styleId="deepdyve-text">
    <w:name w:val="deepdyve-text"/>
    <w:basedOn w:val="Normal"/>
    <w:qFormat/>
    <w:rsid w:val="009B144A"/>
    <w:pPr>
      <w:suppressAutoHyphens/>
      <w:spacing w:before="280" w:after="280" w:line="100" w:lineRule="atLeast"/>
    </w:pPr>
    <w:rPr>
      <w:kern w:val="1"/>
      <w:lang w:eastAsia="zh-CN"/>
    </w:rPr>
  </w:style>
  <w:style w:type="paragraph" w:customStyle="1" w:styleId="price-disclaimer">
    <w:name w:val="price-disclaimer"/>
    <w:basedOn w:val="Normal"/>
    <w:qFormat/>
    <w:rsid w:val="009B144A"/>
    <w:pPr>
      <w:suppressAutoHyphens/>
      <w:spacing w:before="280" w:after="280" w:line="100" w:lineRule="atLeast"/>
    </w:pPr>
    <w:rPr>
      <w:kern w:val="1"/>
      <w:lang w:eastAsia="zh-CN"/>
    </w:rPr>
  </w:style>
  <w:style w:type="paragraph" w:customStyle="1" w:styleId="para">
    <w:name w:val="para"/>
    <w:basedOn w:val="Normal"/>
    <w:qFormat/>
    <w:rsid w:val="009B144A"/>
    <w:pPr>
      <w:suppressAutoHyphens/>
      <w:spacing w:before="280" w:after="280" w:line="100" w:lineRule="atLeast"/>
    </w:pPr>
    <w:rPr>
      <w:kern w:val="1"/>
      <w:lang w:eastAsia="zh-CN"/>
    </w:rPr>
  </w:style>
  <w:style w:type="paragraph" w:customStyle="1" w:styleId="TableContents">
    <w:name w:val="Table Contents"/>
    <w:basedOn w:val="Normal"/>
    <w:qFormat/>
    <w:rsid w:val="009B144A"/>
    <w:pPr>
      <w:suppressLineNumbers/>
      <w:suppressAutoHyphens/>
      <w:spacing w:after="200" w:line="276" w:lineRule="auto"/>
    </w:pPr>
    <w:rPr>
      <w:rFonts w:ascii="Calibri" w:eastAsia="Calibri" w:hAnsi="Calibri" w:cs="Tahoma"/>
      <w:kern w:val="1"/>
      <w:sz w:val="22"/>
      <w:szCs w:val="22"/>
      <w:lang w:eastAsia="zh-CN"/>
    </w:rPr>
  </w:style>
  <w:style w:type="paragraph" w:customStyle="1" w:styleId="TableHeading">
    <w:name w:val="Table Heading"/>
    <w:basedOn w:val="TableContents"/>
    <w:qFormat/>
    <w:rsid w:val="009B144A"/>
    <w:pPr>
      <w:jc w:val="center"/>
    </w:pPr>
    <w:rPr>
      <w:b/>
      <w:bCs/>
    </w:rPr>
  </w:style>
  <w:style w:type="paragraph" w:customStyle="1" w:styleId="Default">
    <w:name w:val="Default"/>
    <w:qFormat/>
    <w:rsid w:val="009B144A"/>
    <w:pPr>
      <w:spacing w:after="0" w:line="240" w:lineRule="auto"/>
    </w:pPr>
    <w:rPr>
      <w:color w:val="000000"/>
      <w:sz w:val="24"/>
      <w:szCs w:val="24"/>
    </w:rPr>
  </w:style>
  <w:style w:type="paragraph" w:styleId="PlainText">
    <w:name w:val="Plain Text"/>
    <w:basedOn w:val="Normal"/>
    <w:qFormat/>
    <w:rsid w:val="009B144A"/>
    <w:pPr>
      <w:suppressAutoHyphens/>
    </w:pPr>
    <w:rPr>
      <w:rFonts w:ascii="Consolas" w:eastAsia="Calibri" w:hAnsi="Consolas" w:cs="Consolas"/>
      <w:kern w:val="1"/>
      <w:sz w:val="21"/>
      <w:szCs w:val="21"/>
      <w:lang w:eastAsia="zh-CN"/>
    </w:rPr>
  </w:style>
  <w:style w:type="paragraph" w:styleId="HTMLPreformatted">
    <w:name w:val="HTML Preformatted"/>
    <w:basedOn w:val="Normal"/>
    <w:uiPriority w:val="99"/>
    <w:qFormat/>
    <w:rsid w:val="009B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zh-CN"/>
    </w:rPr>
  </w:style>
  <w:style w:type="paragraph" w:styleId="ListParagraph">
    <w:name w:val="List Paragraph"/>
    <w:basedOn w:val="Normal"/>
    <w:uiPriority w:val="34"/>
    <w:qFormat/>
    <w:rsid w:val="009B144A"/>
    <w:pPr>
      <w:suppressAutoHyphens/>
      <w:spacing w:after="200" w:line="276" w:lineRule="auto"/>
      <w:ind w:left="720"/>
      <w:contextualSpacing/>
    </w:pPr>
    <w:rPr>
      <w:rFonts w:ascii="Calibri" w:eastAsia="Calibri" w:hAnsi="Calibri" w:cs="Tahoma"/>
      <w:kern w:val="1"/>
      <w:sz w:val="22"/>
      <w:szCs w:val="22"/>
      <w:lang w:eastAsia="zh-CN"/>
    </w:rPr>
  </w:style>
  <w:style w:type="character" w:customStyle="1" w:styleId="DefaultParagraphFont1">
    <w:name w:val="Default Paragraph Font1"/>
    <w:rsid w:val="009B144A"/>
  </w:style>
  <w:style w:type="character" w:styleId="Hyperlink">
    <w:name w:val="Hyperlink"/>
    <w:basedOn w:val="DefaultParagraphFont1"/>
    <w:uiPriority w:val="99"/>
    <w:rsid w:val="009B144A"/>
    <w:rPr>
      <w:color w:val="0000FF"/>
      <w:u w:val="single"/>
    </w:rPr>
  </w:style>
  <w:style w:type="character" w:styleId="FollowedHyperlink">
    <w:name w:val="FollowedHyperlink"/>
    <w:basedOn w:val="DefaultParagraphFont1"/>
    <w:rsid w:val="009B144A"/>
    <w:rPr>
      <w:color w:val="800080"/>
      <w:u w:val="single"/>
    </w:rPr>
  </w:style>
  <w:style w:type="character" w:customStyle="1" w:styleId="apple-converted-space">
    <w:name w:val="apple-converted-space"/>
    <w:basedOn w:val="DefaultParagraphFont1"/>
    <w:rsid w:val="009B144A"/>
  </w:style>
  <w:style w:type="character" w:customStyle="1" w:styleId="Heading1Char">
    <w:name w:val="Heading 1 Char"/>
    <w:basedOn w:val="DefaultParagraphFont1"/>
    <w:rsid w:val="009B144A"/>
    <w:rPr>
      <w:b/>
      <w:bCs/>
      <w:kern w:val="1"/>
      <w:sz w:val="48"/>
      <w:szCs w:val="48"/>
    </w:rPr>
  </w:style>
  <w:style w:type="character" w:styleId="Strong">
    <w:name w:val="Strong"/>
    <w:basedOn w:val="DefaultParagraphFont1"/>
    <w:uiPriority w:val="22"/>
    <w:qFormat/>
    <w:rsid w:val="009B144A"/>
    <w:rPr>
      <w:b/>
      <w:bCs/>
    </w:rPr>
  </w:style>
  <w:style w:type="character" w:styleId="Emphasis">
    <w:name w:val="Emphasis"/>
    <w:basedOn w:val="DefaultParagraphFont1"/>
    <w:uiPriority w:val="20"/>
    <w:qFormat/>
    <w:rsid w:val="009B144A"/>
    <w:rPr>
      <w:i/>
      <w:iCs/>
    </w:rPr>
  </w:style>
  <w:style w:type="character" w:customStyle="1" w:styleId="pseudotab">
    <w:name w:val="pseudotab"/>
    <w:basedOn w:val="DefaultParagraphFont1"/>
    <w:rsid w:val="009B144A"/>
  </w:style>
  <w:style w:type="character" w:customStyle="1" w:styleId="jrnl">
    <w:name w:val="jrnl"/>
    <w:basedOn w:val="DefaultParagraphFont1"/>
    <w:rsid w:val="009B144A"/>
  </w:style>
  <w:style w:type="character" w:customStyle="1" w:styleId="Heading3Char">
    <w:name w:val="Heading 3 Char"/>
    <w:basedOn w:val="DefaultParagraphFont1"/>
    <w:uiPriority w:val="9"/>
    <w:rsid w:val="009B144A"/>
    <w:rPr>
      <w:rFonts w:ascii="Cambria" w:eastAsia="Calibri" w:hAnsi="Cambria" w:cs="Tahoma"/>
      <w:b/>
      <w:bCs/>
      <w:color w:val="4F81BD"/>
    </w:rPr>
  </w:style>
  <w:style w:type="character" w:customStyle="1" w:styleId="Heading4Char">
    <w:name w:val="Heading 4 Char"/>
    <w:basedOn w:val="DefaultParagraphFont1"/>
    <w:rsid w:val="009B144A"/>
    <w:rPr>
      <w:rFonts w:ascii="Cambria" w:eastAsia="Calibri" w:hAnsi="Cambria" w:cs="Tahoma"/>
      <w:b/>
      <w:bCs/>
      <w:i/>
      <w:iCs/>
      <w:color w:val="4F81BD"/>
    </w:rPr>
  </w:style>
  <w:style w:type="character" w:customStyle="1" w:styleId="highlight">
    <w:name w:val="highlight"/>
    <w:basedOn w:val="DefaultParagraphFont1"/>
    <w:rsid w:val="009B144A"/>
  </w:style>
  <w:style w:type="character" w:customStyle="1" w:styleId="ui-ncbitoggler-master-text">
    <w:name w:val="ui-ncbitoggler-master-text"/>
    <w:basedOn w:val="DefaultParagraphFont1"/>
    <w:rsid w:val="009B144A"/>
  </w:style>
  <w:style w:type="character" w:customStyle="1" w:styleId="Heading2Char">
    <w:name w:val="Heading 2 Char"/>
    <w:basedOn w:val="DefaultParagraphFont1"/>
    <w:rsid w:val="009B144A"/>
    <w:rPr>
      <w:rFonts w:ascii="Cambria" w:eastAsia="Calibri" w:hAnsi="Cambria" w:cs="Tahoma"/>
      <w:b/>
      <w:bCs/>
      <w:color w:val="4F81BD"/>
      <w:sz w:val="26"/>
      <w:szCs w:val="26"/>
    </w:rPr>
  </w:style>
  <w:style w:type="character" w:styleId="HTMLCite">
    <w:name w:val="HTML Cite"/>
    <w:basedOn w:val="DefaultParagraphFont1"/>
    <w:uiPriority w:val="99"/>
    <w:rsid w:val="009B144A"/>
    <w:rPr>
      <w:i/>
      <w:iCs/>
    </w:rPr>
  </w:style>
  <w:style w:type="character" w:customStyle="1" w:styleId="slug-doi">
    <w:name w:val="slug-doi"/>
    <w:basedOn w:val="DefaultParagraphFont1"/>
    <w:rsid w:val="009B144A"/>
  </w:style>
  <w:style w:type="character" w:customStyle="1" w:styleId="name">
    <w:name w:val="name"/>
    <w:basedOn w:val="DefaultParagraphFont1"/>
    <w:rsid w:val="009B144A"/>
  </w:style>
  <w:style w:type="character" w:customStyle="1" w:styleId="xref-sep">
    <w:name w:val="xref-sep"/>
    <w:basedOn w:val="DefaultParagraphFont1"/>
    <w:rsid w:val="009B144A"/>
  </w:style>
  <w:style w:type="character" w:customStyle="1" w:styleId="HTMLAddressChar">
    <w:name w:val="HTML Address Char"/>
    <w:basedOn w:val="DefaultParagraphFont1"/>
    <w:rsid w:val="009B144A"/>
    <w:rPr>
      <w:i/>
      <w:iCs/>
      <w:sz w:val="24"/>
      <w:szCs w:val="24"/>
    </w:rPr>
  </w:style>
  <w:style w:type="character" w:customStyle="1" w:styleId="addr-line">
    <w:name w:val="addr-line"/>
    <w:basedOn w:val="DefaultParagraphFont1"/>
    <w:rsid w:val="009B144A"/>
  </w:style>
  <w:style w:type="character" w:customStyle="1" w:styleId="institution">
    <w:name w:val="institution"/>
    <w:basedOn w:val="DefaultParagraphFont1"/>
    <w:rsid w:val="009B144A"/>
  </w:style>
  <w:style w:type="character" w:customStyle="1" w:styleId="corresp-label">
    <w:name w:val="corresp-label"/>
    <w:basedOn w:val="DefaultParagraphFont1"/>
    <w:rsid w:val="009B144A"/>
  </w:style>
  <w:style w:type="character" w:customStyle="1" w:styleId="received-label">
    <w:name w:val="received-label"/>
    <w:basedOn w:val="DefaultParagraphFont1"/>
    <w:rsid w:val="009B144A"/>
  </w:style>
  <w:style w:type="character" w:customStyle="1" w:styleId="rev-recd-label">
    <w:name w:val="rev-recd-label"/>
    <w:basedOn w:val="DefaultParagraphFont1"/>
    <w:rsid w:val="009B144A"/>
  </w:style>
  <w:style w:type="character" w:customStyle="1" w:styleId="accepted-label">
    <w:name w:val="accepted-label"/>
    <w:basedOn w:val="DefaultParagraphFont1"/>
    <w:rsid w:val="009B144A"/>
  </w:style>
  <w:style w:type="character" w:customStyle="1" w:styleId="published-label">
    <w:name w:val="published-label"/>
    <w:basedOn w:val="DefaultParagraphFont1"/>
    <w:rsid w:val="009B144A"/>
  </w:style>
  <w:style w:type="character" w:customStyle="1" w:styleId="src">
    <w:name w:val="src"/>
    <w:basedOn w:val="DefaultParagraphFont1"/>
    <w:rsid w:val="009B144A"/>
  </w:style>
  <w:style w:type="character" w:customStyle="1" w:styleId="slug-pub-date">
    <w:name w:val="slug-pub-date"/>
    <w:basedOn w:val="DefaultParagraphFont1"/>
    <w:rsid w:val="009B144A"/>
  </w:style>
  <w:style w:type="character" w:customStyle="1" w:styleId="slug-vol">
    <w:name w:val="slug-vol"/>
    <w:basedOn w:val="DefaultParagraphFont1"/>
    <w:rsid w:val="009B144A"/>
  </w:style>
  <w:style w:type="character" w:customStyle="1" w:styleId="cit-sep">
    <w:name w:val="cit-sep"/>
    <w:basedOn w:val="DefaultParagraphFont1"/>
    <w:rsid w:val="009B144A"/>
  </w:style>
  <w:style w:type="character" w:customStyle="1" w:styleId="slug-pages">
    <w:name w:val="slug-pages"/>
    <w:basedOn w:val="DefaultParagraphFont1"/>
    <w:rsid w:val="009B144A"/>
  </w:style>
  <w:style w:type="character" w:customStyle="1" w:styleId="journaltitle">
    <w:name w:val="journaltitle"/>
    <w:basedOn w:val="DefaultParagraphFont1"/>
    <w:rsid w:val="009B144A"/>
  </w:style>
  <w:style w:type="character" w:customStyle="1" w:styleId="articlecitationyear">
    <w:name w:val="articlecitation_year"/>
    <w:basedOn w:val="DefaultParagraphFont1"/>
    <w:rsid w:val="009B144A"/>
  </w:style>
  <w:style w:type="character" w:customStyle="1" w:styleId="articlecitationvolume">
    <w:name w:val="articlecitation_volume"/>
    <w:basedOn w:val="DefaultParagraphFont1"/>
    <w:rsid w:val="009B144A"/>
  </w:style>
  <w:style w:type="character" w:customStyle="1" w:styleId="articlecitationissue">
    <w:name w:val="articlecitation_issue"/>
    <w:basedOn w:val="DefaultParagraphFont1"/>
    <w:rsid w:val="009B144A"/>
  </w:style>
  <w:style w:type="character" w:customStyle="1" w:styleId="articlecitationpages">
    <w:name w:val="articlecitation_pages"/>
    <w:basedOn w:val="DefaultParagraphFont1"/>
    <w:rsid w:val="009B144A"/>
  </w:style>
  <w:style w:type="character" w:customStyle="1" w:styleId="authorname">
    <w:name w:val="authorname"/>
    <w:basedOn w:val="DefaultParagraphFont1"/>
    <w:rsid w:val="009B144A"/>
  </w:style>
  <w:style w:type="character" w:customStyle="1" w:styleId="authornamesdetails">
    <w:name w:val="authornames_details"/>
    <w:basedOn w:val="DefaultParagraphFont1"/>
    <w:rsid w:val="009B144A"/>
  </w:style>
  <w:style w:type="character" w:customStyle="1" w:styleId="authorsnameaffiliation">
    <w:name w:val="authorsname_affiliation"/>
    <w:basedOn w:val="DefaultParagraphFont1"/>
    <w:rsid w:val="009B144A"/>
  </w:style>
  <w:style w:type="character" w:customStyle="1" w:styleId="contacticon">
    <w:name w:val="contacticon"/>
    <w:basedOn w:val="DefaultParagraphFont1"/>
    <w:rsid w:val="009B144A"/>
  </w:style>
  <w:style w:type="character" w:customStyle="1" w:styleId="z-TopofFormChar">
    <w:name w:val="z-Top of Form Char"/>
    <w:basedOn w:val="DefaultParagraphFont1"/>
    <w:rsid w:val="009B144A"/>
    <w:rPr>
      <w:rFonts w:ascii="Arial" w:hAnsi="Arial" w:cs="Arial"/>
      <w:vanish/>
      <w:sz w:val="16"/>
      <w:szCs w:val="16"/>
    </w:rPr>
  </w:style>
  <w:style w:type="character" w:customStyle="1" w:styleId="z-BottomofFormChar">
    <w:name w:val="z-Bottom of Form Char"/>
    <w:basedOn w:val="DefaultParagraphFont1"/>
    <w:rsid w:val="009B144A"/>
    <w:rPr>
      <w:rFonts w:ascii="Arial" w:hAnsi="Arial" w:cs="Arial"/>
      <w:vanish/>
      <w:sz w:val="16"/>
      <w:szCs w:val="16"/>
    </w:rPr>
  </w:style>
  <w:style w:type="character" w:customStyle="1" w:styleId="action">
    <w:name w:val="action"/>
    <w:basedOn w:val="DefaultParagraphFont1"/>
    <w:rsid w:val="009B144A"/>
  </w:style>
  <w:style w:type="character" w:customStyle="1" w:styleId="keyword">
    <w:name w:val="keyword"/>
    <w:basedOn w:val="DefaultParagraphFont1"/>
    <w:rsid w:val="009B144A"/>
  </w:style>
  <w:style w:type="character" w:customStyle="1" w:styleId="size">
    <w:name w:val="size"/>
    <w:basedOn w:val="DefaultParagraphFont1"/>
    <w:rsid w:val="009B144A"/>
  </w:style>
  <w:style w:type="character" w:customStyle="1" w:styleId="aqj">
    <w:name w:val="aqj"/>
    <w:basedOn w:val="DefaultParagraphFont1"/>
    <w:rsid w:val="009B144A"/>
  </w:style>
  <w:style w:type="character" w:customStyle="1" w:styleId="publication-meta-journal">
    <w:name w:val="publication-meta-journal"/>
    <w:basedOn w:val="DefaultParagraphFont1"/>
    <w:rsid w:val="009B144A"/>
  </w:style>
  <w:style w:type="character" w:customStyle="1" w:styleId="publication-meta-date">
    <w:name w:val="publication-meta-date"/>
    <w:basedOn w:val="DefaultParagraphFont1"/>
    <w:rsid w:val="009B144A"/>
  </w:style>
  <w:style w:type="character" w:customStyle="1" w:styleId="ListLabel1">
    <w:name w:val="ListLabel 1"/>
    <w:rsid w:val="009B144A"/>
    <w:rPr>
      <w:sz w:val="20"/>
    </w:rPr>
  </w:style>
  <w:style w:type="character" w:customStyle="1" w:styleId="NumberingSymbols">
    <w:name w:val="Numbering Symbols"/>
    <w:rsid w:val="009B144A"/>
  </w:style>
  <w:style w:type="character" w:customStyle="1" w:styleId="Bullets">
    <w:name w:val="Bullets"/>
    <w:rsid w:val="009B144A"/>
    <w:rPr>
      <w:rFonts w:ascii="OpenSymbol" w:eastAsia="OpenSymbol" w:hAnsi="OpenSymbol" w:cs="OpenSymbol"/>
    </w:rPr>
  </w:style>
  <w:style w:type="character" w:customStyle="1" w:styleId="slug-issue">
    <w:name w:val="slug-issue"/>
    <w:basedOn w:val="DefaultParagraphFont"/>
    <w:rsid w:val="009B144A"/>
  </w:style>
  <w:style w:type="character" w:customStyle="1" w:styleId="cit-auth">
    <w:name w:val="cit-auth"/>
    <w:basedOn w:val="DefaultParagraphFont"/>
    <w:rsid w:val="009B144A"/>
  </w:style>
  <w:style w:type="character" w:customStyle="1" w:styleId="A6">
    <w:name w:val="A6"/>
    <w:rsid w:val="009B144A"/>
    <w:rPr>
      <w:b/>
      <w:bCs/>
      <w:color w:val="000000"/>
      <w:sz w:val="12"/>
      <w:szCs w:val="12"/>
    </w:rPr>
  </w:style>
  <w:style w:type="character" w:customStyle="1" w:styleId="BodyTextChar">
    <w:name w:val="Body Text Char"/>
    <w:basedOn w:val="DefaultParagraphFont"/>
    <w:rsid w:val="009B144A"/>
    <w:rPr>
      <w:rFonts w:ascii="Calibri" w:eastAsia="Calibri" w:hAnsi="Calibri" w:cs="Tahoma"/>
      <w:kern w:val="1"/>
      <w:sz w:val="22"/>
      <w:szCs w:val="22"/>
    </w:rPr>
  </w:style>
  <w:style w:type="character" w:customStyle="1" w:styleId="PlainTextChar">
    <w:name w:val="Plain Text Char"/>
    <w:basedOn w:val="DefaultParagraphFont"/>
    <w:rsid w:val="009B144A"/>
    <w:rPr>
      <w:rFonts w:ascii="Consolas" w:eastAsia="Calibri" w:hAnsi="Consolas" w:cs="Consolas"/>
      <w:sz w:val="21"/>
      <w:szCs w:val="21"/>
    </w:rPr>
  </w:style>
  <w:style w:type="character" w:customStyle="1" w:styleId="HTMLPreformattedChar">
    <w:name w:val="HTML Preformatted Char"/>
    <w:basedOn w:val="DefaultParagraphFont"/>
    <w:uiPriority w:val="99"/>
    <w:rsid w:val="009B144A"/>
    <w:rPr>
      <w:rFonts w:ascii="Courier New" w:hAnsi="Courier New" w:cs="Courier New"/>
    </w:rPr>
  </w:style>
  <w:style w:type="character" w:customStyle="1" w:styleId="UnresolvedMention1">
    <w:name w:val="Unresolved Mention1"/>
    <w:basedOn w:val="DefaultParagraphFont"/>
    <w:uiPriority w:val="99"/>
    <w:semiHidden/>
    <w:unhideWhenUsed/>
    <w:rsid w:val="00832C2E"/>
    <w:rPr>
      <w:color w:val="605E5C"/>
      <w:shd w:val="clear" w:color="auto" w:fill="E1DFDD"/>
    </w:rPr>
  </w:style>
  <w:style w:type="character" w:customStyle="1" w:styleId="highwire-cite-authors">
    <w:name w:val="highwire-cite-authors"/>
    <w:basedOn w:val="DefaultParagraphFont"/>
    <w:rsid w:val="009B6EEB"/>
  </w:style>
  <w:style w:type="character" w:customStyle="1" w:styleId="nlm-surname">
    <w:name w:val="nlm-surname"/>
    <w:basedOn w:val="DefaultParagraphFont"/>
    <w:rsid w:val="009B6EEB"/>
  </w:style>
  <w:style w:type="character" w:customStyle="1" w:styleId="nlm-given-names">
    <w:name w:val="nlm-given-names"/>
    <w:basedOn w:val="DefaultParagraphFont"/>
    <w:rsid w:val="009B6EEB"/>
  </w:style>
  <w:style w:type="character" w:customStyle="1" w:styleId="highwire-cite-title">
    <w:name w:val="highwire-cite-title"/>
    <w:basedOn w:val="DefaultParagraphFont"/>
    <w:rsid w:val="009B6EEB"/>
  </w:style>
  <w:style w:type="character" w:customStyle="1" w:styleId="highwire-cite-metadata-journal">
    <w:name w:val="highwire-cite-metadata-journal"/>
    <w:basedOn w:val="DefaultParagraphFont"/>
    <w:rsid w:val="009B6EEB"/>
  </w:style>
  <w:style w:type="character" w:customStyle="1" w:styleId="highwire-cite-metadata-date">
    <w:name w:val="highwire-cite-metadata-date"/>
    <w:basedOn w:val="DefaultParagraphFont"/>
    <w:rsid w:val="009B6EEB"/>
  </w:style>
  <w:style w:type="character" w:customStyle="1" w:styleId="highwire-cite-metadata-volume">
    <w:name w:val="highwire-cite-metadata-volume"/>
    <w:basedOn w:val="DefaultParagraphFont"/>
    <w:rsid w:val="009B6EEB"/>
  </w:style>
  <w:style w:type="character" w:customStyle="1" w:styleId="abstracttitle">
    <w:name w:val="abstract_title"/>
    <w:basedOn w:val="DefaultParagraphFont"/>
    <w:rsid w:val="00613B76"/>
  </w:style>
  <w:style w:type="paragraph" w:styleId="BalloonText">
    <w:name w:val="Balloon Text"/>
    <w:basedOn w:val="Normal"/>
    <w:link w:val="BalloonTextChar"/>
    <w:uiPriority w:val="99"/>
    <w:semiHidden/>
    <w:unhideWhenUsed/>
    <w:rsid w:val="00613B76"/>
    <w:pPr>
      <w:suppressAutoHyphens/>
    </w:pPr>
    <w:rPr>
      <w:rFonts w:ascii="Tahoma" w:eastAsia="Calibri" w:hAnsi="Tahoma" w:cs="Tahoma"/>
      <w:kern w:val="1"/>
      <w:sz w:val="16"/>
      <w:szCs w:val="16"/>
      <w:lang w:eastAsia="zh-CN"/>
    </w:rPr>
  </w:style>
  <w:style w:type="character" w:customStyle="1" w:styleId="BalloonTextChar">
    <w:name w:val="Balloon Text Char"/>
    <w:basedOn w:val="DefaultParagraphFont"/>
    <w:link w:val="BalloonText"/>
    <w:uiPriority w:val="99"/>
    <w:semiHidden/>
    <w:rsid w:val="00613B76"/>
    <w:rPr>
      <w:rFonts w:ascii="Tahoma" w:eastAsia="Calibri" w:hAnsi="Tahoma" w:cs="Tahoma"/>
      <w:kern w:val="1"/>
      <w:sz w:val="16"/>
      <w:szCs w:val="16"/>
    </w:rPr>
  </w:style>
  <w:style w:type="character" w:customStyle="1" w:styleId="markedcontent">
    <w:name w:val="markedcontent"/>
    <w:basedOn w:val="DefaultParagraphFont"/>
    <w:rsid w:val="00543C67"/>
  </w:style>
  <w:style w:type="paragraph" w:customStyle="1" w:styleId="EndNoteBibliography">
    <w:name w:val="EndNote Bibliography"/>
    <w:basedOn w:val="Normal"/>
    <w:link w:val="EndNoteBibliographyTegn"/>
    <w:qFormat/>
    <w:rsid w:val="00747221"/>
    <w:pPr>
      <w:suppressAutoHyphens/>
      <w:spacing w:line="480" w:lineRule="auto"/>
    </w:pPr>
    <w:rPr>
      <w:rFonts w:eastAsia="SimSun"/>
      <w:noProof/>
      <w:kern w:val="2"/>
      <w:lang w:val="da-DK" w:eastAsia="zh-CN" w:bidi="hi-IN"/>
    </w:rPr>
  </w:style>
  <w:style w:type="character" w:customStyle="1" w:styleId="EndNoteBibliographyTegn">
    <w:name w:val="EndNote Bibliography Tegn"/>
    <w:link w:val="EndNoteBibliography"/>
    <w:qFormat/>
    <w:rsid w:val="00747221"/>
    <w:rPr>
      <w:rFonts w:eastAsia="SimSun"/>
      <w:noProof/>
      <w:kern w:val="2"/>
      <w:sz w:val="24"/>
      <w:szCs w:val="24"/>
      <w:lang w:val="da-DK" w:bidi="hi-IN"/>
    </w:rPr>
  </w:style>
  <w:style w:type="paragraph" w:customStyle="1" w:styleId="antialiased">
    <w:name w:val="antialiased"/>
    <w:basedOn w:val="Normal"/>
    <w:rsid w:val="00BB52FF"/>
    <w:pPr>
      <w:spacing w:before="100" w:beforeAutospacing="1" w:after="100" w:afterAutospacing="1"/>
    </w:pPr>
  </w:style>
  <w:style w:type="character" w:customStyle="1" w:styleId="rounded-xl">
    <w:name w:val="rounded-xl"/>
    <w:basedOn w:val="DefaultParagraphFont"/>
    <w:rsid w:val="00BB52FF"/>
  </w:style>
  <w:style w:type="character" w:customStyle="1" w:styleId="ng-star-inserted">
    <w:name w:val="ng-star-inserted"/>
    <w:basedOn w:val="DefaultParagraphFont"/>
    <w:rsid w:val="00413042"/>
  </w:style>
  <w:style w:type="character" w:customStyle="1" w:styleId="margin-right-3--reversible">
    <w:name w:val="margin-right-3--reversible"/>
    <w:basedOn w:val="DefaultParagraphFont"/>
    <w:rsid w:val="00413042"/>
  </w:style>
  <w:style w:type="character" w:customStyle="1" w:styleId="font-size-14">
    <w:name w:val="font-size-14"/>
    <w:basedOn w:val="DefaultParagraphFont"/>
    <w:rsid w:val="00413042"/>
  </w:style>
  <w:style w:type="character" w:customStyle="1" w:styleId="Heading5Char">
    <w:name w:val="Heading 5 Char"/>
    <w:basedOn w:val="DefaultParagraphFont"/>
    <w:link w:val="Heading5"/>
    <w:uiPriority w:val="9"/>
    <w:rsid w:val="0054288A"/>
    <w:rPr>
      <w:rFonts w:asciiTheme="majorHAnsi" w:eastAsiaTheme="majorEastAsia" w:hAnsiTheme="majorHAnsi" w:cstheme="majorBidi"/>
      <w:color w:val="243F60" w:themeColor="accent1" w:themeShade="7F"/>
      <w:sz w:val="24"/>
      <w:szCs w:val="24"/>
      <w:lang w:eastAsia="en-US"/>
    </w:rPr>
  </w:style>
  <w:style w:type="paragraph" w:customStyle="1" w:styleId="tw-antialiased">
    <w:name w:val="tw-antialiased"/>
    <w:basedOn w:val="Normal"/>
    <w:rsid w:val="00BE3FD0"/>
    <w:pPr>
      <w:spacing w:before="100" w:beforeAutospacing="1" w:after="100" w:afterAutospacing="1"/>
    </w:pPr>
  </w:style>
  <w:style w:type="character" w:customStyle="1" w:styleId="gmail-title-text">
    <w:name w:val="gmail-title-text"/>
    <w:basedOn w:val="DefaultParagraphFont"/>
    <w:rsid w:val="00FA4891"/>
  </w:style>
  <w:style w:type="character" w:customStyle="1" w:styleId="gmail-anchor-text">
    <w:name w:val="gmail-anchor-text"/>
    <w:basedOn w:val="DefaultParagraphFont"/>
    <w:rsid w:val="00FA4891"/>
  </w:style>
  <w:style w:type="character" w:styleId="UnresolvedMention">
    <w:name w:val="Unresolved Mention"/>
    <w:basedOn w:val="DefaultParagraphFont"/>
    <w:uiPriority w:val="99"/>
    <w:semiHidden/>
    <w:unhideWhenUsed/>
    <w:rsid w:val="004B4AC1"/>
    <w:rPr>
      <w:color w:val="605E5C"/>
      <w:shd w:val="clear" w:color="auto" w:fill="E1DFDD"/>
    </w:rPr>
  </w:style>
  <w:style w:type="character" w:customStyle="1" w:styleId="gmail-msohyperlink">
    <w:name w:val="gmail-msohyperlink"/>
    <w:basedOn w:val="DefaultParagraphFont"/>
    <w:rsid w:val="002B2B4C"/>
  </w:style>
  <w:style w:type="character" w:customStyle="1" w:styleId="ipub-nowrap">
    <w:name w:val="ipub-nowrap"/>
    <w:basedOn w:val="DefaultParagraphFont"/>
    <w:rsid w:val="00E501F4"/>
  </w:style>
  <w:style w:type="paragraph" w:customStyle="1" w:styleId="nova-legacy-e-listitem">
    <w:name w:val="nova-legacy-e-list__item"/>
    <w:basedOn w:val="Normal"/>
    <w:rsid w:val="001D1282"/>
    <w:pPr>
      <w:spacing w:before="100" w:beforeAutospacing="1" w:after="100" w:afterAutospacing="1"/>
    </w:pPr>
  </w:style>
  <w:style w:type="character" w:customStyle="1" w:styleId="info">
    <w:name w:val="info"/>
    <w:basedOn w:val="DefaultParagraphFont"/>
    <w:rsid w:val="006A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530">
      <w:bodyDiv w:val="1"/>
      <w:marLeft w:val="0"/>
      <w:marRight w:val="0"/>
      <w:marTop w:val="0"/>
      <w:marBottom w:val="0"/>
      <w:divBdr>
        <w:top w:val="none" w:sz="0" w:space="0" w:color="auto"/>
        <w:left w:val="none" w:sz="0" w:space="0" w:color="auto"/>
        <w:bottom w:val="none" w:sz="0" w:space="0" w:color="auto"/>
        <w:right w:val="none" w:sz="0" w:space="0" w:color="auto"/>
      </w:divBdr>
    </w:div>
    <w:div w:id="5401219">
      <w:bodyDiv w:val="1"/>
      <w:marLeft w:val="0"/>
      <w:marRight w:val="0"/>
      <w:marTop w:val="0"/>
      <w:marBottom w:val="0"/>
      <w:divBdr>
        <w:top w:val="none" w:sz="0" w:space="0" w:color="auto"/>
        <w:left w:val="none" w:sz="0" w:space="0" w:color="auto"/>
        <w:bottom w:val="none" w:sz="0" w:space="0" w:color="auto"/>
        <w:right w:val="none" w:sz="0" w:space="0" w:color="auto"/>
      </w:divBdr>
    </w:div>
    <w:div w:id="10107031">
      <w:bodyDiv w:val="1"/>
      <w:marLeft w:val="0"/>
      <w:marRight w:val="0"/>
      <w:marTop w:val="0"/>
      <w:marBottom w:val="0"/>
      <w:divBdr>
        <w:top w:val="none" w:sz="0" w:space="0" w:color="auto"/>
        <w:left w:val="none" w:sz="0" w:space="0" w:color="auto"/>
        <w:bottom w:val="none" w:sz="0" w:space="0" w:color="auto"/>
        <w:right w:val="none" w:sz="0" w:space="0" w:color="auto"/>
      </w:divBdr>
      <w:divsChild>
        <w:div w:id="1534882560">
          <w:marLeft w:val="0"/>
          <w:marRight w:val="0"/>
          <w:marTop w:val="0"/>
          <w:marBottom w:val="150"/>
          <w:divBdr>
            <w:top w:val="none" w:sz="0" w:space="0" w:color="auto"/>
            <w:left w:val="none" w:sz="0" w:space="0" w:color="auto"/>
            <w:bottom w:val="none" w:sz="0" w:space="0" w:color="auto"/>
            <w:right w:val="none" w:sz="0" w:space="0" w:color="auto"/>
          </w:divBdr>
        </w:div>
        <w:div w:id="1886674554">
          <w:marLeft w:val="0"/>
          <w:marRight w:val="0"/>
          <w:marTop w:val="0"/>
          <w:marBottom w:val="225"/>
          <w:divBdr>
            <w:top w:val="none" w:sz="0" w:space="0" w:color="auto"/>
            <w:left w:val="none" w:sz="0" w:space="0" w:color="auto"/>
            <w:bottom w:val="none" w:sz="0" w:space="0" w:color="auto"/>
            <w:right w:val="none" w:sz="0" w:space="0" w:color="auto"/>
          </w:divBdr>
          <w:divsChild>
            <w:div w:id="209652353">
              <w:marLeft w:val="0"/>
              <w:marRight w:val="0"/>
              <w:marTop w:val="0"/>
              <w:marBottom w:val="0"/>
              <w:divBdr>
                <w:top w:val="none" w:sz="0" w:space="0" w:color="auto"/>
                <w:left w:val="none" w:sz="0" w:space="0" w:color="auto"/>
                <w:bottom w:val="none" w:sz="0" w:space="0" w:color="auto"/>
                <w:right w:val="none" w:sz="0" w:space="0" w:color="auto"/>
              </w:divBdr>
              <w:divsChild>
                <w:div w:id="7833053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5012631">
      <w:bodyDiv w:val="1"/>
      <w:marLeft w:val="0"/>
      <w:marRight w:val="0"/>
      <w:marTop w:val="0"/>
      <w:marBottom w:val="0"/>
      <w:divBdr>
        <w:top w:val="none" w:sz="0" w:space="0" w:color="auto"/>
        <w:left w:val="none" w:sz="0" w:space="0" w:color="auto"/>
        <w:bottom w:val="none" w:sz="0" w:space="0" w:color="auto"/>
        <w:right w:val="none" w:sz="0" w:space="0" w:color="auto"/>
      </w:divBdr>
    </w:div>
    <w:div w:id="61950449">
      <w:bodyDiv w:val="1"/>
      <w:marLeft w:val="0"/>
      <w:marRight w:val="0"/>
      <w:marTop w:val="0"/>
      <w:marBottom w:val="0"/>
      <w:divBdr>
        <w:top w:val="none" w:sz="0" w:space="0" w:color="auto"/>
        <w:left w:val="none" w:sz="0" w:space="0" w:color="auto"/>
        <w:bottom w:val="none" w:sz="0" w:space="0" w:color="auto"/>
        <w:right w:val="none" w:sz="0" w:space="0" w:color="auto"/>
      </w:divBdr>
      <w:divsChild>
        <w:div w:id="689769202">
          <w:marLeft w:val="0"/>
          <w:marRight w:val="0"/>
          <w:marTop w:val="0"/>
          <w:marBottom w:val="0"/>
          <w:divBdr>
            <w:top w:val="none" w:sz="0" w:space="0" w:color="auto"/>
            <w:left w:val="none" w:sz="0" w:space="0" w:color="auto"/>
            <w:bottom w:val="none" w:sz="0" w:space="0" w:color="auto"/>
            <w:right w:val="none" w:sz="0" w:space="0" w:color="auto"/>
          </w:divBdr>
        </w:div>
      </w:divsChild>
    </w:div>
    <w:div w:id="72631408">
      <w:bodyDiv w:val="1"/>
      <w:marLeft w:val="0"/>
      <w:marRight w:val="0"/>
      <w:marTop w:val="0"/>
      <w:marBottom w:val="0"/>
      <w:divBdr>
        <w:top w:val="none" w:sz="0" w:space="0" w:color="auto"/>
        <w:left w:val="none" w:sz="0" w:space="0" w:color="auto"/>
        <w:bottom w:val="none" w:sz="0" w:space="0" w:color="auto"/>
        <w:right w:val="none" w:sz="0" w:space="0" w:color="auto"/>
      </w:divBdr>
      <w:divsChild>
        <w:div w:id="1767341005">
          <w:marLeft w:val="0"/>
          <w:marRight w:val="0"/>
          <w:marTop w:val="0"/>
          <w:marBottom w:val="0"/>
          <w:divBdr>
            <w:top w:val="none" w:sz="0" w:space="0" w:color="auto"/>
            <w:left w:val="none" w:sz="0" w:space="0" w:color="auto"/>
            <w:bottom w:val="none" w:sz="0" w:space="0" w:color="auto"/>
            <w:right w:val="none" w:sz="0" w:space="0" w:color="auto"/>
          </w:divBdr>
        </w:div>
      </w:divsChild>
    </w:div>
    <w:div w:id="124206538">
      <w:bodyDiv w:val="1"/>
      <w:marLeft w:val="0"/>
      <w:marRight w:val="0"/>
      <w:marTop w:val="0"/>
      <w:marBottom w:val="0"/>
      <w:divBdr>
        <w:top w:val="none" w:sz="0" w:space="0" w:color="auto"/>
        <w:left w:val="none" w:sz="0" w:space="0" w:color="auto"/>
        <w:bottom w:val="none" w:sz="0" w:space="0" w:color="auto"/>
        <w:right w:val="none" w:sz="0" w:space="0" w:color="auto"/>
      </w:divBdr>
      <w:divsChild>
        <w:div w:id="675576757">
          <w:marLeft w:val="0"/>
          <w:marRight w:val="0"/>
          <w:marTop w:val="0"/>
          <w:marBottom w:val="0"/>
          <w:divBdr>
            <w:top w:val="none" w:sz="0" w:space="0" w:color="auto"/>
            <w:left w:val="none" w:sz="0" w:space="0" w:color="auto"/>
            <w:bottom w:val="none" w:sz="0" w:space="0" w:color="auto"/>
            <w:right w:val="none" w:sz="0" w:space="0" w:color="auto"/>
          </w:divBdr>
        </w:div>
      </w:divsChild>
    </w:div>
    <w:div w:id="160511076">
      <w:bodyDiv w:val="1"/>
      <w:marLeft w:val="0"/>
      <w:marRight w:val="0"/>
      <w:marTop w:val="0"/>
      <w:marBottom w:val="0"/>
      <w:divBdr>
        <w:top w:val="none" w:sz="0" w:space="0" w:color="auto"/>
        <w:left w:val="none" w:sz="0" w:space="0" w:color="auto"/>
        <w:bottom w:val="none" w:sz="0" w:space="0" w:color="auto"/>
        <w:right w:val="none" w:sz="0" w:space="0" w:color="auto"/>
      </w:divBdr>
    </w:div>
    <w:div w:id="163280144">
      <w:bodyDiv w:val="1"/>
      <w:marLeft w:val="0"/>
      <w:marRight w:val="0"/>
      <w:marTop w:val="0"/>
      <w:marBottom w:val="0"/>
      <w:divBdr>
        <w:top w:val="none" w:sz="0" w:space="0" w:color="auto"/>
        <w:left w:val="none" w:sz="0" w:space="0" w:color="auto"/>
        <w:bottom w:val="none" w:sz="0" w:space="0" w:color="auto"/>
        <w:right w:val="none" w:sz="0" w:space="0" w:color="auto"/>
      </w:divBdr>
      <w:divsChild>
        <w:div w:id="2138134531">
          <w:marLeft w:val="0"/>
          <w:marRight w:val="0"/>
          <w:marTop w:val="0"/>
          <w:marBottom w:val="0"/>
          <w:divBdr>
            <w:top w:val="none" w:sz="0" w:space="0" w:color="auto"/>
            <w:left w:val="none" w:sz="0" w:space="0" w:color="auto"/>
            <w:bottom w:val="none" w:sz="0" w:space="0" w:color="auto"/>
            <w:right w:val="none" w:sz="0" w:space="0" w:color="auto"/>
          </w:divBdr>
        </w:div>
      </w:divsChild>
    </w:div>
    <w:div w:id="172889700">
      <w:bodyDiv w:val="1"/>
      <w:marLeft w:val="0"/>
      <w:marRight w:val="0"/>
      <w:marTop w:val="0"/>
      <w:marBottom w:val="0"/>
      <w:divBdr>
        <w:top w:val="none" w:sz="0" w:space="0" w:color="auto"/>
        <w:left w:val="none" w:sz="0" w:space="0" w:color="auto"/>
        <w:bottom w:val="none" w:sz="0" w:space="0" w:color="auto"/>
        <w:right w:val="none" w:sz="0" w:space="0" w:color="auto"/>
      </w:divBdr>
      <w:divsChild>
        <w:div w:id="2117677553">
          <w:marLeft w:val="0"/>
          <w:marRight w:val="0"/>
          <w:marTop w:val="0"/>
          <w:marBottom w:val="0"/>
          <w:divBdr>
            <w:top w:val="none" w:sz="0" w:space="0" w:color="auto"/>
            <w:left w:val="none" w:sz="0" w:space="0" w:color="auto"/>
            <w:bottom w:val="none" w:sz="0" w:space="0" w:color="auto"/>
            <w:right w:val="none" w:sz="0" w:space="0" w:color="auto"/>
          </w:divBdr>
        </w:div>
      </w:divsChild>
    </w:div>
    <w:div w:id="189027221">
      <w:bodyDiv w:val="1"/>
      <w:marLeft w:val="0"/>
      <w:marRight w:val="0"/>
      <w:marTop w:val="0"/>
      <w:marBottom w:val="0"/>
      <w:divBdr>
        <w:top w:val="none" w:sz="0" w:space="0" w:color="auto"/>
        <w:left w:val="none" w:sz="0" w:space="0" w:color="auto"/>
        <w:bottom w:val="none" w:sz="0" w:space="0" w:color="auto"/>
        <w:right w:val="none" w:sz="0" w:space="0" w:color="auto"/>
      </w:divBdr>
    </w:div>
    <w:div w:id="189345720">
      <w:bodyDiv w:val="1"/>
      <w:marLeft w:val="0"/>
      <w:marRight w:val="0"/>
      <w:marTop w:val="0"/>
      <w:marBottom w:val="0"/>
      <w:divBdr>
        <w:top w:val="none" w:sz="0" w:space="0" w:color="auto"/>
        <w:left w:val="none" w:sz="0" w:space="0" w:color="auto"/>
        <w:bottom w:val="none" w:sz="0" w:space="0" w:color="auto"/>
        <w:right w:val="none" w:sz="0" w:space="0" w:color="auto"/>
      </w:divBdr>
      <w:divsChild>
        <w:div w:id="920984341">
          <w:marLeft w:val="0"/>
          <w:marRight w:val="0"/>
          <w:marTop w:val="0"/>
          <w:marBottom w:val="0"/>
          <w:divBdr>
            <w:top w:val="single" w:sz="2" w:space="0" w:color="auto"/>
            <w:left w:val="single" w:sz="2" w:space="0" w:color="auto"/>
            <w:bottom w:val="single" w:sz="12" w:space="0" w:color="auto"/>
            <w:right w:val="single" w:sz="2" w:space="0" w:color="auto"/>
          </w:divBdr>
          <w:divsChild>
            <w:div w:id="1475295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5967991">
          <w:marLeft w:val="0"/>
          <w:marRight w:val="0"/>
          <w:marTop w:val="0"/>
          <w:marBottom w:val="0"/>
          <w:divBdr>
            <w:top w:val="single" w:sz="2" w:space="0" w:color="E5E7EB"/>
            <w:left w:val="single" w:sz="2" w:space="0" w:color="E5E7EB"/>
            <w:bottom w:val="single" w:sz="2" w:space="0" w:color="E5E7EB"/>
            <w:right w:val="single" w:sz="2" w:space="0" w:color="E5E7EB"/>
          </w:divBdr>
          <w:divsChild>
            <w:div w:id="378748795">
              <w:marLeft w:val="0"/>
              <w:marRight w:val="0"/>
              <w:marTop w:val="0"/>
              <w:marBottom w:val="0"/>
              <w:divBdr>
                <w:top w:val="single" w:sz="2" w:space="0" w:color="E5E7EB"/>
                <w:left w:val="single" w:sz="2" w:space="0" w:color="E5E7EB"/>
                <w:bottom w:val="single" w:sz="2" w:space="0" w:color="E5E7EB"/>
                <w:right w:val="single" w:sz="2" w:space="0" w:color="E5E7EB"/>
              </w:divBdr>
              <w:divsChild>
                <w:div w:id="1102995857">
                  <w:marLeft w:val="0"/>
                  <w:marRight w:val="0"/>
                  <w:marTop w:val="0"/>
                  <w:marBottom w:val="0"/>
                  <w:divBdr>
                    <w:top w:val="single" w:sz="2" w:space="0" w:color="E5E7EB"/>
                    <w:left w:val="single" w:sz="2" w:space="0" w:color="E5E7EB"/>
                    <w:bottom w:val="single" w:sz="2" w:space="0" w:color="E5E7EB"/>
                    <w:right w:val="single" w:sz="2" w:space="0" w:color="E5E7EB"/>
                  </w:divBdr>
                  <w:divsChild>
                    <w:div w:id="66271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6816332">
      <w:bodyDiv w:val="1"/>
      <w:marLeft w:val="0"/>
      <w:marRight w:val="0"/>
      <w:marTop w:val="0"/>
      <w:marBottom w:val="0"/>
      <w:divBdr>
        <w:top w:val="none" w:sz="0" w:space="0" w:color="auto"/>
        <w:left w:val="none" w:sz="0" w:space="0" w:color="auto"/>
        <w:bottom w:val="none" w:sz="0" w:space="0" w:color="auto"/>
        <w:right w:val="none" w:sz="0" w:space="0" w:color="auto"/>
      </w:divBdr>
      <w:divsChild>
        <w:div w:id="556939835">
          <w:marLeft w:val="0"/>
          <w:marRight w:val="0"/>
          <w:marTop w:val="0"/>
          <w:marBottom w:val="0"/>
          <w:divBdr>
            <w:top w:val="none" w:sz="0" w:space="0" w:color="auto"/>
            <w:left w:val="none" w:sz="0" w:space="0" w:color="auto"/>
            <w:bottom w:val="none" w:sz="0" w:space="0" w:color="auto"/>
            <w:right w:val="none" w:sz="0" w:space="0" w:color="auto"/>
          </w:divBdr>
        </w:div>
      </w:divsChild>
    </w:div>
    <w:div w:id="201872135">
      <w:bodyDiv w:val="1"/>
      <w:marLeft w:val="0"/>
      <w:marRight w:val="0"/>
      <w:marTop w:val="0"/>
      <w:marBottom w:val="0"/>
      <w:divBdr>
        <w:top w:val="none" w:sz="0" w:space="0" w:color="auto"/>
        <w:left w:val="none" w:sz="0" w:space="0" w:color="auto"/>
        <w:bottom w:val="none" w:sz="0" w:space="0" w:color="auto"/>
        <w:right w:val="none" w:sz="0" w:space="0" w:color="auto"/>
      </w:divBdr>
    </w:div>
    <w:div w:id="242104081">
      <w:bodyDiv w:val="1"/>
      <w:marLeft w:val="0"/>
      <w:marRight w:val="0"/>
      <w:marTop w:val="0"/>
      <w:marBottom w:val="0"/>
      <w:divBdr>
        <w:top w:val="none" w:sz="0" w:space="0" w:color="auto"/>
        <w:left w:val="none" w:sz="0" w:space="0" w:color="auto"/>
        <w:bottom w:val="none" w:sz="0" w:space="0" w:color="auto"/>
        <w:right w:val="none" w:sz="0" w:space="0" w:color="auto"/>
      </w:divBdr>
    </w:div>
    <w:div w:id="264271696">
      <w:bodyDiv w:val="1"/>
      <w:marLeft w:val="0"/>
      <w:marRight w:val="0"/>
      <w:marTop w:val="0"/>
      <w:marBottom w:val="0"/>
      <w:divBdr>
        <w:top w:val="none" w:sz="0" w:space="0" w:color="auto"/>
        <w:left w:val="none" w:sz="0" w:space="0" w:color="auto"/>
        <w:bottom w:val="none" w:sz="0" w:space="0" w:color="auto"/>
        <w:right w:val="none" w:sz="0" w:space="0" w:color="auto"/>
      </w:divBdr>
      <w:divsChild>
        <w:div w:id="11997546">
          <w:marLeft w:val="0"/>
          <w:marRight w:val="0"/>
          <w:marTop w:val="0"/>
          <w:marBottom w:val="0"/>
          <w:divBdr>
            <w:top w:val="none" w:sz="0" w:space="0" w:color="auto"/>
            <w:left w:val="none" w:sz="0" w:space="0" w:color="auto"/>
            <w:bottom w:val="none" w:sz="0" w:space="0" w:color="auto"/>
            <w:right w:val="none" w:sz="0" w:space="0" w:color="auto"/>
          </w:divBdr>
        </w:div>
      </w:divsChild>
    </w:div>
    <w:div w:id="283079833">
      <w:bodyDiv w:val="1"/>
      <w:marLeft w:val="0"/>
      <w:marRight w:val="0"/>
      <w:marTop w:val="0"/>
      <w:marBottom w:val="0"/>
      <w:divBdr>
        <w:top w:val="none" w:sz="0" w:space="0" w:color="auto"/>
        <w:left w:val="none" w:sz="0" w:space="0" w:color="auto"/>
        <w:bottom w:val="none" w:sz="0" w:space="0" w:color="auto"/>
        <w:right w:val="none" w:sz="0" w:space="0" w:color="auto"/>
      </w:divBdr>
      <w:divsChild>
        <w:div w:id="1010988571">
          <w:marLeft w:val="0"/>
          <w:marRight w:val="0"/>
          <w:marTop w:val="0"/>
          <w:marBottom w:val="0"/>
          <w:divBdr>
            <w:top w:val="none" w:sz="0" w:space="0" w:color="auto"/>
            <w:left w:val="none" w:sz="0" w:space="0" w:color="auto"/>
            <w:bottom w:val="none" w:sz="0" w:space="0" w:color="auto"/>
            <w:right w:val="none" w:sz="0" w:space="0" w:color="auto"/>
          </w:divBdr>
        </w:div>
      </w:divsChild>
    </w:div>
    <w:div w:id="296421349">
      <w:bodyDiv w:val="1"/>
      <w:marLeft w:val="0"/>
      <w:marRight w:val="0"/>
      <w:marTop w:val="0"/>
      <w:marBottom w:val="0"/>
      <w:divBdr>
        <w:top w:val="none" w:sz="0" w:space="0" w:color="auto"/>
        <w:left w:val="none" w:sz="0" w:space="0" w:color="auto"/>
        <w:bottom w:val="none" w:sz="0" w:space="0" w:color="auto"/>
        <w:right w:val="none" w:sz="0" w:space="0" w:color="auto"/>
      </w:divBdr>
      <w:divsChild>
        <w:div w:id="332807953">
          <w:marLeft w:val="0"/>
          <w:marRight w:val="0"/>
          <w:marTop w:val="0"/>
          <w:marBottom w:val="0"/>
          <w:divBdr>
            <w:top w:val="none" w:sz="0" w:space="0" w:color="auto"/>
            <w:left w:val="none" w:sz="0" w:space="0" w:color="auto"/>
            <w:bottom w:val="none" w:sz="0" w:space="0" w:color="auto"/>
            <w:right w:val="none" w:sz="0" w:space="0" w:color="auto"/>
          </w:divBdr>
        </w:div>
      </w:divsChild>
    </w:div>
    <w:div w:id="304623960">
      <w:bodyDiv w:val="1"/>
      <w:marLeft w:val="0"/>
      <w:marRight w:val="0"/>
      <w:marTop w:val="0"/>
      <w:marBottom w:val="0"/>
      <w:divBdr>
        <w:top w:val="none" w:sz="0" w:space="0" w:color="auto"/>
        <w:left w:val="none" w:sz="0" w:space="0" w:color="auto"/>
        <w:bottom w:val="none" w:sz="0" w:space="0" w:color="auto"/>
        <w:right w:val="none" w:sz="0" w:space="0" w:color="auto"/>
      </w:divBdr>
      <w:divsChild>
        <w:div w:id="998075790">
          <w:marLeft w:val="0"/>
          <w:marRight w:val="0"/>
          <w:marTop w:val="0"/>
          <w:marBottom w:val="0"/>
          <w:divBdr>
            <w:top w:val="none" w:sz="0" w:space="0" w:color="auto"/>
            <w:left w:val="none" w:sz="0" w:space="0" w:color="auto"/>
            <w:bottom w:val="none" w:sz="0" w:space="0" w:color="auto"/>
            <w:right w:val="none" w:sz="0" w:space="0" w:color="auto"/>
          </w:divBdr>
        </w:div>
      </w:divsChild>
    </w:div>
    <w:div w:id="312762649">
      <w:bodyDiv w:val="1"/>
      <w:marLeft w:val="0"/>
      <w:marRight w:val="0"/>
      <w:marTop w:val="0"/>
      <w:marBottom w:val="0"/>
      <w:divBdr>
        <w:top w:val="none" w:sz="0" w:space="0" w:color="auto"/>
        <w:left w:val="none" w:sz="0" w:space="0" w:color="auto"/>
        <w:bottom w:val="none" w:sz="0" w:space="0" w:color="auto"/>
        <w:right w:val="none" w:sz="0" w:space="0" w:color="auto"/>
      </w:divBdr>
      <w:divsChild>
        <w:div w:id="168103452">
          <w:marLeft w:val="0"/>
          <w:marRight w:val="0"/>
          <w:marTop w:val="0"/>
          <w:marBottom w:val="0"/>
          <w:divBdr>
            <w:top w:val="none" w:sz="0" w:space="0" w:color="auto"/>
            <w:left w:val="none" w:sz="0" w:space="0" w:color="auto"/>
            <w:bottom w:val="none" w:sz="0" w:space="0" w:color="auto"/>
            <w:right w:val="none" w:sz="0" w:space="0" w:color="auto"/>
          </w:divBdr>
        </w:div>
        <w:div w:id="333148568">
          <w:marLeft w:val="0"/>
          <w:marRight w:val="0"/>
          <w:marTop w:val="0"/>
          <w:marBottom w:val="0"/>
          <w:divBdr>
            <w:top w:val="none" w:sz="0" w:space="0" w:color="auto"/>
            <w:left w:val="none" w:sz="0" w:space="0" w:color="auto"/>
            <w:bottom w:val="none" w:sz="0" w:space="0" w:color="auto"/>
            <w:right w:val="none" w:sz="0" w:space="0" w:color="auto"/>
          </w:divBdr>
        </w:div>
        <w:div w:id="356321361">
          <w:marLeft w:val="0"/>
          <w:marRight w:val="0"/>
          <w:marTop w:val="0"/>
          <w:marBottom w:val="0"/>
          <w:divBdr>
            <w:top w:val="none" w:sz="0" w:space="0" w:color="auto"/>
            <w:left w:val="none" w:sz="0" w:space="0" w:color="auto"/>
            <w:bottom w:val="none" w:sz="0" w:space="0" w:color="auto"/>
            <w:right w:val="none" w:sz="0" w:space="0" w:color="auto"/>
          </w:divBdr>
        </w:div>
        <w:div w:id="380594948">
          <w:marLeft w:val="0"/>
          <w:marRight w:val="0"/>
          <w:marTop w:val="0"/>
          <w:marBottom w:val="0"/>
          <w:divBdr>
            <w:top w:val="none" w:sz="0" w:space="0" w:color="auto"/>
            <w:left w:val="none" w:sz="0" w:space="0" w:color="auto"/>
            <w:bottom w:val="none" w:sz="0" w:space="0" w:color="auto"/>
            <w:right w:val="none" w:sz="0" w:space="0" w:color="auto"/>
          </w:divBdr>
        </w:div>
        <w:div w:id="398938895">
          <w:marLeft w:val="0"/>
          <w:marRight w:val="0"/>
          <w:marTop w:val="0"/>
          <w:marBottom w:val="0"/>
          <w:divBdr>
            <w:top w:val="none" w:sz="0" w:space="0" w:color="auto"/>
            <w:left w:val="none" w:sz="0" w:space="0" w:color="auto"/>
            <w:bottom w:val="none" w:sz="0" w:space="0" w:color="auto"/>
            <w:right w:val="none" w:sz="0" w:space="0" w:color="auto"/>
          </w:divBdr>
        </w:div>
        <w:div w:id="412509798">
          <w:marLeft w:val="0"/>
          <w:marRight w:val="0"/>
          <w:marTop w:val="0"/>
          <w:marBottom w:val="0"/>
          <w:divBdr>
            <w:top w:val="none" w:sz="0" w:space="0" w:color="auto"/>
            <w:left w:val="none" w:sz="0" w:space="0" w:color="auto"/>
            <w:bottom w:val="none" w:sz="0" w:space="0" w:color="auto"/>
            <w:right w:val="none" w:sz="0" w:space="0" w:color="auto"/>
          </w:divBdr>
        </w:div>
        <w:div w:id="494077753">
          <w:marLeft w:val="0"/>
          <w:marRight w:val="0"/>
          <w:marTop w:val="0"/>
          <w:marBottom w:val="0"/>
          <w:divBdr>
            <w:top w:val="none" w:sz="0" w:space="0" w:color="auto"/>
            <w:left w:val="none" w:sz="0" w:space="0" w:color="auto"/>
            <w:bottom w:val="none" w:sz="0" w:space="0" w:color="auto"/>
            <w:right w:val="none" w:sz="0" w:space="0" w:color="auto"/>
          </w:divBdr>
        </w:div>
        <w:div w:id="598415060">
          <w:marLeft w:val="0"/>
          <w:marRight w:val="0"/>
          <w:marTop w:val="0"/>
          <w:marBottom w:val="0"/>
          <w:divBdr>
            <w:top w:val="none" w:sz="0" w:space="0" w:color="auto"/>
            <w:left w:val="none" w:sz="0" w:space="0" w:color="auto"/>
            <w:bottom w:val="none" w:sz="0" w:space="0" w:color="auto"/>
            <w:right w:val="none" w:sz="0" w:space="0" w:color="auto"/>
          </w:divBdr>
        </w:div>
        <w:div w:id="601301667">
          <w:marLeft w:val="0"/>
          <w:marRight w:val="0"/>
          <w:marTop w:val="0"/>
          <w:marBottom w:val="0"/>
          <w:divBdr>
            <w:top w:val="none" w:sz="0" w:space="0" w:color="auto"/>
            <w:left w:val="none" w:sz="0" w:space="0" w:color="auto"/>
            <w:bottom w:val="none" w:sz="0" w:space="0" w:color="auto"/>
            <w:right w:val="none" w:sz="0" w:space="0" w:color="auto"/>
          </w:divBdr>
        </w:div>
        <w:div w:id="711854159">
          <w:marLeft w:val="0"/>
          <w:marRight w:val="0"/>
          <w:marTop w:val="0"/>
          <w:marBottom w:val="0"/>
          <w:divBdr>
            <w:top w:val="none" w:sz="0" w:space="0" w:color="auto"/>
            <w:left w:val="none" w:sz="0" w:space="0" w:color="auto"/>
            <w:bottom w:val="none" w:sz="0" w:space="0" w:color="auto"/>
            <w:right w:val="none" w:sz="0" w:space="0" w:color="auto"/>
          </w:divBdr>
        </w:div>
        <w:div w:id="786854282">
          <w:marLeft w:val="0"/>
          <w:marRight w:val="0"/>
          <w:marTop w:val="0"/>
          <w:marBottom w:val="0"/>
          <w:divBdr>
            <w:top w:val="none" w:sz="0" w:space="0" w:color="auto"/>
            <w:left w:val="none" w:sz="0" w:space="0" w:color="auto"/>
            <w:bottom w:val="none" w:sz="0" w:space="0" w:color="auto"/>
            <w:right w:val="none" w:sz="0" w:space="0" w:color="auto"/>
          </w:divBdr>
        </w:div>
        <w:div w:id="945036516">
          <w:marLeft w:val="0"/>
          <w:marRight w:val="0"/>
          <w:marTop w:val="0"/>
          <w:marBottom w:val="0"/>
          <w:divBdr>
            <w:top w:val="none" w:sz="0" w:space="0" w:color="auto"/>
            <w:left w:val="none" w:sz="0" w:space="0" w:color="auto"/>
            <w:bottom w:val="none" w:sz="0" w:space="0" w:color="auto"/>
            <w:right w:val="none" w:sz="0" w:space="0" w:color="auto"/>
          </w:divBdr>
        </w:div>
        <w:div w:id="953291119">
          <w:marLeft w:val="0"/>
          <w:marRight w:val="0"/>
          <w:marTop w:val="0"/>
          <w:marBottom w:val="0"/>
          <w:divBdr>
            <w:top w:val="none" w:sz="0" w:space="0" w:color="auto"/>
            <w:left w:val="none" w:sz="0" w:space="0" w:color="auto"/>
            <w:bottom w:val="none" w:sz="0" w:space="0" w:color="auto"/>
            <w:right w:val="none" w:sz="0" w:space="0" w:color="auto"/>
          </w:divBdr>
        </w:div>
        <w:div w:id="967861956">
          <w:marLeft w:val="0"/>
          <w:marRight w:val="0"/>
          <w:marTop w:val="0"/>
          <w:marBottom w:val="0"/>
          <w:divBdr>
            <w:top w:val="none" w:sz="0" w:space="0" w:color="auto"/>
            <w:left w:val="none" w:sz="0" w:space="0" w:color="auto"/>
            <w:bottom w:val="none" w:sz="0" w:space="0" w:color="auto"/>
            <w:right w:val="none" w:sz="0" w:space="0" w:color="auto"/>
          </w:divBdr>
        </w:div>
        <w:div w:id="1084493681">
          <w:marLeft w:val="0"/>
          <w:marRight w:val="0"/>
          <w:marTop w:val="0"/>
          <w:marBottom w:val="0"/>
          <w:divBdr>
            <w:top w:val="none" w:sz="0" w:space="0" w:color="auto"/>
            <w:left w:val="none" w:sz="0" w:space="0" w:color="auto"/>
            <w:bottom w:val="none" w:sz="0" w:space="0" w:color="auto"/>
            <w:right w:val="none" w:sz="0" w:space="0" w:color="auto"/>
          </w:divBdr>
        </w:div>
        <w:div w:id="1144273451">
          <w:marLeft w:val="0"/>
          <w:marRight w:val="0"/>
          <w:marTop w:val="0"/>
          <w:marBottom w:val="0"/>
          <w:divBdr>
            <w:top w:val="none" w:sz="0" w:space="0" w:color="auto"/>
            <w:left w:val="none" w:sz="0" w:space="0" w:color="auto"/>
            <w:bottom w:val="none" w:sz="0" w:space="0" w:color="auto"/>
            <w:right w:val="none" w:sz="0" w:space="0" w:color="auto"/>
          </w:divBdr>
        </w:div>
        <w:div w:id="1262032906">
          <w:marLeft w:val="0"/>
          <w:marRight w:val="0"/>
          <w:marTop w:val="0"/>
          <w:marBottom w:val="0"/>
          <w:divBdr>
            <w:top w:val="none" w:sz="0" w:space="0" w:color="auto"/>
            <w:left w:val="none" w:sz="0" w:space="0" w:color="auto"/>
            <w:bottom w:val="none" w:sz="0" w:space="0" w:color="auto"/>
            <w:right w:val="none" w:sz="0" w:space="0" w:color="auto"/>
          </w:divBdr>
        </w:div>
        <w:div w:id="1436748388">
          <w:marLeft w:val="0"/>
          <w:marRight w:val="0"/>
          <w:marTop w:val="0"/>
          <w:marBottom w:val="0"/>
          <w:divBdr>
            <w:top w:val="none" w:sz="0" w:space="0" w:color="auto"/>
            <w:left w:val="none" w:sz="0" w:space="0" w:color="auto"/>
            <w:bottom w:val="none" w:sz="0" w:space="0" w:color="auto"/>
            <w:right w:val="none" w:sz="0" w:space="0" w:color="auto"/>
          </w:divBdr>
        </w:div>
        <w:div w:id="1512256580">
          <w:marLeft w:val="0"/>
          <w:marRight w:val="0"/>
          <w:marTop w:val="0"/>
          <w:marBottom w:val="0"/>
          <w:divBdr>
            <w:top w:val="none" w:sz="0" w:space="0" w:color="auto"/>
            <w:left w:val="none" w:sz="0" w:space="0" w:color="auto"/>
            <w:bottom w:val="none" w:sz="0" w:space="0" w:color="auto"/>
            <w:right w:val="none" w:sz="0" w:space="0" w:color="auto"/>
          </w:divBdr>
        </w:div>
        <w:div w:id="1607233843">
          <w:marLeft w:val="0"/>
          <w:marRight w:val="0"/>
          <w:marTop w:val="0"/>
          <w:marBottom w:val="0"/>
          <w:divBdr>
            <w:top w:val="none" w:sz="0" w:space="0" w:color="auto"/>
            <w:left w:val="none" w:sz="0" w:space="0" w:color="auto"/>
            <w:bottom w:val="none" w:sz="0" w:space="0" w:color="auto"/>
            <w:right w:val="none" w:sz="0" w:space="0" w:color="auto"/>
          </w:divBdr>
        </w:div>
        <w:div w:id="1670406123">
          <w:marLeft w:val="0"/>
          <w:marRight w:val="0"/>
          <w:marTop w:val="0"/>
          <w:marBottom w:val="0"/>
          <w:divBdr>
            <w:top w:val="none" w:sz="0" w:space="0" w:color="auto"/>
            <w:left w:val="none" w:sz="0" w:space="0" w:color="auto"/>
            <w:bottom w:val="none" w:sz="0" w:space="0" w:color="auto"/>
            <w:right w:val="none" w:sz="0" w:space="0" w:color="auto"/>
          </w:divBdr>
        </w:div>
        <w:div w:id="1729642377">
          <w:marLeft w:val="0"/>
          <w:marRight w:val="0"/>
          <w:marTop w:val="0"/>
          <w:marBottom w:val="0"/>
          <w:divBdr>
            <w:top w:val="none" w:sz="0" w:space="0" w:color="auto"/>
            <w:left w:val="none" w:sz="0" w:space="0" w:color="auto"/>
            <w:bottom w:val="none" w:sz="0" w:space="0" w:color="auto"/>
            <w:right w:val="none" w:sz="0" w:space="0" w:color="auto"/>
          </w:divBdr>
        </w:div>
        <w:div w:id="1757510466">
          <w:marLeft w:val="0"/>
          <w:marRight w:val="0"/>
          <w:marTop w:val="0"/>
          <w:marBottom w:val="0"/>
          <w:divBdr>
            <w:top w:val="none" w:sz="0" w:space="0" w:color="auto"/>
            <w:left w:val="none" w:sz="0" w:space="0" w:color="auto"/>
            <w:bottom w:val="none" w:sz="0" w:space="0" w:color="auto"/>
            <w:right w:val="none" w:sz="0" w:space="0" w:color="auto"/>
          </w:divBdr>
        </w:div>
        <w:div w:id="1785732712">
          <w:marLeft w:val="0"/>
          <w:marRight w:val="0"/>
          <w:marTop w:val="0"/>
          <w:marBottom w:val="0"/>
          <w:divBdr>
            <w:top w:val="none" w:sz="0" w:space="0" w:color="auto"/>
            <w:left w:val="none" w:sz="0" w:space="0" w:color="auto"/>
            <w:bottom w:val="none" w:sz="0" w:space="0" w:color="auto"/>
            <w:right w:val="none" w:sz="0" w:space="0" w:color="auto"/>
          </w:divBdr>
        </w:div>
        <w:div w:id="1817987884">
          <w:marLeft w:val="0"/>
          <w:marRight w:val="0"/>
          <w:marTop w:val="0"/>
          <w:marBottom w:val="0"/>
          <w:divBdr>
            <w:top w:val="none" w:sz="0" w:space="0" w:color="auto"/>
            <w:left w:val="none" w:sz="0" w:space="0" w:color="auto"/>
            <w:bottom w:val="none" w:sz="0" w:space="0" w:color="auto"/>
            <w:right w:val="none" w:sz="0" w:space="0" w:color="auto"/>
          </w:divBdr>
        </w:div>
        <w:div w:id="1896164836">
          <w:marLeft w:val="0"/>
          <w:marRight w:val="0"/>
          <w:marTop w:val="0"/>
          <w:marBottom w:val="0"/>
          <w:divBdr>
            <w:top w:val="none" w:sz="0" w:space="0" w:color="auto"/>
            <w:left w:val="none" w:sz="0" w:space="0" w:color="auto"/>
            <w:bottom w:val="none" w:sz="0" w:space="0" w:color="auto"/>
            <w:right w:val="none" w:sz="0" w:space="0" w:color="auto"/>
          </w:divBdr>
        </w:div>
        <w:div w:id="1916934377">
          <w:marLeft w:val="0"/>
          <w:marRight w:val="0"/>
          <w:marTop w:val="0"/>
          <w:marBottom w:val="0"/>
          <w:divBdr>
            <w:top w:val="none" w:sz="0" w:space="0" w:color="auto"/>
            <w:left w:val="none" w:sz="0" w:space="0" w:color="auto"/>
            <w:bottom w:val="none" w:sz="0" w:space="0" w:color="auto"/>
            <w:right w:val="none" w:sz="0" w:space="0" w:color="auto"/>
          </w:divBdr>
        </w:div>
        <w:div w:id="1987511341">
          <w:marLeft w:val="0"/>
          <w:marRight w:val="0"/>
          <w:marTop w:val="0"/>
          <w:marBottom w:val="0"/>
          <w:divBdr>
            <w:top w:val="none" w:sz="0" w:space="0" w:color="auto"/>
            <w:left w:val="none" w:sz="0" w:space="0" w:color="auto"/>
            <w:bottom w:val="none" w:sz="0" w:space="0" w:color="auto"/>
            <w:right w:val="none" w:sz="0" w:space="0" w:color="auto"/>
          </w:divBdr>
        </w:div>
        <w:div w:id="2081362809">
          <w:marLeft w:val="0"/>
          <w:marRight w:val="0"/>
          <w:marTop w:val="0"/>
          <w:marBottom w:val="0"/>
          <w:divBdr>
            <w:top w:val="none" w:sz="0" w:space="0" w:color="auto"/>
            <w:left w:val="none" w:sz="0" w:space="0" w:color="auto"/>
            <w:bottom w:val="none" w:sz="0" w:space="0" w:color="auto"/>
            <w:right w:val="none" w:sz="0" w:space="0" w:color="auto"/>
          </w:divBdr>
        </w:div>
      </w:divsChild>
    </w:div>
    <w:div w:id="340594901">
      <w:bodyDiv w:val="1"/>
      <w:marLeft w:val="0"/>
      <w:marRight w:val="0"/>
      <w:marTop w:val="0"/>
      <w:marBottom w:val="0"/>
      <w:divBdr>
        <w:top w:val="none" w:sz="0" w:space="0" w:color="auto"/>
        <w:left w:val="none" w:sz="0" w:space="0" w:color="auto"/>
        <w:bottom w:val="none" w:sz="0" w:space="0" w:color="auto"/>
        <w:right w:val="none" w:sz="0" w:space="0" w:color="auto"/>
      </w:divBdr>
      <w:divsChild>
        <w:div w:id="1559626162">
          <w:marLeft w:val="0"/>
          <w:marRight w:val="0"/>
          <w:marTop w:val="0"/>
          <w:marBottom w:val="720"/>
          <w:divBdr>
            <w:top w:val="none" w:sz="0" w:space="0" w:color="auto"/>
            <w:left w:val="none" w:sz="0" w:space="0" w:color="auto"/>
            <w:bottom w:val="none" w:sz="0" w:space="0" w:color="auto"/>
            <w:right w:val="none" w:sz="0" w:space="0" w:color="auto"/>
          </w:divBdr>
          <w:divsChild>
            <w:div w:id="1241208977">
              <w:marLeft w:val="0"/>
              <w:marRight w:val="0"/>
              <w:marTop w:val="0"/>
              <w:marBottom w:val="100"/>
              <w:divBdr>
                <w:top w:val="none" w:sz="0" w:space="0" w:color="auto"/>
                <w:left w:val="none" w:sz="0" w:space="0" w:color="auto"/>
                <w:bottom w:val="none" w:sz="0" w:space="0" w:color="auto"/>
                <w:right w:val="none" w:sz="0" w:space="0" w:color="auto"/>
              </w:divBdr>
              <w:divsChild>
                <w:div w:id="1949389749">
                  <w:marLeft w:val="0"/>
                  <w:marRight w:val="0"/>
                  <w:marTop w:val="0"/>
                  <w:marBottom w:val="0"/>
                  <w:divBdr>
                    <w:top w:val="none" w:sz="0" w:space="0" w:color="auto"/>
                    <w:left w:val="none" w:sz="0" w:space="0" w:color="auto"/>
                    <w:bottom w:val="none" w:sz="0" w:space="0" w:color="auto"/>
                    <w:right w:val="none" w:sz="0" w:space="0" w:color="auto"/>
                  </w:divBdr>
                </w:div>
                <w:div w:id="1581863618">
                  <w:marLeft w:val="0"/>
                  <w:marRight w:val="0"/>
                  <w:marTop w:val="0"/>
                  <w:marBottom w:val="0"/>
                  <w:divBdr>
                    <w:top w:val="none" w:sz="0" w:space="0" w:color="auto"/>
                    <w:left w:val="none" w:sz="0" w:space="0" w:color="auto"/>
                    <w:bottom w:val="none" w:sz="0" w:space="0" w:color="auto"/>
                    <w:right w:val="none" w:sz="0" w:space="0" w:color="auto"/>
                  </w:divBdr>
                </w:div>
                <w:div w:id="18389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1350">
          <w:marLeft w:val="0"/>
          <w:marRight w:val="0"/>
          <w:marTop w:val="0"/>
          <w:marBottom w:val="0"/>
          <w:divBdr>
            <w:top w:val="none" w:sz="0" w:space="0" w:color="auto"/>
            <w:left w:val="none" w:sz="0" w:space="0" w:color="auto"/>
            <w:bottom w:val="none" w:sz="0" w:space="0" w:color="auto"/>
            <w:right w:val="none" w:sz="0" w:space="0" w:color="auto"/>
          </w:divBdr>
          <w:divsChild>
            <w:div w:id="1172449652">
              <w:marLeft w:val="0"/>
              <w:marRight w:val="0"/>
              <w:marTop w:val="0"/>
              <w:marBottom w:val="0"/>
              <w:divBdr>
                <w:top w:val="none" w:sz="0" w:space="0" w:color="auto"/>
                <w:left w:val="none" w:sz="0" w:space="0" w:color="auto"/>
                <w:bottom w:val="none" w:sz="0" w:space="0" w:color="auto"/>
                <w:right w:val="none" w:sz="0" w:space="0" w:color="auto"/>
              </w:divBdr>
              <w:divsChild>
                <w:div w:id="608509429">
                  <w:marLeft w:val="0"/>
                  <w:marRight w:val="0"/>
                  <w:marTop w:val="0"/>
                  <w:marBottom w:val="0"/>
                  <w:divBdr>
                    <w:top w:val="none" w:sz="0" w:space="0" w:color="auto"/>
                    <w:left w:val="none" w:sz="0" w:space="0" w:color="auto"/>
                    <w:bottom w:val="none" w:sz="0" w:space="0" w:color="auto"/>
                    <w:right w:val="none" w:sz="0" w:space="0" w:color="auto"/>
                  </w:divBdr>
                  <w:divsChild>
                    <w:div w:id="3997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0594">
      <w:bodyDiv w:val="1"/>
      <w:marLeft w:val="0"/>
      <w:marRight w:val="0"/>
      <w:marTop w:val="0"/>
      <w:marBottom w:val="0"/>
      <w:divBdr>
        <w:top w:val="none" w:sz="0" w:space="0" w:color="auto"/>
        <w:left w:val="none" w:sz="0" w:space="0" w:color="auto"/>
        <w:bottom w:val="none" w:sz="0" w:space="0" w:color="auto"/>
        <w:right w:val="none" w:sz="0" w:space="0" w:color="auto"/>
      </w:divBdr>
      <w:divsChild>
        <w:div w:id="92089371">
          <w:marLeft w:val="0"/>
          <w:marRight w:val="0"/>
          <w:marTop w:val="0"/>
          <w:marBottom w:val="0"/>
          <w:divBdr>
            <w:top w:val="none" w:sz="0" w:space="0" w:color="auto"/>
            <w:left w:val="none" w:sz="0" w:space="0" w:color="auto"/>
            <w:bottom w:val="none" w:sz="0" w:space="0" w:color="auto"/>
            <w:right w:val="none" w:sz="0" w:space="0" w:color="auto"/>
          </w:divBdr>
        </w:div>
      </w:divsChild>
    </w:div>
    <w:div w:id="412508301">
      <w:bodyDiv w:val="1"/>
      <w:marLeft w:val="0"/>
      <w:marRight w:val="0"/>
      <w:marTop w:val="0"/>
      <w:marBottom w:val="0"/>
      <w:divBdr>
        <w:top w:val="none" w:sz="0" w:space="0" w:color="auto"/>
        <w:left w:val="none" w:sz="0" w:space="0" w:color="auto"/>
        <w:bottom w:val="none" w:sz="0" w:space="0" w:color="auto"/>
        <w:right w:val="none" w:sz="0" w:space="0" w:color="auto"/>
      </w:divBdr>
      <w:divsChild>
        <w:div w:id="1293748315">
          <w:marLeft w:val="0"/>
          <w:marRight w:val="0"/>
          <w:marTop w:val="0"/>
          <w:marBottom w:val="0"/>
          <w:divBdr>
            <w:top w:val="none" w:sz="0" w:space="0" w:color="auto"/>
            <w:left w:val="none" w:sz="0" w:space="0" w:color="auto"/>
            <w:bottom w:val="none" w:sz="0" w:space="0" w:color="auto"/>
            <w:right w:val="none" w:sz="0" w:space="0" w:color="auto"/>
          </w:divBdr>
        </w:div>
      </w:divsChild>
    </w:div>
    <w:div w:id="436296229">
      <w:bodyDiv w:val="1"/>
      <w:marLeft w:val="0"/>
      <w:marRight w:val="0"/>
      <w:marTop w:val="0"/>
      <w:marBottom w:val="0"/>
      <w:divBdr>
        <w:top w:val="none" w:sz="0" w:space="0" w:color="auto"/>
        <w:left w:val="none" w:sz="0" w:space="0" w:color="auto"/>
        <w:bottom w:val="none" w:sz="0" w:space="0" w:color="auto"/>
        <w:right w:val="none" w:sz="0" w:space="0" w:color="auto"/>
      </w:divBdr>
      <w:divsChild>
        <w:div w:id="1067338067">
          <w:marLeft w:val="0"/>
          <w:marRight w:val="0"/>
          <w:marTop w:val="0"/>
          <w:marBottom w:val="0"/>
          <w:divBdr>
            <w:top w:val="none" w:sz="0" w:space="0" w:color="auto"/>
            <w:left w:val="none" w:sz="0" w:space="0" w:color="auto"/>
            <w:bottom w:val="none" w:sz="0" w:space="0" w:color="auto"/>
            <w:right w:val="none" w:sz="0" w:space="0" w:color="auto"/>
          </w:divBdr>
        </w:div>
      </w:divsChild>
    </w:div>
    <w:div w:id="443497472">
      <w:bodyDiv w:val="1"/>
      <w:marLeft w:val="0"/>
      <w:marRight w:val="0"/>
      <w:marTop w:val="0"/>
      <w:marBottom w:val="0"/>
      <w:divBdr>
        <w:top w:val="none" w:sz="0" w:space="0" w:color="auto"/>
        <w:left w:val="none" w:sz="0" w:space="0" w:color="auto"/>
        <w:bottom w:val="none" w:sz="0" w:space="0" w:color="auto"/>
        <w:right w:val="none" w:sz="0" w:space="0" w:color="auto"/>
      </w:divBdr>
      <w:divsChild>
        <w:div w:id="1432969587">
          <w:marLeft w:val="0"/>
          <w:marRight w:val="0"/>
          <w:marTop w:val="0"/>
          <w:marBottom w:val="0"/>
          <w:divBdr>
            <w:top w:val="none" w:sz="0" w:space="0" w:color="auto"/>
            <w:left w:val="none" w:sz="0" w:space="0" w:color="auto"/>
            <w:bottom w:val="none" w:sz="0" w:space="0" w:color="auto"/>
            <w:right w:val="none" w:sz="0" w:space="0" w:color="auto"/>
          </w:divBdr>
        </w:div>
      </w:divsChild>
    </w:div>
    <w:div w:id="473063299">
      <w:bodyDiv w:val="1"/>
      <w:marLeft w:val="0"/>
      <w:marRight w:val="0"/>
      <w:marTop w:val="0"/>
      <w:marBottom w:val="0"/>
      <w:divBdr>
        <w:top w:val="none" w:sz="0" w:space="0" w:color="auto"/>
        <w:left w:val="none" w:sz="0" w:space="0" w:color="auto"/>
        <w:bottom w:val="none" w:sz="0" w:space="0" w:color="auto"/>
        <w:right w:val="none" w:sz="0" w:space="0" w:color="auto"/>
      </w:divBdr>
    </w:div>
    <w:div w:id="478228819">
      <w:bodyDiv w:val="1"/>
      <w:marLeft w:val="0"/>
      <w:marRight w:val="0"/>
      <w:marTop w:val="0"/>
      <w:marBottom w:val="0"/>
      <w:divBdr>
        <w:top w:val="none" w:sz="0" w:space="0" w:color="auto"/>
        <w:left w:val="none" w:sz="0" w:space="0" w:color="auto"/>
        <w:bottom w:val="none" w:sz="0" w:space="0" w:color="auto"/>
        <w:right w:val="none" w:sz="0" w:space="0" w:color="auto"/>
      </w:divBdr>
      <w:divsChild>
        <w:div w:id="1623078339">
          <w:marLeft w:val="0"/>
          <w:marRight w:val="0"/>
          <w:marTop w:val="0"/>
          <w:marBottom w:val="0"/>
          <w:divBdr>
            <w:top w:val="none" w:sz="0" w:space="0" w:color="auto"/>
            <w:left w:val="none" w:sz="0" w:space="0" w:color="auto"/>
            <w:bottom w:val="none" w:sz="0" w:space="0" w:color="auto"/>
            <w:right w:val="none" w:sz="0" w:space="0" w:color="auto"/>
          </w:divBdr>
        </w:div>
      </w:divsChild>
    </w:div>
    <w:div w:id="480536787">
      <w:bodyDiv w:val="1"/>
      <w:marLeft w:val="0"/>
      <w:marRight w:val="0"/>
      <w:marTop w:val="0"/>
      <w:marBottom w:val="0"/>
      <w:divBdr>
        <w:top w:val="none" w:sz="0" w:space="0" w:color="auto"/>
        <w:left w:val="none" w:sz="0" w:space="0" w:color="auto"/>
        <w:bottom w:val="none" w:sz="0" w:space="0" w:color="auto"/>
        <w:right w:val="none" w:sz="0" w:space="0" w:color="auto"/>
      </w:divBdr>
      <w:divsChild>
        <w:div w:id="1926066985">
          <w:marLeft w:val="0"/>
          <w:marRight w:val="0"/>
          <w:marTop w:val="0"/>
          <w:marBottom w:val="0"/>
          <w:divBdr>
            <w:top w:val="none" w:sz="0" w:space="0" w:color="auto"/>
            <w:left w:val="none" w:sz="0" w:space="0" w:color="auto"/>
            <w:bottom w:val="none" w:sz="0" w:space="0" w:color="auto"/>
            <w:right w:val="none" w:sz="0" w:space="0" w:color="auto"/>
          </w:divBdr>
        </w:div>
      </w:divsChild>
    </w:div>
    <w:div w:id="541357905">
      <w:bodyDiv w:val="1"/>
      <w:marLeft w:val="0"/>
      <w:marRight w:val="0"/>
      <w:marTop w:val="0"/>
      <w:marBottom w:val="0"/>
      <w:divBdr>
        <w:top w:val="none" w:sz="0" w:space="0" w:color="auto"/>
        <w:left w:val="none" w:sz="0" w:space="0" w:color="auto"/>
        <w:bottom w:val="none" w:sz="0" w:space="0" w:color="auto"/>
        <w:right w:val="none" w:sz="0" w:space="0" w:color="auto"/>
      </w:divBdr>
      <w:divsChild>
        <w:div w:id="2082016318">
          <w:marLeft w:val="0"/>
          <w:marRight w:val="0"/>
          <w:marTop w:val="0"/>
          <w:marBottom w:val="0"/>
          <w:divBdr>
            <w:top w:val="none" w:sz="0" w:space="0" w:color="auto"/>
            <w:left w:val="none" w:sz="0" w:space="0" w:color="auto"/>
            <w:bottom w:val="none" w:sz="0" w:space="0" w:color="auto"/>
            <w:right w:val="none" w:sz="0" w:space="0" w:color="auto"/>
          </w:divBdr>
        </w:div>
      </w:divsChild>
    </w:div>
    <w:div w:id="560021678">
      <w:bodyDiv w:val="1"/>
      <w:marLeft w:val="0"/>
      <w:marRight w:val="0"/>
      <w:marTop w:val="0"/>
      <w:marBottom w:val="0"/>
      <w:divBdr>
        <w:top w:val="none" w:sz="0" w:space="0" w:color="auto"/>
        <w:left w:val="none" w:sz="0" w:space="0" w:color="auto"/>
        <w:bottom w:val="none" w:sz="0" w:space="0" w:color="auto"/>
        <w:right w:val="none" w:sz="0" w:space="0" w:color="auto"/>
      </w:divBdr>
      <w:divsChild>
        <w:div w:id="1213615240">
          <w:marLeft w:val="0"/>
          <w:marRight w:val="0"/>
          <w:marTop w:val="0"/>
          <w:marBottom w:val="0"/>
          <w:divBdr>
            <w:top w:val="none" w:sz="0" w:space="0" w:color="auto"/>
            <w:left w:val="none" w:sz="0" w:space="0" w:color="auto"/>
            <w:bottom w:val="none" w:sz="0" w:space="0" w:color="auto"/>
            <w:right w:val="none" w:sz="0" w:space="0" w:color="auto"/>
          </w:divBdr>
        </w:div>
      </w:divsChild>
    </w:div>
    <w:div w:id="571231247">
      <w:bodyDiv w:val="1"/>
      <w:marLeft w:val="0"/>
      <w:marRight w:val="0"/>
      <w:marTop w:val="0"/>
      <w:marBottom w:val="0"/>
      <w:divBdr>
        <w:top w:val="none" w:sz="0" w:space="0" w:color="auto"/>
        <w:left w:val="none" w:sz="0" w:space="0" w:color="auto"/>
        <w:bottom w:val="none" w:sz="0" w:space="0" w:color="auto"/>
        <w:right w:val="none" w:sz="0" w:space="0" w:color="auto"/>
      </w:divBdr>
      <w:divsChild>
        <w:div w:id="256449148">
          <w:marLeft w:val="0"/>
          <w:marRight w:val="0"/>
          <w:marTop w:val="0"/>
          <w:marBottom w:val="0"/>
          <w:divBdr>
            <w:top w:val="none" w:sz="0" w:space="0" w:color="auto"/>
            <w:left w:val="none" w:sz="0" w:space="0" w:color="auto"/>
            <w:bottom w:val="none" w:sz="0" w:space="0" w:color="auto"/>
            <w:right w:val="none" w:sz="0" w:space="0" w:color="auto"/>
          </w:divBdr>
        </w:div>
      </w:divsChild>
    </w:div>
    <w:div w:id="573396076">
      <w:bodyDiv w:val="1"/>
      <w:marLeft w:val="0"/>
      <w:marRight w:val="0"/>
      <w:marTop w:val="0"/>
      <w:marBottom w:val="0"/>
      <w:divBdr>
        <w:top w:val="none" w:sz="0" w:space="0" w:color="auto"/>
        <w:left w:val="none" w:sz="0" w:space="0" w:color="auto"/>
        <w:bottom w:val="none" w:sz="0" w:space="0" w:color="auto"/>
        <w:right w:val="none" w:sz="0" w:space="0" w:color="auto"/>
      </w:divBdr>
      <w:divsChild>
        <w:div w:id="1655449852">
          <w:marLeft w:val="0"/>
          <w:marRight w:val="0"/>
          <w:marTop w:val="0"/>
          <w:marBottom w:val="0"/>
          <w:divBdr>
            <w:top w:val="single" w:sz="2" w:space="0" w:color="auto"/>
            <w:left w:val="single" w:sz="2" w:space="0" w:color="auto"/>
            <w:bottom w:val="single" w:sz="12" w:space="0" w:color="auto"/>
            <w:right w:val="single" w:sz="2" w:space="0" w:color="auto"/>
          </w:divBdr>
          <w:divsChild>
            <w:div w:id="291835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1119345">
          <w:marLeft w:val="0"/>
          <w:marRight w:val="0"/>
          <w:marTop w:val="0"/>
          <w:marBottom w:val="0"/>
          <w:divBdr>
            <w:top w:val="single" w:sz="2" w:space="0" w:color="E5E7EB"/>
            <w:left w:val="single" w:sz="2" w:space="0" w:color="E5E7EB"/>
            <w:bottom w:val="single" w:sz="2" w:space="0" w:color="E5E7EB"/>
            <w:right w:val="single" w:sz="2" w:space="0" w:color="E5E7EB"/>
          </w:divBdr>
          <w:divsChild>
            <w:div w:id="880022503">
              <w:marLeft w:val="0"/>
              <w:marRight w:val="0"/>
              <w:marTop w:val="0"/>
              <w:marBottom w:val="0"/>
              <w:divBdr>
                <w:top w:val="single" w:sz="2" w:space="0" w:color="E5E7EB"/>
                <w:left w:val="single" w:sz="2" w:space="0" w:color="E5E7EB"/>
                <w:bottom w:val="single" w:sz="2" w:space="0" w:color="E5E7EB"/>
                <w:right w:val="single" w:sz="2" w:space="0" w:color="E5E7EB"/>
              </w:divBdr>
              <w:divsChild>
                <w:div w:id="1328485472">
                  <w:marLeft w:val="0"/>
                  <w:marRight w:val="0"/>
                  <w:marTop w:val="0"/>
                  <w:marBottom w:val="0"/>
                  <w:divBdr>
                    <w:top w:val="single" w:sz="2" w:space="0" w:color="E5E7EB"/>
                    <w:left w:val="single" w:sz="2" w:space="0" w:color="E5E7EB"/>
                    <w:bottom w:val="single" w:sz="2" w:space="0" w:color="E5E7EB"/>
                    <w:right w:val="single" w:sz="2" w:space="0" w:color="E5E7EB"/>
                  </w:divBdr>
                  <w:divsChild>
                    <w:div w:id="1482691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3633464">
      <w:bodyDiv w:val="1"/>
      <w:marLeft w:val="0"/>
      <w:marRight w:val="0"/>
      <w:marTop w:val="0"/>
      <w:marBottom w:val="0"/>
      <w:divBdr>
        <w:top w:val="none" w:sz="0" w:space="0" w:color="auto"/>
        <w:left w:val="none" w:sz="0" w:space="0" w:color="auto"/>
        <w:bottom w:val="none" w:sz="0" w:space="0" w:color="auto"/>
        <w:right w:val="none" w:sz="0" w:space="0" w:color="auto"/>
      </w:divBdr>
      <w:divsChild>
        <w:div w:id="1087384652">
          <w:marLeft w:val="0"/>
          <w:marRight w:val="0"/>
          <w:marTop w:val="0"/>
          <w:marBottom w:val="720"/>
          <w:divBdr>
            <w:top w:val="none" w:sz="0" w:space="0" w:color="auto"/>
            <w:left w:val="none" w:sz="0" w:space="0" w:color="auto"/>
            <w:bottom w:val="none" w:sz="0" w:space="0" w:color="auto"/>
            <w:right w:val="none" w:sz="0" w:space="0" w:color="auto"/>
          </w:divBdr>
          <w:divsChild>
            <w:div w:id="102967771">
              <w:marLeft w:val="0"/>
              <w:marRight w:val="0"/>
              <w:marTop w:val="0"/>
              <w:marBottom w:val="0"/>
              <w:divBdr>
                <w:top w:val="none" w:sz="0" w:space="0" w:color="auto"/>
                <w:left w:val="none" w:sz="0" w:space="0" w:color="auto"/>
                <w:bottom w:val="none" w:sz="0" w:space="0" w:color="auto"/>
                <w:right w:val="none" w:sz="0" w:space="0" w:color="auto"/>
              </w:divBdr>
              <w:divsChild>
                <w:div w:id="1862815719">
                  <w:marLeft w:val="0"/>
                  <w:marRight w:val="0"/>
                  <w:marTop w:val="0"/>
                  <w:marBottom w:val="0"/>
                  <w:divBdr>
                    <w:top w:val="none" w:sz="0" w:space="0" w:color="auto"/>
                    <w:left w:val="none" w:sz="0" w:space="0" w:color="auto"/>
                    <w:bottom w:val="none" w:sz="0" w:space="0" w:color="auto"/>
                    <w:right w:val="none" w:sz="0" w:space="0" w:color="auto"/>
                  </w:divBdr>
                </w:div>
                <w:div w:id="2000771682">
                  <w:marLeft w:val="0"/>
                  <w:marRight w:val="0"/>
                  <w:marTop w:val="0"/>
                  <w:marBottom w:val="0"/>
                  <w:divBdr>
                    <w:top w:val="none" w:sz="0" w:space="0" w:color="auto"/>
                    <w:left w:val="none" w:sz="0" w:space="0" w:color="auto"/>
                    <w:bottom w:val="none" w:sz="0" w:space="0" w:color="auto"/>
                    <w:right w:val="none" w:sz="0" w:space="0" w:color="auto"/>
                  </w:divBdr>
                </w:div>
                <w:div w:id="1244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1228">
          <w:marLeft w:val="0"/>
          <w:marRight w:val="0"/>
          <w:marTop w:val="0"/>
          <w:marBottom w:val="0"/>
          <w:divBdr>
            <w:top w:val="none" w:sz="0" w:space="0" w:color="auto"/>
            <w:left w:val="none" w:sz="0" w:space="0" w:color="auto"/>
            <w:bottom w:val="none" w:sz="0" w:space="0" w:color="auto"/>
            <w:right w:val="none" w:sz="0" w:space="0" w:color="auto"/>
          </w:divBdr>
          <w:divsChild>
            <w:div w:id="1452044751">
              <w:marLeft w:val="0"/>
              <w:marRight w:val="0"/>
              <w:marTop w:val="0"/>
              <w:marBottom w:val="0"/>
              <w:divBdr>
                <w:top w:val="none" w:sz="0" w:space="0" w:color="auto"/>
                <w:left w:val="none" w:sz="0" w:space="0" w:color="auto"/>
                <w:bottom w:val="none" w:sz="0" w:space="0" w:color="auto"/>
                <w:right w:val="none" w:sz="0" w:space="0" w:color="auto"/>
              </w:divBdr>
              <w:divsChild>
                <w:div w:id="1592818162">
                  <w:marLeft w:val="0"/>
                  <w:marRight w:val="0"/>
                  <w:marTop w:val="0"/>
                  <w:marBottom w:val="0"/>
                  <w:divBdr>
                    <w:top w:val="none" w:sz="0" w:space="0" w:color="auto"/>
                    <w:left w:val="none" w:sz="0" w:space="0" w:color="auto"/>
                    <w:bottom w:val="none" w:sz="0" w:space="0" w:color="auto"/>
                    <w:right w:val="none" w:sz="0" w:space="0" w:color="auto"/>
                  </w:divBdr>
                  <w:divsChild>
                    <w:div w:id="373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1899">
      <w:bodyDiv w:val="1"/>
      <w:marLeft w:val="0"/>
      <w:marRight w:val="0"/>
      <w:marTop w:val="0"/>
      <w:marBottom w:val="0"/>
      <w:divBdr>
        <w:top w:val="none" w:sz="0" w:space="0" w:color="auto"/>
        <w:left w:val="none" w:sz="0" w:space="0" w:color="auto"/>
        <w:bottom w:val="none" w:sz="0" w:space="0" w:color="auto"/>
        <w:right w:val="none" w:sz="0" w:space="0" w:color="auto"/>
      </w:divBdr>
      <w:divsChild>
        <w:div w:id="1920675340">
          <w:marLeft w:val="0"/>
          <w:marRight w:val="0"/>
          <w:marTop w:val="0"/>
          <w:marBottom w:val="0"/>
          <w:divBdr>
            <w:top w:val="none" w:sz="0" w:space="0" w:color="auto"/>
            <w:left w:val="none" w:sz="0" w:space="0" w:color="auto"/>
            <w:bottom w:val="none" w:sz="0" w:space="0" w:color="auto"/>
            <w:right w:val="none" w:sz="0" w:space="0" w:color="auto"/>
          </w:divBdr>
          <w:divsChild>
            <w:div w:id="844784993">
              <w:marLeft w:val="0"/>
              <w:marRight w:val="0"/>
              <w:marTop w:val="0"/>
              <w:marBottom w:val="0"/>
              <w:divBdr>
                <w:top w:val="none" w:sz="0" w:space="0" w:color="auto"/>
                <w:left w:val="none" w:sz="0" w:space="0" w:color="auto"/>
                <w:bottom w:val="none" w:sz="0" w:space="0" w:color="auto"/>
                <w:right w:val="none" w:sz="0" w:space="0" w:color="auto"/>
              </w:divBdr>
            </w:div>
          </w:divsChild>
        </w:div>
        <w:div w:id="525022166">
          <w:marLeft w:val="0"/>
          <w:marRight w:val="0"/>
          <w:marTop w:val="0"/>
          <w:marBottom w:val="0"/>
          <w:divBdr>
            <w:top w:val="none" w:sz="0" w:space="0" w:color="auto"/>
            <w:left w:val="none" w:sz="0" w:space="0" w:color="auto"/>
            <w:bottom w:val="none" w:sz="0" w:space="0" w:color="auto"/>
            <w:right w:val="none" w:sz="0" w:space="0" w:color="auto"/>
          </w:divBdr>
          <w:divsChild>
            <w:div w:id="467283768">
              <w:marLeft w:val="0"/>
              <w:marRight w:val="0"/>
              <w:marTop w:val="0"/>
              <w:marBottom w:val="0"/>
              <w:divBdr>
                <w:top w:val="none" w:sz="0" w:space="0" w:color="auto"/>
                <w:left w:val="none" w:sz="0" w:space="0" w:color="auto"/>
                <w:bottom w:val="none" w:sz="0" w:space="0" w:color="auto"/>
                <w:right w:val="none" w:sz="0" w:space="0" w:color="auto"/>
              </w:divBdr>
              <w:divsChild>
                <w:div w:id="754593569">
                  <w:marLeft w:val="0"/>
                  <w:marRight w:val="0"/>
                  <w:marTop w:val="0"/>
                  <w:marBottom w:val="0"/>
                  <w:divBdr>
                    <w:top w:val="none" w:sz="0" w:space="0" w:color="auto"/>
                    <w:left w:val="none" w:sz="0" w:space="0" w:color="auto"/>
                    <w:bottom w:val="none" w:sz="0" w:space="0" w:color="auto"/>
                    <w:right w:val="none" w:sz="0" w:space="0" w:color="auto"/>
                  </w:divBdr>
                  <w:divsChild>
                    <w:div w:id="1539271218">
                      <w:marLeft w:val="0"/>
                      <w:marRight w:val="0"/>
                      <w:marTop w:val="0"/>
                      <w:marBottom w:val="0"/>
                      <w:divBdr>
                        <w:top w:val="none" w:sz="0" w:space="0" w:color="auto"/>
                        <w:left w:val="none" w:sz="0" w:space="0" w:color="auto"/>
                        <w:bottom w:val="none" w:sz="0" w:space="0" w:color="auto"/>
                        <w:right w:val="none" w:sz="0" w:space="0" w:color="auto"/>
                      </w:divBdr>
                      <w:divsChild>
                        <w:div w:id="494298185">
                          <w:marLeft w:val="0"/>
                          <w:marRight w:val="0"/>
                          <w:marTop w:val="0"/>
                          <w:marBottom w:val="0"/>
                          <w:divBdr>
                            <w:top w:val="none" w:sz="0" w:space="0" w:color="auto"/>
                            <w:left w:val="none" w:sz="0" w:space="0" w:color="auto"/>
                            <w:bottom w:val="none" w:sz="0" w:space="0" w:color="auto"/>
                            <w:right w:val="none" w:sz="0" w:space="0" w:color="auto"/>
                          </w:divBdr>
                        </w:div>
                        <w:div w:id="1856579806">
                          <w:marLeft w:val="0"/>
                          <w:marRight w:val="0"/>
                          <w:marTop w:val="0"/>
                          <w:marBottom w:val="0"/>
                          <w:divBdr>
                            <w:top w:val="none" w:sz="0" w:space="0" w:color="auto"/>
                            <w:left w:val="none" w:sz="0" w:space="0" w:color="auto"/>
                            <w:bottom w:val="none" w:sz="0" w:space="0" w:color="auto"/>
                            <w:right w:val="none" w:sz="0" w:space="0" w:color="auto"/>
                          </w:divBdr>
                        </w:div>
                        <w:div w:id="1588265516">
                          <w:marLeft w:val="0"/>
                          <w:marRight w:val="0"/>
                          <w:marTop w:val="0"/>
                          <w:marBottom w:val="0"/>
                          <w:divBdr>
                            <w:top w:val="none" w:sz="0" w:space="0" w:color="auto"/>
                            <w:left w:val="none" w:sz="0" w:space="0" w:color="auto"/>
                            <w:bottom w:val="none" w:sz="0" w:space="0" w:color="auto"/>
                            <w:right w:val="none" w:sz="0" w:space="0" w:color="auto"/>
                          </w:divBdr>
                        </w:div>
                        <w:div w:id="1269001946">
                          <w:marLeft w:val="0"/>
                          <w:marRight w:val="0"/>
                          <w:marTop w:val="0"/>
                          <w:marBottom w:val="0"/>
                          <w:divBdr>
                            <w:top w:val="none" w:sz="0" w:space="0" w:color="auto"/>
                            <w:left w:val="none" w:sz="0" w:space="0" w:color="auto"/>
                            <w:bottom w:val="none" w:sz="0" w:space="0" w:color="auto"/>
                            <w:right w:val="none" w:sz="0" w:space="0" w:color="auto"/>
                          </w:divBdr>
                        </w:div>
                        <w:div w:id="12307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647201">
      <w:bodyDiv w:val="1"/>
      <w:marLeft w:val="0"/>
      <w:marRight w:val="0"/>
      <w:marTop w:val="0"/>
      <w:marBottom w:val="0"/>
      <w:divBdr>
        <w:top w:val="none" w:sz="0" w:space="0" w:color="auto"/>
        <w:left w:val="none" w:sz="0" w:space="0" w:color="auto"/>
        <w:bottom w:val="none" w:sz="0" w:space="0" w:color="auto"/>
        <w:right w:val="none" w:sz="0" w:space="0" w:color="auto"/>
      </w:divBdr>
      <w:divsChild>
        <w:div w:id="1715737022">
          <w:marLeft w:val="0"/>
          <w:marRight w:val="0"/>
          <w:marTop w:val="0"/>
          <w:marBottom w:val="0"/>
          <w:divBdr>
            <w:top w:val="none" w:sz="0" w:space="0" w:color="auto"/>
            <w:left w:val="none" w:sz="0" w:space="0" w:color="auto"/>
            <w:bottom w:val="none" w:sz="0" w:space="0" w:color="auto"/>
            <w:right w:val="none" w:sz="0" w:space="0" w:color="auto"/>
          </w:divBdr>
        </w:div>
      </w:divsChild>
    </w:div>
    <w:div w:id="685520262">
      <w:bodyDiv w:val="1"/>
      <w:marLeft w:val="0"/>
      <w:marRight w:val="0"/>
      <w:marTop w:val="0"/>
      <w:marBottom w:val="0"/>
      <w:divBdr>
        <w:top w:val="none" w:sz="0" w:space="0" w:color="auto"/>
        <w:left w:val="none" w:sz="0" w:space="0" w:color="auto"/>
        <w:bottom w:val="none" w:sz="0" w:space="0" w:color="auto"/>
        <w:right w:val="none" w:sz="0" w:space="0" w:color="auto"/>
      </w:divBdr>
    </w:div>
    <w:div w:id="704600217">
      <w:bodyDiv w:val="1"/>
      <w:marLeft w:val="0"/>
      <w:marRight w:val="0"/>
      <w:marTop w:val="0"/>
      <w:marBottom w:val="0"/>
      <w:divBdr>
        <w:top w:val="none" w:sz="0" w:space="0" w:color="auto"/>
        <w:left w:val="none" w:sz="0" w:space="0" w:color="auto"/>
        <w:bottom w:val="none" w:sz="0" w:space="0" w:color="auto"/>
        <w:right w:val="none" w:sz="0" w:space="0" w:color="auto"/>
      </w:divBdr>
    </w:div>
    <w:div w:id="730663323">
      <w:bodyDiv w:val="1"/>
      <w:marLeft w:val="0"/>
      <w:marRight w:val="0"/>
      <w:marTop w:val="0"/>
      <w:marBottom w:val="0"/>
      <w:divBdr>
        <w:top w:val="none" w:sz="0" w:space="0" w:color="auto"/>
        <w:left w:val="none" w:sz="0" w:space="0" w:color="auto"/>
        <w:bottom w:val="none" w:sz="0" w:space="0" w:color="auto"/>
        <w:right w:val="none" w:sz="0" w:space="0" w:color="auto"/>
      </w:divBdr>
    </w:div>
    <w:div w:id="743455762">
      <w:bodyDiv w:val="1"/>
      <w:marLeft w:val="0"/>
      <w:marRight w:val="0"/>
      <w:marTop w:val="0"/>
      <w:marBottom w:val="0"/>
      <w:divBdr>
        <w:top w:val="none" w:sz="0" w:space="0" w:color="auto"/>
        <w:left w:val="none" w:sz="0" w:space="0" w:color="auto"/>
        <w:bottom w:val="none" w:sz="0" w:space="0" w:color="auto"/>
        <w:right w:val="none" w:sz="0" w:space="0" w:color="auto"/>
      </w:divBdr>
    </w:div>
    <w:div w:id="744228110">
      <w:bodyDiv w:val="1"/>
      <w:marLeft w:val="0"/>
      <w:marRight w:val="0"/>
      <w:marTop w:val="0"/>
      <w:marBottom w:val="0"/>
      <w:divBdr>
        <w:top w:val="none" w:sz="0" w:space="0" w:color="auto"/>
        <w:left w:val="none" w:sz="0" w:space="0" w:color="auto"/>
        <w:bottom w:val="none" w:sz="0" w:space="0" w:color="auto"/>
        <w:right w:val="none" w:sz="0" w:space="0" w:color="auto"/>
      </w:divBdr>
      <w:divsChild>
        <w:div w:id="273371593">
          <w:marLeft w:val="0"/>
          <w:marRight w:val="0"/>
          <w:marTop w:val="0"/>
          <w:marBottom w:val="0"/>
          <w:divBdr>
            <w:top w:val="none" w:sz="0" w:space="0" w:color="auto"/>
            <w:left w:val="none" w:sz="0" w:space="0" w:color="auto"/>
            <w:bottom w:val="none" w:sz="0" w:space="0" w:color="auto"/>
            <w:right w:val="none" w:sz="0" w:space="0" w:color="auto"/>
          </w:divBdr>
        </w:div>
      </w:divsChild>
    </w:div>
    <w:div w:id="747270289">
      <w:bodyDiv w:val="1"/>
      <w:marLeft w:val="0"/>
      <w:marRight w:val="0"/>
      <w:marTop w:val="0"/>
      <w:marBottom w:val="0"/>
      <w:divBdr>
        <w:top w:val="none" w:sz="0" w:space="0" w:color="auto"/>
        <w:left w:val="none" w:sz="0" w:space="0" w:color="auto"/>
        <w:bottom w:val="none" w:sz="0" w:space="0" w:color="auto"/>
        <w:right w:val="none" w:sz="0" w:space="0" w:color="auto"/>
      </w:divBdr>
      <w:divsChild>
        <w:div w:id="1491946019">
          <w:marLeft w:val="0"/>
          <w:marRight w:val="0"/>
          <w:marTop w:val="0"/>
          <w:marBottom w:val="0"/>
          <w:divBdr>
            <w:top w:val="none" w:sz="0" w:space="0" w:color="auto"/>
            <w:left w:val="none" w:sz="0" w:space="0" w:color="auto"/>
            <w:bottom w:val="none" w:sz="0" w:space="0" w:color="auto"/>
            <w:right w:val="none" w:sz="0" w:space="0" w:color="auto"/>
          </w:divBdr>
        </w:div>
      </w:divsChild>
    </w:div>
    <w:div w:id="758716457">
      <w:bodyDiv w:val="1"/>
      <w:marLeft w:val="0"/>
      <w:marRight w:val="0"/>
      <w:marTop w:val="0"/>
      <w:marBottom w:val="0"/>
      <w:divBdr>
        <w:top w:val="none" w:sz="0" w:space="0" w:color="auto"/>
        <w:left w:val="none" w:sz="0" w:space="0" w:color="auto"/>
        <w:bottom w:val="none" w:sz="0" w:space="0" w:color="auto"/>
        <w:right w:val="none" w:sz="0" w:space="0" w:color="auto"/>
      </w:divBdr>
    </w:div>
    <w:div w:id="771898971">
      <w:bodyDiv w:val="1"/>
      <w:marLeft w:val="0"/>
      <w:marRight w:val="0"/>
      <w:marTop w:val="0"/>
      <w:marBottom w:val="0"/>
      <w:divBdr>
        <w:top w:val="none" w:sz="0" w:space="0" w:color="auto"/>
        <w:left w:val="none" w:sz="0" w:space="0" w:color="auto"/>
        <w:bottom w:val="none" w:sz="0" w:space="0" w:color="auto"/>
        <w:right w:val="none" w:sz="0" w:space="0" w:color="auto"/>
      </w:divBdr>
      <w:divsChild>
        <w:div w:id="247465805">
          <w:marLeft w:val="0"/>
          <w:marRight w:val="0"/>
          <w:marTop w:val="0"/>
          <w:marBottom w:val="0"/>
          <w:divBdr>
            <w:top w:val="none" w:sz="0" w:space="0" w:color="auto"/>
            <w:left w:val="none" w:sz="0" w:space="0" w:color="auto"/>
            <w:bottom w:val="none" w:sz="0" w:space="0" w:color="auto"/>
            <w:right w:val="none" w:sz="0" w:space="0" w:color="auto"/>
          </w:divBdr>
        </w:div>
      </w:divsChild>
    </w:div>
    <w:div w:id="780609587">
      <w:bodyDiv w:val="1"/>
      <w:marLeft w:val="0"/>
      <w:marRight w:val="0"/>
      <w:marTop w:val="0"/>
      <w:marBottom w:val="0"/>
      <w:divBdr>
        <w:top w:val="none" w:sz="0" w:space="0" w:color="auto"/>
        <w:left w:val="none" w:sz="0" w:space="0" w:color="auto"/>
        <w:bottom w:val="none" w:sz="0" w:space="0" w:color="auto"/>
        <w:right w:val="none" w:sz="0" w:space="0" w:color="auto"/>
      </w:divBdr>
      <w:divsChild>
        <w:div w:id="725497327">
          <w:marLeft w:val="0"/>
          <w:marRight w:val="0"/>
          <w:marTop w:val="0"/>
          <w:marBottom w:val="720"/>
          <w:divBdr>
            <w:top w:val="none" w:sz="0" w:space="0" w:color="auto"/>
            <w:left w:val="none" w:sz="0" w:space="0" w:color="auto"/>
            <w:bottom w:val="none" w:sz="0" w:space="0" w:color="auto"/>
            <w:right w:val="none" w:sz="0" w:space="0" w:color="auto"/>
          </w:divBdr>
          <w:divsChild>
            <w:div w:id="1159616119">
              <w:marLeft w:val="0"/>
              <w:marRight w:val="0"/>
              <w:marTop w:val="0"/>
              <w:marBottom w:val="0"/>
              <w:divBdr>
                <w:top w:val="none" w:sz="0" w:space="0" w:color="auto"/>
                <w:left w:val="none" w:sz="0" w:space="0" w:color="auto"/>
                <w:bottom w:val="none" w:sz="0" w:space="0" w:color="auto"/>
                <w:right w:val="none" w:sz="0" w:space="0" w:color="auto"/>
              </w:divBdr>
              <w:divsChild>
                <w:div w:id="2070222842">
                  <w:marLeft w:val="0"/>
                  <w:marRight w:val="0"/>
                  <w:marTop w:val="0"/>
                  <w:marBottom w:val="0"/>
                  <w:divBdr>
                    <w:top w:val="none" w:sz="0" w:space="0" w:color="auto"/>
                    <w:left w:val="none" w:sz="0" w:space="0" w:color="auto"/>
                    <w:bottom w:val="none" w:sz="0" w:space="0" w:color="auto"/>
                    <w:right w:val="none" w:sz="0" w:space="0" w:color="auto"/>
                  </w:divBdr>
                </w:div>
                <w:div w:id="1450121808">
                  <w:marLeft w:val="0"/>
                  <w:marRight w:val="0"/>
                  <w:marTop w:val="0"/>
                  <w:marBottom w:val="0"/>
                  <w:divBdr>
                    <w:top w:val="none" w:sz="0" w:space="0" w:color="auto"/>
                    <w:left w:val="none" w:sz="0" w:space="0" w:color="auto"/>
                    <w:bottom w:val="none" w:sz="0" w:space="0" w:color="auto"/>
                    <w:right w:val="none" w:sz="0" w:space="0" w:color="auto"/>
                  </w:divBdr>
                </w:div>
                <w:div w:id="18911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67852">
          <w:marLeft w:val="0"/>
          <w:marRight w:val="0"/>
          <w:marTop w:val="0"/>
          <w:marBottom w:val="0"/>
          <w:divBdr>
            <w:top w:val="none" w:sz="0" w:space="0" w:color="auto"/>
            <w:left w:val="none" w:sz="0" w:space="0" w:color="auto"/>
            <w:bottom w:val="none" w:sz="0" w:space="0" w:color="auto"/>
            <w:right w:val="none" w:sz="0" w:space="0" w:color="auto"/>
          </w:divBdr>
          <w:divsChild>
            <w:div w:id="2133553223">
              <w:marLeft w:val="0"/>
              <w:marRight w:val="0"/>
              <w:marTop w:val="0"/>
              <w:marBottom w:val="0"/>
              <w:divBdr>
                <w:top w:val="none" w:sz="0" w:space="0" w:color="auto"/>
                <w:left w:val="none" w:sz="0" w:space="0" w:color="auto"/>
                <w:bottom w:val="none" w:sz="0" w:space="0" w:color="auto"/>
                <w:right w:val="none" w:sz="0" w:space="0" w:color="auto"/>
              </w:divBdr>
              <w:divsChild>
                <w:div w:id="1687636463">
                  <w:marLeft w:val="0"/>
                  <w:marRight w:val="0"/>
                  <w:marTop w:val="0"/>
                  <w:marBottom w:val="0"/>
                  <w:divBdr>
                    <w:top w:val="none" w:sz="0" w:space="0" w:color="auto"/>
                    <w:left w:val="none" w:sz="0" w:space="0" w:color="auto"/>
                    <w:bottom w:val="none" w:sz="0" w:space="0" w:color="auto"/>
                    <w:right w:val="none" w:sz="0" w:space="0" w:color="auto"/>
                  </w:divBdr>
                  <w:divsChild>
                    <w:div w:id="4095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241">
      <w:bodyDiv w:val="1"/>
      <w:marLeft w:val="0"/>
      <w:marRight w:val="0"/>
      <w:marTop w:val="0"/>
      <w:marBottom w:val="0"/>
      <w:divBdr>
        <w:top w:val="none" w:sz="0" w:space="0" w:color="auto"/>
        <w:left w:val="none" w:sz="0" w:space="0" w:color="auto"/>
        <w:bottom w:val="none" w:sz="0" w:space="0" w:color="auto"/>
        <w:right w:val="none" w:sz="0" w:space="0" w:color="auto"/>
      </w:divBdr>
      <w:divsChild>
        <w:div w:id="1126892349">
          <w:marLeft w:val="0"/>
          <w:marRight w:val="0"/>
          <w:marTop w:val="0"/>
          <w:marBottom w:val="0"/>
          <w:divBdr>
            <w:top w:val="none" w:sz="0" w:space="0" w:color="auto"/>
            <w:left w:val="none" w:sz="0" w:space="0" w:color="auto"/>
            <w:bottom w:val="none" w:sz="0" w:space="0" w:color="auto"/>
            <w:right w:val="none" w:sz="0" w:space="0" w:color="auto"/>
          </w:divBdr>
          <w:divsChild>
            <w:div w:id="1094127112">
              <w:marLeft w:val="0"/>
              <w:marRight w:val="0"/>
              <w:marTop w:val="0"/>
              <w:marBottom w:val="0"/>
              <w:divBdr>
                <w:top w:val="none" w:sz="0" w:space="0" w:color="auto"/>
                <w:left w:val="none" w:sz="0" w:space="0" w:color="auto"/>
                <w:bottom w:val="none" w:sz="0" w:space="0" w:color="auto"/>
                <w:right w:val="none" w:sz="0" w:space="0" w:color="auto"/>
              </w:divBdr>
              <w:divsChild>
                <w:div w:id="1364552066">
                  <w:marLeft w:val="0"/>
                  <w:marRight w:val="0"/>
                  <w:marTop w:val="0"/>
                  <w:marBottom w:val="0"/>
                  <w:divBdr>
                    <w:top w:val="none" w:sz="0" w:space="0" w:color="auto"/>
                    <w:left w:val="single" w:sz="6" w:space="17" w:color="D5D5D5"/>
                    <w:bottom w:val="none" w:sz="0" w:space="0" w:color="auto"/>
                    <w:right w:val="none" w:sz="0" w:space="0" w:color="auto"/>
                  </w:divBdr>
                  <w:divsChild>
                    <w:div w:id="737247223">
                      <w:marLeft w:val="0"/>
                      <w:marRight w:val="0"/>
                      <w:marTop w:val="0"/>
                      <w:marBottom w:val="0"/>
                      <w:divBdr>
                        <w:top w:val="none" w:sz="0" w:space="0" w:color="auto"/>
                        <w:left w:val="none" w:sz="0" w:space="0" w:color="auto"/>
                        <w:bottom w:val="none" w:sz="0" w:space="0" w:color="auto"/>
                        <w:right w:val="none" w:sz="0" w:space="0" w:color="auto"/>
                      </w:divBdr>
                      <w:divsChild>
                        <w:div w:id="1193611216">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Child>
            </w:div>
          </w:divsChild>
        </w:div>
        <w:div w:id="849442465">
          <w:marLeft w:val="0"/>
          <w:marRight w:val="0"/>
          <w:marTop w:val="0"/>
          <w:marBottom w:val="0"/>
          <w:divBdr>
            <w:top w:val="none" w:sz="0" w:space="0" w:color="auto"/>
            <w:left w:val="none" w:sz="0" w:space="0" w:color="auto"/>
            <w:bottom w:val="none" w:sz="0" w:space="0" w:color="auto"/>
            <w:right w:val="none" w:sz="0" w:space="0" w:color="auto"/>
          </w:divBdr>
        </w:div>
      </w:divsChild>
    </w:div>
    <w:div w:id="801769951">
      <w:bodyDiv w:val="1"/>
      <w:marLeft w:val="0"/>
      <w:marRight w:val="0"/>
      <w:marTop w:val="0"/>
      <w:marBottom w:val="0"/>
      <w:divBdr>
        <w:top w:val="none" w:sz="0" w:space="0" w:color="auto"/>
        <w:left w:val="none" w:sz="0" w:space="0" w:color="auto"/>
        <w:bottom w:val="none" w:sz="0" w:space="0" w:color="auto"/>
        <w:right w:val="none" w:sz="0" w:space="0" w:color="auto"/>
      </w:divBdr>
    </w:div>
    <w:div w:id="805244641">
      <w:bodyDiv w:val="1"/>
      <w:marLeft w:val="0"/>
      <w:marRight w:val="0"/>
      <w:marTop w:val="0"/>
      <w:marBottom w:val="0"/>
      <w:divBdr>
        <w:top w:val="none" w:sz="0" w:space="0" w:color="auto"/>
        <w:left w:val="none" w:sz="0" w:space="0" w:color="auto"/>
        <w:bottom w:val="none" w:sz="0" w:space="0" w:color="auto"/>
        <w:right w:val="none" w:sz="0" w:space="0" w:color="auto"/>
      </w:divBdr>
      <w:divsChild>
        <w:div w:id="1583293791">
          <w:marLeft w:val="0"/>
          <w:marRight w:val="0"/>
          <w:marTop w:val="0"/>
          <w:marBottom w:val="0"/>
          <w:divBdr>
            <w:top w:val="none" w:sz="0" w:space="0" w:color="auto"/>
            <w:left w:val="none" w:sz="0" w:space="0" w:color="auto"/>
            <w:bottom w:val="none" w:sz="0" w:space="0" w:color="auto"/>
            <w:right w:val="none" w:sz="0" w:space="0" w:color="auto"/>
          </w:divBdr>
        </w:div>
      </w:divsChild>
    </w:div>
    <w:div w:id="878975724">
      <w:bodyDiv w:val="1"/>
      <w:marLeft w:val="0"/>
      <w:marRight w:val="0"/>
      <w:marTop w:val="0"/>
      <w:marBottom w:val="0"/>
      <w:divBdr>
        <w:top w:val="none" w:sz="0" w:space="0" w:color="auto"/>
        <w:left w:val="none" w:sz="0" w:space="0" w:color="auto"/>
        <w:bottom w:val="none" w:sz="0" w:space="0" w:color="auto"/>
        <w:right w:val="none" w:sz="0" w:space="0" w:color="auto"/>
      </w:divBdr>
      <w:divsChild>
        <w:div w:id="188031799">
          <w:marLeft w:val="0"/>
          <w:marRight w:val="0"/>
          <w:marTop w:val="0"/>
          <w:marBottom w:val="720"/>
          <w:divBdr>
            <w:top w:val="none" w:sz="0" w:space="0" w:color="auto"/>
            <w:left w:val="none" w:sz="0" w:space="0" w:color="auto"/>
            <w:bottom w:val="none" w:sz="0" w:space="0" w:color="auto"/>
            <w:right w:val="none" w:sz="0" w:space="0" w:color="auto"/>
          </w:divBdr>
          <w:divsChild>
            <w:div w:id="1159611904">
              <w:marLeft w:val="0"/>
              <w:marRight w:val="0"/>
              <w:marTop w:val="0"/>
              <w:marBottom w:val="100"/>
              <w:divBdr>
                <w:top w:val="none" w:sz="0" w:space="0" w:color="auto"/>
                <w:left w:val="none" w:sz="0" w:space="0" w:color="auto"/>
                <w:bottom w:val="none" w:sz="0" w:space="0" w:color="auto"/>
                <w:right w:val="none" w:sz="0" w:space="0" w:color="auto"/>
              </w:divBdr>
              <w:divsChild>
                <w:div w:id="744181257">
                  <w:marLeft w:val="0"/>
                  <w:marRight w:val="0"/>
                  <w:marTop w:val="0"/>
                  <w:marBottom w:val="0"/>
                  <w:divBdr>
                    <w:top w:val="none" w:sz="0" w:space="0" w:color="auto"/>
                    <w:left w:val="none" w:sz="0" w:space="0" w:color="auto"/>
                    <w:bottom w:val="none" w:sz="0" w:space="0" w:color="auto"/>
                    <w:right w:val="none" w:sz="0" w:space="0" w:color="auto"/>
                  </w:divBdr>
                </w:div>
                <w:div w:id="1109548909">
                  <w:marLeft w:val="0"/>
                  <w:marRight w:val="0"/>
                  <w:marTop w:val="0"/>
                  <w:marBottom w:val="0"/>
                  <w:divBdr>
                    <w:top w:val="none" w:sz="0" w:space="0" w:color="auto"/>
                    <w:left w:val="none" w:sz="0" w:space="0" w:color="auto"/>
                    <w:bottom w:val="none" w:sz="0" w:space="0" w:color="auto"/>
                    <w:right w:val="none" w:sz="0" w:space="0" w:color="auto"/>
                  </w:divBdr>
                </w:div>
                <w:div w:id="1810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955">
          <w:marLeft w:val="0"/>
          <w:marRight w:val="0"/>
          <w:marTop w:val="0"/>
          <w:marBottom w:val="0"/>
          <w:divBdr>
            <w:top w:val="none" w:sz="0" w:space="0" w:color="auto"/>
            <w:left w:val="none" w:sz="0" w:space="0" w:color="auto"/>
            <w:bottom w:val="none" w:sz="0" w:space="0" w:color="auto"/>
            <w:right w:val="none" w:sz="0" w:space="0" w:color="auto"/>
          </w:divBdr>
          <w:divsChild>
            <w:div w:id="382798297">
              <w:marLeft w:val="0"/>
              <w:marRight w:val="0"/>
              <w:marTop w:val="0"/>
              <w:marBottom w:val="0"/>
              <w:divBdr>
                <w:top w:val="none" w:sz="0" w:space="0" w:color="auto"/>
                <w:left w:val="none" w:sz="0" w:space="0" w:color="auto"/>
                <w:bottom w:val="none" w:sz="0" w:space="0" w:color="auto"/>
                <w:right w:val="none" w:sz="0" w:space="0" w:color="auto"/>
              </w:divBdr>
              <w:divsChild>
                <w:div w:id="814487384">
                  <w:marLeft w:val="0"/>
                  <w:marRight w:val="0"/>
                  <w:marTop w:val="0"/>
                  <w:marBottom w:val="0"/>
                  <w:divBdr>
                    <w:top w:val="none" w:sz="0" w:space="0" w:color="auto"/>
                    <w:left w:val="none" w:sz="0" w:space="0" w:color="auto"/>
                    <w:bottom w:val="none" w:sz="0" w:space="0" w:color="auto"/>
                    <w:right w:val="none" w:sz="0" w:space="0" w:color="auto"/>
                  </w:divBdr>
                  <w:divsChild>
                    <w:div w:id="21188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998">
      <w:bodyDiv w:val="1"/>
      <w:marLeft w:val="0"/>
      <w:marRight w:val="0"/>
      <w:marTop w:val="0"/>
      <w:marBottom w:val="0"/>
      <w:divBdr>
        <w:top w:val="none" w:sz="0" w:space="0" w:color="auto"/>
        <w:left w:val="none" w:sz="0" w:space="0" w:color="auto"/>
        <w:bottom w:val="none" w:sz="0" w:space="0" w:color="auto"/>
        <w:right w:val="none" w:sz="0" w:space="0" w:color="auto"/>
      </w:divBdr>
    </w:div>
    <w:div w:id="910962880">
      <w:bodyDiv w:val="1"/>
      <w:marLeft w:val="0"/>
      <w:marRight w:val="0"/>
      <w:marTop w:val="0"/>
      <w:marBottom w:val="0"/>
      <w:divBdr>
        <w:top w:val="none" w:sz="0" w:space="0" w:color="auto"/>
        <w:left w:val="none" w:sz="0" w:space="0" w:color="auto"/>
        <w:bottom w:val="none" w:sz="0" w:space="0" w:color="auto"/>
        <w:right w:val="none" w:sz="0" w:space="0" w:color="auto"/>
      </w:divBdr>
    </w:div>
    <w:div w:id="916091479">
      <w:bodyDiv w:val="1"/>
      <w:marLeft w:val="0"/>
      <w:marRight w:val="0"/>
      <w:marTop w:val="0"/>
      <w:marBottom w:val="0"/>
      <w:divBdr>
        <w:top w:val="none" w:sz="0" w:space="0" w:color="auto"/>
        <w:left w:val="none" w:sz="0" w:space="0" w:color="auto"/>
        <w:bottom w:val="none" w:sz="0" w:space="0" w:color="auto"/>
        <w:right w:val="none" w:sz="0" w:space="0" w:color="auto"/>
      </w:divBdr>
      <w:divsChild>
        <w:div w:id="685404106">
          <w:marLeft w:val="0"/>
          <w:marRight w:val="0"/>
          <w:marTop w:val="0"/>
          <w:marBottom w:val="0"/>
          <w:divBdr>
            <w:top w:val="none" w:sz="0" w:space="0" w:color="auto"/>
            <w:left w:val="none" w:sz="0" w:space="0" w:color="auto"/>
            <w:bottom w:val="none" w:sz="0" w:space="0" w:color="auto"/>
            <w:right w:val="none" w:sz="0" w:space="0" w:color="auto"/>
          </w:divBdr>
        </w:div>
      </w:divsChild>
    </w:div>
    <w:div w:id="925306205">
      <w:bodyDiv w:val="1"/>
      <w:marLeft w:val="0"/>
      <w:marRight w:val="0"/>
      <w:marTop w:val="0"/>
      <w:marBottom w:val="0"/>
      <w:divBdr>
        <w:top w:val="none" w:sz="0" w:space="0" w:color="auto"/>
        <w:left w:val="none" w:sz="0" w:space="0" w:color="auto"/>
        <w:bottom w:val="none" w:sz="0" w:space="0" w:color="auto"/>
        <w:right w:val="none" w:sz="0" w:space="0" w:color="auto"/>
      </w:divBdr>
      <w:divsChild>
        <w:div w:id="636228424">
          <w:marLeft w:val="0"/>
          <w:marRight w:val="0"/>
          <w:marTop w:val="0"/>
          <w:marBottom w:val="0"/>
          <w:divBdr>
            <w:top w:val="none" w:sz="0" w:space="0" w:color="auto"/>
            <w:left w:val="none" w:sz="0" w:space="0" w:color="auto"/>
            <w:bottom w:val="none" w:sz="0" w:space="0" w:color="auto"/>
            <w:right w:val="none" w:sz="0" w:space="0" w:color="auto"/>
          </w:divBdr>
        </w:div>
      </w:divsChild>
    </w:div>
    <w:div w:id="926503127">
      <w:bodyDiv w:val="1"/>
      <w:marLeft w:val="0"/>
      <w:marRight w:val="0"/>
      <w:marTop w:val="0"/>
      <w:marBottom w:val="0"/>
      <w:divBdr>
        <w:top w:val="none" w:sz="0" w:space="0" w:color="auto"/>
        <w:left w:val="none" w:sz="0" w:space="0" w:color="auto"/>
        <w:bottom w:val="none" w:sz="0" w:space="0" w:color="auto"/>
        <w:right w:val="none" w:sz="0" w:space="0" w:color="auto"/>
      </w:divBdr>
      <w:divsChild>
        <w:div w:id="952321340">
          <w:marLeft w:val="0"/>
          <w:marRight w:val="0"/>
          <w:marTop w:val="0"/>
          <w:marBottom w:val="0"/>
          <w:divBdr>
            <w:top w:val="none" w:sz="0" w:space="0" w:color="auto"/>
            <w:left w:val="none" w:sz="0" w:space="0" w:color="auto"/>
            <w:bottom w:val="none" w:sz="0" w:space="0" w:color="auto"/>
            <w:right w:val="none" w:sz="0" w:space="0" w:color="auto"/>
          </w:divBdr>
        </w:div>
      </w:divsChild>
    </w:div>
    <w:div w:id="931280762">
      <w:bodyDiv w:val="1"/>
      <w:marLeft w:val="0"/>
      <w:marRight w:val="0"/>
      <w:marTop w:val="0"/>
      <w:marBottom w:val="0"/>
      <w:divBdr>
        <w:top w:val="none" w:sz="0" w:space="0" w:color="auto"/>
        <w:left w:val="none" w:sz="0" w:space="0" w:color="auto"/>
        <w:bottom w:val="none" w:sz="0" w:space="0" w:color="auto"/>
        <w:right w:val="none" w:sz="0" w:space="0" w:color="auto"/>
      </w:divBdr>
    </w:div>
    <w:div w:id="9320848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582">
          <w:marLeft w:val="0"/>
          <w:marRight w:val="0"/>
          <w:marTop w:val="0"/>
          <w:marBottom w:val="0"/>
          <w:divBdr>
            <w:top w:val="none" w:sz="0" w:space="0" w:color="auto"/>
            <w:left w:val="none" w:sz="0" w:space="0" w:color="auto"/>
            <w:bottom w:val="none" w:sz="0" w:space="0" w:color="auto"/>
            <w:right w:val="none" w:sz="0" w:space="0" w:color="auto"/>
          </w:divBdr>
        </w:div>
      </w:divsChild>
    </w:div>
    <w:div w:id="972783291">
      <w:bodyDiv w:val="1"/>
      <w:marLeft w:val="0"/>
      <w:marRight w:val="0"/>
      <w:marTop w:val="0"/>
      <w:marBottom w:val="0"/>
      <w:divBdr>
        <w:top w:val="none" w:sz="0" w:space="0" w:color="auto"/>
        <w:left w:val="none" w:sz="0" w:space="0" w:color="auto"/>
        <w:bottom w:val="none" w:sz="0" w:space="0" w:color="auto"/>
        <w:right w:val="none" w:sz="0" w:space="0" w:color="auto"/>
      </w:divBdr>
      <w:divsChild>
        <w:div w:id="1367869632">
          <w:marLeft w:val="0"/>
          <w:marRight w:val="0"/>
          <w:marTop w:val="0"/>
          <w:marBottom w:val="0"/>
          <w:divBdr>
            <w:top w:val="none" w:sz="0" w:space="0" w:color="auto"/>
            <w:left w:val="none" w:sz="0" w:space="0" w:color="auto"/>
            <w:bottom w:val="none" w:sz="0" w:space="0" w:color="auto"/>
            <w:right w:val="none" w:sz="0" w:space="0" w:color="auto"/>
          </w:divBdr>
        </w:div>
      </w:divsChild>
    </w:div>
    <w:div w:id="988050702">
      <w:bodyDiv w:val="1"/>
      <w:marLeft w:val="0"/>
      <w:marRight w:val="0"/>
      <w:marTop w:val="0"/>
      <w:marBottom w:val="0"/>
      <w:divBdr>
        <w:top w:val="none" w:sz="0" w:space="0" w:color="auto"/>
        <w:left w:val="none" w:sz="0" w:space="0" w:color="auto"/>
        <w:bottom w:val="none" w:sz="0" w:space="0" w:color="auto"/>
        <w:right w:val="none" w:sz="0" w:space="0" w:color="auto"/>
      </w:divBdr>
      <w:divsChild>
        <w:div w:id="1786921081">
          <w:marLeft w:val="0"/>
          <w:marRight w:val="0"/>
          <w:marTop w:val="0"/>
          <w:marBottom w:val="0"/>
          <w:divBdr>
            <w:top w:val="single" w:sz="2" w:space="0" w:color="auto"/>
            <w:left w:val="single" w:sz="2" w:space="0" w:color="auto"/>
            <w:bottom w:val="single" w:sz="12" w:space="0" w:color="auto"/>
            <w:right w:val="single" w:sz="2" w:space="0" w:color="auto"/>
          </w:divBdr>
          <w:divsChild>
            <w:div w:id="1867866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01405">
          <w:marLeft w:val="0"/>
          <w:marRight w:val="0"/>
          <w:marTop w:val="0"/>
          <w:marBottom w:val="0"/>
          <w:divBdr>
            <w:top w:val="single" w:sz="2" w:space="0" w:color="E5E7EB"/>
            <w:left w:val="single" w:sz="2" w:space="0" w:color="E5E7EB"/>
            <w:bottom w:val="single" w:sz="2" w:space="0" w:color="E5E7EB"/>
            <w:right w:val="single" w:sz="2" w:space="0" w:color="E5E7EB"/>
          </w:divBdr>
          <w:divsChild>
            <w:div w:id="824928800">
              <w:marLeft w:val="0"/>
              <w:marRight w:val="0"/>
              <w:marTop w:val="0"/>
              <w:marBottom w:val="0"/>
              <w:divBdr>
                <w:top w:val="single" w:sz="2" w:space="0" w:color="E5E7EB"/>
                <w:left w:val="single" w:sz="2" w:space="0" w:color="E5E7EB"/>
                <w:bottom w:val="single" w:sz="2" w:space="0" w:color="E5E7EB"/>
                <w:right w:val="single" w:sz="2" w:space="0" w:color="E5E7EB"/>
              </w:divBdr>
              <w:divsChild>
                <w:div w:id="2136678770">
                  <w:marLeft w:val="0"/>
                  <w:marRight w:val="0"/>
                  <w:marTop w:val="0"/>
                  <w:marBottom w:val="0"/>
                  <w:divBdr>
                    <w:top w:val="single" w:sz="2" w:space="0" w:color="E5E7EB"/>
                    <w:left w:val="single" w:sz="2" w:space="0" w:color="E5E7EB"/>
                    <w:bottom w:val="single" w:sz="2" w:space="0" w:color="E5E7EB"/>
                    <w:right w:val="single" w:sz="2" w:space="0" w:color="E5E7EB"/>
                  </w:divBdr>
                  <w:divsChild>
                    <w:div w:id="116335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89478120">
      <w:bodyDiv w:val="1"/>
      <w:marLeft w:val="0"/>
      <w:marRight w:val="0"/>
      <w:marTop w:val="0"/>
      <w:marBottom w:val="0"/>
      <w:divBdr>
        <w:top w:val="none" w:sz="0" w:space="0" w:color="auto"/>
        <w:left w:val="none" w:sz="0" w:space="0" w:color="auto"/>
        <w:bottom w:val="none" w:sz="0" w:space="0" w:color="auto"/>
        <w:right w:val="none" w:sz="0" w:space="0" w:color="auto"/>
      </w:divBdr>
    </w:div>
    <w:div w:id="1000540851">
      <w:bodyDiv w:val="1"/>
      <w:marLeft w:val="0"/>
      <w:marRight w:val="0"/>
      <w:marTop w:val="0"/>
      <w:marBottom w:val="0"/>
      <w:divBdr>
        <w:top w:val="none" w:sz="0" w:space="0" w:color="auto"/>
        <w:left w:val="none" w:sz="0" w:space="0" w:color="auto"/>
        <w:bottom w:val="none" w:sz="0" w:space="0" w:color="auto"/>
        <w:right w:val="none" w:sz="0" w:space="0" w:color="auto"/>
      </w:divBdr>
      <w:divsChild>
        <w:div w:id="1325741259">
          <w:marLeft w:val="0"/>
          <w:marRight w:val="0"/>
          <w:marTop w:val="0"/>
          <w:marBottom w:val="0"/>
          <w:divBdr>
            <w:top w:val="none" w:sz="0" w:space="0" w:color="auto"/>
            <w:left w:val="none" w:sz="0" w:space="0" w:color="auto"/>
            <w:bottom w:val="none" w:sz="0" w:space="0" w:color="auto"/>
            <w:right w:val="none" w:sz="0" w:space="0" w:color="auto"/>
          </w:divBdr>
        </w:div>
        <w:div w:id="309944712">
          <w:marLeft w:val="0"/>
          <w:marRight w:val="0"/>
          <w:marTop w:val="0"/>
          <w:marBottom w:val="0"/>
          <w:divBdr>
            <w:top w:val="none" w:sz="0" w:space="0" w:color="auto"/>
            <w:left w:val="none" w:sz="0" w:space="0" w:color="auto"/>
            <w:bottom w:val="none" w:sz="0" w:space="0" w:color="auto"/>
            <w:right w:val="none" w:sz="0" w:space="0" w:color="auto"/>
          </w:divBdr>
          <w:divsChild>
            <w:div w:id="20496044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024138516">
      <w:bodyDiv w:val="1"/>
      <w:marLeft w:val="0"/>
      <w:marRight w:val="0"/>
      <w:marTop w:val="0"/>
      <w:marBottom w:val="0"/>
      <w:divBdr>
        <w:top w:val="none" w:sz="0" w:space="0" w:color="auto"/>
        <w:left w:val="none" w:sz="0" w:space="0" w:color="auto"/>
        <w:bottom w:val="none" w:sz="0" w:space="0" w:color="auto"/>
        <w:right w:val="none" w:sz="0" w:space="0" w:color="auto"/>
      </w:divBdr>
      <w:divsChild>
        <w:div w:id="1836873041">
          <w:marLeft w:val="0"/>
          <w:marRight w:val="0"/>
          <w:marTop w:val="0"/>
          <w:marBottom w:val="0"/>
          <w:divBdr>
            <w:top w:val="none" w:sz="0" w:space="0" w:color="auto"/>
            <w:left w:val="none" w:sz="0" w:space="0" w:color="auto"/>
            <w:bottom w:val="none" w:sz="0" w:space="0" w:color="auto"/>
            <w:right w:val="none" w:sz="0" w:space="0" w:color="auto"/>
          </w:divBdr>
        </w:div>
      </w:divsChild>
    </w:div>
    <w:div w:id="1024818478">
      <w:bodyDiv w:val="1"/>
      <w:marLeft w:val="0"/>
      <w:marRight w:val="0"/>
      <w:marTop w:val="0"/>
      <w:marBottom w:val="0"/>
      <w:divBdr>
        <w:top w:val="none" w:sz="0" w:space="0" w:color="auto"/>
        <w:left w:val="none" w:sz="0" w:space="0" w:color="auto"/>
        <w:bottom w:val="none" w:sz="0" w:space="0" w:color="auto"/>
        <w:right w:val="none" w:sz="0" w:space="0" w:color="auto"/>
      </w:divBdr>
    </w:div>
    <w:div w:id="1027802545">
      <w:bodyDiv w:val="1"/>
      <w:marLeft w:val="0"/>
      <w:marRight w:val="0"/>
      <w:marTop w:val="0"/>
      <w:marBottom w:val="0"/>
      <w:divBdr>
        <w:top w:val="none" w:sz="0" w:space="0" w:color="auto"/>
        <w:left w:val="none" w:sz="0" w:space="0" w:color="auto"/>
        <w:bottom w:val="none" w:sz="0" w:space="0" w:color="auto"/>
        <w:right w:val="none" w:sz="0" w:space="0" w:color="auto"/>
      </w:divBdr>
      <w:divsChild>
        <w:div w:id="320739915">
          <w:marLeft w:val="0"/>
          <w:marRight w:val="0"/>
          <w:marTop w:val="0"/>
          <w:marBottom w:val="0"/>
          <w:divBdr>
            <w:top w:val="none" w:sz="0" w:space="0" w:color="auto"/>
            <w:left w:val="none" w:sz="0" w:space="0" w:color="auto"/>
            <w:bottom w:val="none" w:sz="0" w:space="0" w:color="auto"/>
            <w:right w:val="none" w:sz="0" w:space="0" w:color="auto"/>
          </w:divBdr>
        </w:div>
      </w:divsChild>
    </w:div>
    <w:div w:id="1040856914">
      <w:bodyDiv w:val="1"/>
      <w:marLeft w:val="0"/>
      <w:marRight w:val="0"/>
      <w:marTop w:val="0"/>
      <w:marBottom w:val="0"/>
      <w:divBdr>
        <w:top w:val="none" w:sz="0" w:space="0" w:color="auto"/>
        <w:left w:val="none" w:sz="0" w:space="0" w:color="auto"/>
        <w:bottom w:val="none" w:sz="0" w:space="0" w:color="auto"/>
        <w:right w:val="none" w:sz="0" w:space="0" w:color="auto"/>
      </w:divBdr>
      <w:divsChild>
        <w:div w:id="1125655105">
          <w:marLeft w:val="0"/>
          <w:marRight w:val="0"/>
          <w:marTop w:val="0"/>
          <w:marBottom w:val="720"/>
          <w:divBdr>
            <w:top w:val="none" w:sz="0" w:space="0" w:color="auto"/>
            <w:left w:val="none" w:sz="0" w:space="0" w:color="auto"/>
            <w:bottom w:val="none" w:sz="0" w:space="0" w:color="auto"/>
            <w:right w:val="none" w:sz="0" w:space="0" w:color="auto"/>
          </w:divBdr>
          <w:divsChild>
            <w:div w:id="1144352467">
              <w:marLeft w:val="0"/>
              <w:marRight w:val="0"/>
              <w:marTop w:val="0"/>
              <w:marBottom w:val="100"/>
              <w:divBdr>
                <w:top w:val="none" w:sz="0" w:space="0" w:color="auto"/>
                <w:left w:val="none" w:sz="0" w:space="0" w:color="auto"/>
                <w:bottom w:val="none" w:sz="0" w:space="0" w:color="auto"/>
                <w:right w:val="none" w:sz="0" w:space="0" w:color="auto"/>
              </w:divBdr>
              <w:divsChild>
                <w:div w:id="1978755537">
                  <w:marLeft w:val="0"/>
                  <w:marRight w:val="0"/>
                  <w:marTop w:val="0"/>
                  <w:marBottom w:val="0"/>
                  <w:divBdr>
                    <w:top w:val="none" w:sz="0" w:space="0" w:color="auto"/>
                    <w:left w:val="none" w:sz="0" w:space="0" w:color="auto"/>
                    <w:bottom w:val="none" w:sz="0" w:space="0" w:color="auto"/>
                    <w:right w:val="none" w:sz="0" w:space="0" w:color="auto"/>
                  </w:divBdr>
                </w:div>
                <w:div w:id="670526676">
                  <w:marLeft w:val="0"/>
                  <w:marRight w:val="0"/>
                  <w:marTop w:val="0"/>
                  <w:marBottom w:val="0"/>
                  <w:divBdr>
                    <w:top w:val="none" w:sz="0" w:space="0" w:color="auto"/>
                    <w:left w:val="none" w:sz="0" w:space="0" w:color="auto"/>
                    <w:bottom w:val="none" w:sz="0" w:space="0" w:color="auto"/>
                    <w:right w:val="none" w:sz="0" w:space="0" w:color="auto"/>
                  </w:divBdr>
                </w:div>
                <w:div w:id="572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9080">
          <w:marLeft w:val="0"/>
          <w:marRight w:val="0"/>
          <w:marTop w:val="0"/>
          <w:marBottom w:val="0"/>
          <w:divBdr>
            <w:top w:val="none" w:sz="0" w:space="0" w:color="auto"/>
            <w:left w:val="none" w:sz="0" w:space="0" w:color="auto"/>
            <w:bottom w:val="none" w:sz="0" w:space="0" w:color="auto"/>
            <w:right w:val="none" w:sz="0" w:space="0" w:color="auto"/>
          </w:divBdr>
          <w:divsChild>
            <w:div w:id="1874072827">
              <w:marLeft w:val="0"/>
              <w:marRight w:val="0"/>
              <w:marTop w:val="0"/>
              <w:marBottom w:val="0"/>
              <w:divBdr>
                <w:top w:val="none" w:sz="0" w:space="0" w:color="auto"/>
                <w:left w:val="none" w:sz="0" w:space="0" w:color="auto"/>
                <w:bottom w:val="none" w:sz="0" w:space="0" w:color="auto"/>
                <w:right w:val="none" w:sz="0" w:space="0" w:color="auto"/>
              </w:divBdr>
              <w:divsChild>
                <w:div w:id="654383415">
                  <w:marLeft w:val="0"/>
                  <w:marRight w:val="0"/>
                  <w:marTop w:val="0"/>
                  <w:marBottom w:val="0"/>
                  <w:divBdr>
                    <w:top w:val="none" w:sz="0" w:space="0" w:color="auto"/>
                    <w:left w:val="none" w:sz="0" w:space="0" w:color="auto"/>
                    <w:bottom w:val="none" w:sz="0" w:space="0" w:color="auto"/>
                    <w:right w:val="none" w:sz="0" w:space="0" w:color="auto"/>
                  </w:divBdr>
                  <w:divsChild>
                    <w:div w:id="9081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5431">
      <w:bodyDiv w:val="1"/>
      <w:marLeft w:val="0"/>
      <w:marRight w:val="0"/>
      <w:marTop w:val="0"/>
      <w:marBottom w:val="0"/>
      <w:divBdr>
        <w:top w:val="none" w:sz="0" w:space="0" w:color="auto"/>
        <w:left w:val="none" w:sz="0" w:space="0" w:color="auto"/>
        <w:bottom w:val="none" w:sz="0" w:space="0" w:color="auto"/>
        <w:right w:val="none" w:sz="0" w:space="0" w:color="auto"/>
      </w:divBdr>
      <w:divsChild>
        <w:div w:id="162357703">
          <w:marLeft w:val="0"/>
          <w:marRight w:val="0"/>
          <w:marTop w:val="0"/>
          <w:marBottom w:val="0"/>
          <w:divBdr>
            <w:top w:val="none" w:sz="0" w:space="0" w:color="auto"/>
            <w:left w:val="none" w:sz="0" w:space="0" w:color="auto"/>
            <w:bottom w:val="none" w:sz="0" w:space="0" w:color="auto"/>
            <w:right w:val="none" w:sz="0" w:space="0" w:color="auto"/>
          </w:divBdr>
        </w:div>
      </w:divsChild>
    </w:div>
    <w:div w:id="1047030284">
      <w:bodyDiv w:val="1"/>
      <w:marLeft w:val="0"/>
      <w:marRight w:val="0"/>
      <w:marTop w:val="0"/>
      <w:marBottom w:val="0"/>
      <w:divBdr>
        <w:top w:val="none" w:sz="0" w:space="0" w:color="auto"/>
        <w:left w:val="none" w:sz="0" w:space="0" w:color="auto"/>
        <w:bottom w:val="none" w:sz="0" w:space="0" w:color="auto"/>
        <w:right w:val="none" w:sz="0" w:space="0" w:color="auto"/>
      </w:divBdr>
      <w:divsChild>
        <w:div w:id="239022633">
          <w:marLeft w:val="0"/>
          <w:marRight w:val="0"/>
          <w:marTop w:val="0"/>
          <w:marBottom w:val="150"/>
          <w:divBdr>
            <w:top w:val="none" w:sz="0" w:space="0" w:color="auto"/>
            <w:left w:val="none" w:sz="0" w:space="0" w:color="auto"/>
            <w:bottom w:val="none" w:sz="0" w:space="0" w:color="auto"/>
            <w:right w:val="none" w:sz="0" w:space="0" w:color="auto"/>
          </w:divBdr>
        </w:div>
        <w:div w:id="1386874168">
          <w:marLeft w:val="0"/>
          <w:marRight w:val="0"/>
          <w:marTop w:val="0"/>
          <w:marBottom w:val="225"/>
          <w:divBdr>
            <w:top w:val="none" w:sz="0" w:space="0" w:color="auto"/>
            <w:left w:val="none" w:sz="0" w:space="0" w:color="auto"/>
            <w:bottom w:val="none" w:sz="0" w:space="0" w:color="auto"/>
            <w:right w:val="none" w:sz="0" w:space="0" w:color="auto"/>
          </w:divBdr>
          <w:divsChild>
            <w:div w:id="1878008386">
              <w:marLeft w:val="0"/>
              <w:marRight w:val="0"/>
              <w:marTop w:val="0"/>
              <w:marBottom w:val="0"/>
              <w:divBdr>
                <w:top w:val="none" w:sz="0" w:space="0" w:color="auto"/>
                <w:left w:val="none" w:sz="0" w:space="0" w:color="auto"/>
                <w:bottom w:val="none" w:sz="0" w:space="0" w:color="auto"/>
                <w:right w:val="none" w:sz="0" w:space="0" w:color="auto"/>
              </w:divBdr>
              <w:divsChild>
                <w:div w:id="15923496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71611753">
      <w:bodyDiv w:val="1"/>
      <w:marLeft w:val="0"/>
      <w:marRight w:val="0"/>
      <w:marTop w:val="0"/>
      <w:marBottom w:val="0"/>
      <w:divBdr>
        <w:top w:val="none" w:sz="0" w:space="0" w:color="auto"/>
        <w:left w:val="none" w:sz="0" w:space="0" w:color="auto"/>
        <w:bottom w:val="none" w:sz="0" w:space="0" w:color="auto"/>
        <w:right w:val="none" w:sz="0" w:space="0" w:color="auto"/>
      </w:divBdr>
      <w:divsChild>
        <w:div w:id="96101031">
          <w:marLeft w:val="0"/>
          <w:marRight w:val="0"/>
          <w:marTop w:val="0"/>
          <w:marBottom w:val="0"/>
          <w:divBdr>
            <w:top w:val="none" w:sz="0" w:space="0" w:color="auto"/>
            <w:left w:val="none" w:sz="0" w:space="0" w:color="auto"/>
            <w:bottom w:val="none" w:sz="0" w:space="0" w:color="auto"/>
            <w:right w:val="none" w:sz="0" w:space="0" w:color="auto"/>
          </w:divBdr>
        </w:div>
      </w:divsChild>
    </w:div>
    <w:div w:id="1090538891">
      <w:bodyDiv w:val="1"/>
      <w:marLeft w:val="0"/>
      <w:marRight w:val="0"/>
      <w:marTop w:val="0"/>
      <w:marBottom w:val="0"/>
      <w:divBdr>
        <w:top w:val="none" w:sz="0" w:space="0" w:color="auto"/>
        <w:left w:val="none" w:sz="0" w:space="0" w:color="auto"/>
        <w:bottom w:val="none" w:sz="0" w:space="0" w:color="auto"/>
        <w:right w:val="none" w:sz="0" w:space="0" w:color="auto"/>
      </w:divBdr>
      <w:divsChild>
        <w:div w:id="949780334">
          <w:marLeft w:val="0"/>
          <w:marRight w:val="0"/>
          <w:marTop w:val="0"/>
          <w:marBottom w:val="215"/>
          <w:divBdr>
            <w:top w:val="none" w:sz="0" w:space="0" w:color="auto"/>
            <w:left w:val="none" w:sz="0" w:space="0" w:color="auto"/>
            <w:bottom w:val="none" w:sz="0" w:space="0" w:color="auto"/>
            <w:right w:val="none" w:sz="0" w:space="0" w:color="auto"/>
          </w:divBdr>
        </w:div>
        <w:div w:id="624624106">
          <w:marLeft w:val="0"/>
          <w:marRight w:val="0"/>
          <w:marTop w:val="0"/>
          <w:marBottom w:val="322"/>
          <w:divBdr>
            <w:top w:val="none" w:sz="0" w:space="0" w:color="auto"/>
            <w:left w:val="none" w:sz="0" w:space="0" w:color="auto"/>
            <w:bottom w:val="none" w:sz="0" w:space="0" w:color="auto"/>
            <w:right w:val="none" w:sz="0" w:space="0" w:color="auto"/>
          </w:divBdr>
          <w:divsChild>
            <w:div w:id="2092047236">
              <w:marLeft w:val="0"/>
              <w:marRight w:val="0"/>
              <w:marTop w:val="0"/>
              <w:marBottom w:val="0"/>
              <w:divBdr>
                <w:top w:val="none" w:sz="0" w:space="0" w:color="auto"/>
                <w:left w:val="none" w:sz="0" w:space="0" w:color="auto"/>
                <w:bottom w:val="none" w:sz="0" w:space="0" w:color="auto"/>
                <w:right w:val="none" w:sz="0" w:space="0" w:color="auto"/>
              </w:divBdr>
              <w:divsChild>
                <w:div w:id="1810513217">
                  <w:marLeft w:val="0"/>
                  <w:marRight w:val="0"/>
                  <w:marTop w:val="0"/>
                  <w:marBottom w:val="107"/>
                  <w:divBdr>
                    <w:top w:val="none" w:sz="0" w:space="0" w:color="auto"/>
                    <w:left w:val="none" w:sz="0" w:space="0" w:color="auto"/>
                    <w:bottom w:val="none" w:sz="0" w:space="0" w:color="auto"/>
                    <w:right w:val="none" w:sz="0" w:space="0" w:color="auto"/>
                  </w:divBdr>
                </w:div>
                <w:div w:id="30547545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 w:id="1095714389">
      <w:bodyDiv w:val="1"/>
      <w:marLeft w:val="0"/>
      <w:marRight w:val="0"/>
      <w:marTop w:val="0"/>
      <w:marBottom w:val="0"/>
      <w:divBdr>
        <w:top w:val="none" w:sz="0" w:space="0" w:color="auto"/>
        <w:left w:val="none" w:sz="0" w:space="0" w:color="auto"/>
        <w:bottom w:val="none" w:sz="0" w:space="0" w:color="auto"/>
        <w:right w:val="none" w:sz="0" w:space="0" w:color="auto"/>
      </w:divBdr>
      <w:divsChild>
        <w:div w:id="589311972">
          <w:marLeft w:val="0"/>
          <w:marRight w:val="0"/>
          <w:marTop w:val="0"/>
          <w:marBottom w:val="150"/>
          <w:divBdr>
            <w:top w:val="none" w:sz="0" w:space="0" w:color="auto"/>
            <w:left w:val="none" w:sz="0" w:space="0" w:color="auto"/>
            <w:bottom w:val="none" w:sz="0" w:space="0" w:color="auto"/>
            <w:right w:val="none" w:sz="0" w:space="0" w:color="auto"/>
          </w:divBdr>
        </w:div>
        <w:div w:id="1718704136">
          <w:marLeft w:val="0"/>
          <w:marRight w:val="0"/>
          <w:marTop w:val="0"/>
          <w:marBottom w:val="225"/>
          <w:divBdr>
            <w:top w:val="none" w:sz="0" w:space="0" w:color="auto"/>
            <w:left w:val="none" w:sz="0" w:space="0" w:color="auto"/>
            <w:bottom w:val="none" w:sz="0" w:space="0" w:color="auto"/>
            <w:right w:val="none" w:sz="0" w:space="0" w:color="auto"/>
          </w:divBdr>
          <w:divsChild>
            <w:div w:id="557670089">
              <w:marLeft w:val="0"/>
              <w:marRight w:val="0"/>
              <w:marTop w:val="0"/>
              <w:marBottom w:val="0"/>
              <w:divBdr>
                <w:top w:val="none" w:sz="0" w:space="0" w:color="auto"/>
                <w:left w:val="none" w:sz="0" w:space="0" w:color="auto"/>
                <w:bottom w:val="none" w:sz="0" w:space="0" w:color="auto"/>
                <w:right w:val="none" w:sz="0" w:space="0" w:color="auto"/>
              </w:divBdr>
              <w:divsChild>
                <w:div w:id="1326086785">
                  <w:marLeft w:val="0"/>
                  <w:marRight w:val="0"/>
                  <w:marTop w:val="0"/>
                  <w:marBottom w:val="75"/>
                  <w:divBdr>
                    <w:top w:val="none" w:sz="0" w:space="0" w:color="auto"/>
                    <w:left w:val="none" w:sz="0" w:space="0" w:color="auto"/>
                    <w:bottom w:val="none" w:sz="0" w:space="0" w:color="auto"/>
                    <w:right w:val="none" w:sz="0" w:space="0" w:color="auto"/>
                  </w:divBdr>
                </w:div>
                <w:div w:id="732968510">
                  <w:marLeft w:val="0"/>
                  <w:marRight w:val="0"/>
                  <w:marTop w:val="0"/>
                  <w:marBottom w:val="75"/>
                  <w:divBdr>
                    <w:top w:val="none" w:sz="0" w:space="0" w:color="auto"/>
                    <w:left w:val="none" w:sz="0" w:space="0" w:color="auto"/>
                    <w:bottom w:val="none" w:sz="0" w:space="0" w:color="auto"/>
                    <w:right w:val="none" w:sz="0" w:space="0" w:color="auto"/>
                  </w:divBdr>
                </w:div>
                <w:div w:id="18844406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3962686">
      <w:bodyDiv w:val="1"/>
      <w:marLeft w:val="0"/>
      <w:marRight w:val="0"/>
      <w:marTop w:val="0"/>
      <w:marBottom w:val="0"/>
      <w:divBdr>
        <w:top w:val="none" w:sz="0" w:space="0" w:color="auto"/>
        <w:left w:val="none" w:sz="0" w:space="0" w:color="auto"/>
        <w:bottom w:val="none" w:sz="0" w:space="0" w:color="auto"/>
        <w:right w:val="none" w:sz="0" w:space="0" w:color="auto"/>
      </w:divBdr>
    </w:div>
    <w:div w:id="113875984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43">
          <w:marLeft w:val="0"/>
          <w:marRight w:val="0"/>
          <w:marTop w:val="0"/>
          <w:marBottom w:val="0"/>
          <w:divBdr>
            <w:top w:val="none" w:sz="0" w:space="0" w:color="auto"/>
            <w:left w:val="none" w:sz="0" w:space="0" w:color="auto"/>
            <w:bottom w:val="none" w:sz="0" w:space="0" w:color="auto"/>
            <w:right w:val="none" w:sz="0" w:space="0" w:color="auto"/>
          </w:divBdr>
        </w:div>
      </w:divsChild>
    </w:div>
    <w:div w:id="1139113118">
      <w:bodyDiv w:val="1"/>
      <w:marLeft w:val="0"/>
      <w:marRight w:val="0"/>
      <w:marTop w:val="0"/>
      <w:marBottom w:val="0"/>
      <w:divBdr>
        <w:top w:val="none" w:sz="0" w:space="0" w:color="auto"/>
        <w:left w:val="none" w:sz="0" w:space="0" w:color="auto"/>
        <w:bottom w:val="none" w:sz="0" w:space="0" w:color="auto"/>
        <w:right w:val="none" w:sz="0" w:space="0" w:color="auto"/>
      </w:divBdr>
      <w:divsChild>
        <w:div w:id="585266319">
          <w:marLeft w:val="0"/>
          <w:marRight w:val="0"/>
          <w:marTop w:val="0"/>
          <w:marBottom w:val="0"/>
          <w:divBdr>
            <w:top w:val="none" w:sz="0" w:space="0" w:color="auto"/>
            <w:left w:val="none" w:sz="0" w:space="0" w:color="auto"/>
            <w:bottom w:val="none" w:sz="0" w:space="0" w:color="auto"/>
            <w:right w:val="none" w:sz="0" w:space="0" w:color="auto"/>
          </w:divBdr>
        </w:div>
      </w:divsChild>
    </w:div>
    <w:div w:id="1166436540">
      <w:bodyDiv w:val="1"/>
      <w:marLeft w:val="0"/>
      <w:marRight w:val="0"/>
      <w:marTop w:val="0"/>
      <w:marBottom w:val="0"/>
      <w:divBdr>
        <w:top w:val="none" w:sz="0" w:space="0" w:color="auto"/>
        <w:left w:val="none" w:sz="0" w:space="0" w:color="auto"/>
        <w:bottom w:val="none" w:sz="0" w:space="0" w:color="auto"/>
        <w:right w:val="none" w:sz="0" w:space="0" w:color="auto"/>
      </w:divBdr>
      <w:divsChild>
        <w:div w:id="1073704319">
          <w:marLeft w:val="0"/>
          <w:marRight w:val="0"/>
          <w:marTop w:val="0"/>
          <w:marBottom w:val="0"/>
          <w:divBdr>
            <w:top w:val="none" w:sz="0" w:space="0" w:color="auto"/>
            <w:left w:val="none" w:sz="0" w:space="0" w:color="auto"/>
            <w:bottom w:val="none" w:sz="0" w:space="0" w:color="auto"/>
            <w:right w:val="none" w:sz="0" w:space="0" w:color="auto"/>
          </w:divBdr>
        </w:div>
      </w:divsChild>
    </w:div>
    <w:div w:id="1168132557">
      <w:bodyDiv w:val="1"/>
      <w:marLeft w:val="0"/>
      <w:marRight w:val="0"/>
      <w:marTop w:val="0"/>
      <w:marBottom w:val="0"/>
      <w:divBdr>
        <w:top w:val="none" w:sz="0" w:space="0" w:color="auto"/>
        <w:left w:val="none" w:sz="0" w:space="0" w:color="auto"/>
        <w:bottom w:val="none" w:sz="0" w:space="0" w:color="auto"/>
        <w:right w:val="none" w:sz="0" w:space="0" w:color="auto"/>
      </w:divBdr>
      <w:divsChild>
        <w:div w:id="1282569202">
          <w:marLeft w:val="0"/>
          <w:marRight w:val="0"/>
          <w:marTop w:val="0"/>
          <w:marBottom w:val="0"/>
          <w:divBdr>
            <w:top w:val="none" w:sz="0" w:space="0" w:color="auto"/>
            <w:left w:val="none" w:sz="0" w:space="0" w:color="auto"/>
            <w:bottom w:val="none" w:sz="0" w:space="0" w:color="auto"/>
            <w:right w:val="none" w:sz="0" w:space="0" w:color="auto"/>
          </w:divBdr>
        </w:div>
      </w:divsChild>
    </w:div>
    <w:div w:id="1171871129">
      <w:bodyDiv w:val="1"/>
      <w:marLeft w:val="0"/>
      <w:marRight w:val="0"/>
      <w:marTop w:val="0"/>
      <w:marBottom w:val="0"/>
      <w:divBdr>
        <w:top w:val="none" w:sz="0" w:space="0" w:color="auto"/>
        <w:left w:val="none" w:sz="0" w:space="0" w:color="auto"/>
        <w:bottom w:val="none" w:sz="0" w:space="0" w:color="auto"/>
        <w:right w:val="none" w:sz="0" w:space="0" w:color="auto"/>
      </w:divBdr>
      <w:divsChild>
        <w:div w:id="840395700">
          <w:marLeft w:val="0"/>
          <w:marRight w:val="0"/>
          <w:marTop w:val="0"/>
          <w:marBottom w:val="0"/>
          <w:divBdr>
            <w:top w:val="none" w:sz="0" w:space="0" w:color="auto"/>
            <w:left w:val="none" w:sz="0" w:space="0" w:color="auto"/>
            <w:bottom w:val="none" w:sz="0" w:space="0" w:color="auto"/>
            <w:right w:val="none" w:sz="0" w:space="0" w:color="auto"/>
          </w:divBdr>
        </w:div>
        <w:div w:id="2096317330">
          <w:marLeft w:val="0"/>
          <w:marRight w:val="0"/>
          <w:marTop w:val="0"/>
          <w:marBottom w:val="0"/>
          <w:divBdr>
            <w:top w:val="none" w:sz="0" w:space="0" w:color="auto"/>
            <w:left w:val="none" w:sz="0" w:space="0" w:color="auto"/>
            <w:bottom w:val="none" w:sz="0" w:space="0" w:color="auto"/>
            <w:right w:val="none" w:sz="0" w:space="0" w:color="auto"/>
          </w:divBdr>
        </w:div>
      </w:divsChild>
    </w:div>
    <w:div w:id="1172526028">
      <w:bodyDiv w:val="1"/>
      <w:marLeft w:val="0"/>
      <w:marRight w:val="0"/>
      <w:marTop w:val="0"/>
      <w:marBottom w:val="0"/>
      <w:divBdr>
        <w:top w:val="none" w:sz="0" w:space="0" w:color="auto"/>
        <w:left w:val="none" w:sz="0" w:space="0" w:color="auto"/>
        <w:bottom w:val="none" w:sz="0" w:space="0" w:color="auto"/>
        <w:right w:val="none" w:sz="0" w:space="0" w:color="auto"/>
      </w:divBdr>
    </w:div>
    <w:div w:id="1179999847">
      <w:bodyDiv w:val="1"/>
      <w:marLeft w:val="0"/>
      <w:marRight w:val="0"/>
      <w:marTop w:val="0"/>
      <w:marBottom w:val="0"/>
      <w:divBdr>
        <w:top w:val="none" w:sz="0" w:space="0" w:color="auto"/>
        <w:left w:val="none" w:sz="0" w:space="0" w:color="auto"/>
        <w:bottom w:val="none" w:sz="0" w:space="0" w:color="auto"/>
        <w:right w:val="none" w:sz="0" w:space="0" w:color="auto"/>
      </w:divBdr>
      <w:divsChild>
        <w:div w:id="2114277523">
          <w:marLeft w:val="0"/>
          <w:marRight w:val="0"/>
          <w:marTop w:val="0"/>
          <w:marBottom w:val="0"/>
          <w:divBdr>
            <w:top w:val="none" w:sz="0" w:space="0" w:color="auto"/>
            <w:left w:val="none" w:sz="0" w:space="0" w:color="auto"/>
            <w:bottom w:val="none" w:sz="0" w:space="0" w:color="auto"/>
            <w:right w:val="none" w:sz="0" w:space="0" w:color="auto"/>
          </w:divBdr>
        </w:div>
      </w:divsChild>
    </w:div>
    <w:div w:id="1263680829">
      <w:bodyDiv w:val="1"/>
      <w:marLeft w:val="0"/>
      <w:marRight w:val="0"/>
      <w:marTop w:val="0"/>
      <w:marBottom w:val="0"/>
      <w:divBdr>
        <w:top w:val="none" w:sz="0" w:space="0" w:color="auto"/>
        <w:left w:val="none" w:sz="0" w:space="0" w:color="auto"/>
        <w:bottom w:val="none" w:sz="0" w:space="0" w:color="auto"/>
        <w:right w:val="none" w:sz="0" w:space="0" w:color="auto"/>
      </w:divBdr>
      <w:divsChild>
        <w:div w:id="747076548">
          <w:marLeft w:val="0"/>
          <w:marRight w:val="0"/>
          <w:marTop w:val="0"/>
          <w:marBottom w:val="0"/>
          <w:divBdr>
            <w:top w:val="none" w:sz="0" w:space="0" w:color="auto"/>
            <w:left w:val="none" w:sz="0" w:space="0" w:color="auto"/>
            <w:bottom w:val="none" w:sz="0" w:space="0" w:color="auto"/>
            <w:right w:val="none" w:sz="0" w:space="0" w:color="auto"/>
          </w:divBdr>
        </w:div>
      </w:divsChild>
    </w:div>
    <w:div w:id="1264530577">
      <w:bodyDiv w:val="1"/>
      <w:marLeft w:val="0"/>
      <w:marRight w:val="0"/>
      <w:marTop w:val="0"/>
      <w:marBottom w:val="0"/>
      <w:divBdr>
        <w:top w:val="none" w:sz="0" w:space="0" w:color="auto"/>
        <w:left w:val="none" w:sz="0" w:space="0" w:color="auto"/>
        <w:bottom w:val="none" w:sz="0" w:space="0" w:color="auto"/>
        <w:right w:val="none" w:sz="0" w:space="0" w:color="auto"/>
      </w:divBdr>
    </w:div>
    <w:div w:id="1295647314">
      <w:bodyDiv w:val="1"/>
      <w:marLeft w:val="0"/>
      <w:marRight w:val="0"/>
      <w:marTop w:val="0"/>
      <w:marBottom w:val="0"/>
      <w:divBdr>
        <w:top w:val="none" w:sz="0" w:space="0" w:color="auto"/>
        <w:left w:val="none" w:sz="0" w:space="0" w:color="auto"/>
        <w:bottom w:val="none" w:sz="0" w:space="0" w:color="auto"/>
        <w:right w:val="none" w:sz="0" w:space="0" w:color="auto"/>
      </w:divBdr>
      <w:divsChild>
        <w:div w:id="885725376">
          <w:marLeft w:val="0"/>
          <w:marRight w:val="0"/>
          <w:marTop w:val="0"/>
          <w:marBottom w:val="0"/>
          <w:divBdr>
            <w:top w:val="single" w:sz="2" w:space="0" w:color="auto"/>
            <w:left w:val="single" w:sz="2" w:space="0" w:color="auto"/>
            <w:bottom w:val="single" w:sz="12" w:space="0" w:color="auto"/>
            <w:right w:val="single" w:sz="2" w:space="0" w:color="auto"/>
          </w:divBdr>
          <w:divsChild>
            <w:div w:id="2078044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0484826">
          <w:marLeft w:val="0"/>
          <w:marRight w:val="0"/>
          <w:marTop w:val="0"/>
          <w:marBottom w:val="0"/>
          <w:divBdr>
            <w:top w:val="single" w:sz="2" w:space="0" w:color="E5E7EB"/>
            <w:left w:val="single" w:sz="2" w:space="0" w:color="E5E7EB"/>
            <w:bottom w:val="single" w:sz="2" w:space="0" w:color="E5E7EB"/>
            <w:right w:val="single" w:sz="2" w:space="0" w:color="E5E7EB"/>
          </w:divBdr>
          <w:divsChild>
            <w:div w:id="248082906">
              <w:marLeft w:val="0"/>
              <w:marRight w:val="0"/>
              <w:marTop w:val="0"/>
              <w:marBottom w:val="0"/>
              <w:divBdr>
                <w:top w:val="single" w:sz="2" w:space="0" w:color="E5E7EB"/>
                <w:left w:val="single" w:sz="2" w:space="0" w:color="E5E7EB"/>
                <w:bottom w:val="single" w:sz="2" w:space="0" w:color="E5E7EB"/>
                <w:right w:val="single" w:sz="2" w:space="0" w:color="E5E7EB"/>
              </w:divBdr>
              <w:divsChild>
                <w:div w:id="1851523790">
                  <w:marLeft w:val="0"/>
                  <w:marRight w:val="0"/>
                  <w:marTop w:val="0"/>
                  <w:marBottom w:val="0"/>
                  <w:divBdr>
                    <w:top w:val="single" w:sz="2" w:space="0" w:color="E5E7EB"/>
                    <w:left w:val="single" w:sz="2" w:space="0" w:color="E5E7EB"/>
                    <w:bottom w:val="single" w:sz="2" w:space="0" w:color="E5E7EB"/>
                    <w:right w:val="single" w:sz="2" w:space="0" w:color="E5E7EB"/>
                  </w:divBdr>
                  <w:divsChild>
                    <w:div w:id="454524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9455045">
      <w:bodyDiv w:val="1"/>
      <w:marLeft w:val="0"/>
      <w:marRight w:val="0"/>
      <w:marTop w:val="0"/>
      <w:marBottom w:val="0"/>
      <w:divBdr>
        <w:top w:val="none" w:sz="0" w:space="0" w:color="auto"/>
        <w:left w:val="none" w:sz="0" w:space="0" w:color="auto"/>
        <w:bottom w:val="none" w:sz="0" w:space="0" w:color="auto"/>
        <w:right w:val="none" w:sz="0" w:space="0" w:color="auto"/>
      </w:divBdr>
      <w:divsChild>
        <w:div w:id="250503357">
          <w:marLeft w:val="0"/>
          <w:marRight w:val="0"/>
          <w:marTop w:val="0"/>
          <w:marBottom w:val="0"/>
          <w:divBdr>
            <w:top w:val="none" w:sz="0" w:space="0" w:color="auto"/>
            <w:left w:val="none" w:sz="0" w:space="0" w:color="auto"/>
            <w:bottom w:val="none" w:sz="0" w:space="0" w:color="auto"/>
            <w:right w:val="none" w:sz="0" w:space="0" w:color="auto"/>
          </w:divBdr>
        </w:div>
      </w:divsChild>
    </w:div>
    <w:div w:id="1305548651">
      <w:bodyDiv w:val="1"/>
      <w:marLeft w:val="0"/>
      <w:marRight w:val="0"/>
      <w:marTop w:val="0"/>
      <w:marBottom w:val="0"/>
      <w:divBdr>
        <w:top w:val="none" w:sz="0" w:space="0" w:color="auto"/>
        <w:left w:val="none" w:sz="0" w:space="0" w:color="auto"/>
        <w:bottom w:val="none" w:sz="0" w:space="0" w:color="auto"/>
        <w:right w:val="none" w:sz="0" w:space="0" w:color="auto"/>
      </w:divBdr>
    </w:div>
    <w:div w:id="1314680301">
      <w:bodyDiv w:val="1"/>
      <w:marLeft w:val="0"/>
      <w:marRight w:val="0"/>
      <w:marTop w:val="0"/>
      <w:marBottom w:val="0"/>
      <w:divBdr>
        <w:top w:val="none" w:sz="0" w:space="0" w:color="auto"/>
        <w:left w:val="none" w:sz="0" w:space="0" w:color="auto"/>
        <w:bottom w:val="none" w:sz="0" w:space="0" w:color="auto"/>
        <w:right w:val="none" w:sz="0" w:space="0" w:color="auto"/>
      </w:divBdr>
      <w:divsChild>
        <w:div w:id="1347366237">
          <w:marLeft w:val="0"/>
          <w:marRight w:val="0"/>
          <w:marTop w:val="0"/>
          <w:marBottom w:val="0"/>
          <w:divBdr>
            <w:top w:val="none" w:sz="0" w:space="0" w:color="auto"/>
            <w:left w:val="none" w:sz="0" w:space="0" w:color="auto"/>
            <w:bottom w:val="none" w:sz="0" w:space="0" w:color="auto"/>
            <w:right w:val="none" w:sz="0" w:space="0" w:color="auto"/>
          </w:divBdr>
        </w:div>
      </w:divsChild>
    </w:div>
    <w:div w:id="1322349323">
      <w:bodyDiv w:val="1"/>
      <w:marLeft w:val="0"/>
      <w:marRight w:val="0"/>
      <w:marTop w:val="0"/>
      <w:marBottom w:val="0"/>
      <w:divBdr>
        <w:top w:val="none" w:sz="0" w:space="0" w:color="auto"/>
        <w:left w:val="none" w:sz="0" w:space="0" w:color="auto"/>
        <w:bottom w:val="none" w:sz="0" w:space="0" w:color="auto"/>
        <w:right w:val="none" w:sz="0" w:space="0" w:color="auto"/>
      </w:divBdr>
      <w:divsChild>
        <w:div w:id="366372132">
          <w:marLeft w:val="0"/>
          <w:marRight w:val="0"/>
          <w:marTop w:val="0"/>
          <w:marBottom w:val="0"/>
          <w:divBdr>
            <w:top w:val="none" w:sz="0" w:space="0" w:color="auto"/>
            <w:left w:val="none" w:sz="0" w:space="0" w:color="auto"/>
            <w:bottom w:val="none" w:sz="0" w:space="0" w:color="auto"/>
            <w:right w:val="none" w:sz="0" w:space="0" w:color="auto"/>
          </w:divBdr>
        </w:div>
      </w:divsChild>
    </w:div>
    <w:div w:id="1325088121">
      <w:bodyDiv w:val="1"/>
      <w:marLeft w:val="0"/>
      <w:marRight w:val="0"/>
      <w:marTop w:val="0"/>
      <w:marBottom w:val="0"/>
      <w:divBdr>
        <w:top w:val="none" w:sz="0" w:space="0" w:color="auto"/>
        <w:left w:val="none" w:sz="0" w:space="0" w:color="auto"/>
        <w:bottom w:val="none" w:sz="0" w:space="0" w:color="auto"/>
        <w:right w:val="none" w:sz="0" w:space="0" w:color="auto"/>
      </w:divBdr>
      <w:divsChild>
        <w:div w:id="495341630">
          <w:marLeft w:val="0"/>
          <w:marRight w:val="0"/>
          <w:marTop w:val="0"/>
          <w:marBottom w:val="720"/>
          <w:divBdr>
            <w:top w:val="none" w:sz="0" w:space="0" w:color="auto"/>
            <w:left w:val="none" w:sz="0" w:space="0" w:color="auto"/>
            <w:bottom w:val="none" w:sz="0" w:space="0" w:color="auto"/>
            <w:right w:val="none" w:sz="0" w:space="0" w:color="auto"/>
          </w:divBdr>
          <w:divsChild>
            <w:div w:id="1008098324">
              <w:marLeft w:val="0"/>
              <w:marRight w:val="0"/>
              <w:marTop w:val="0"/>
              <w:marBottom w:val="0"/>
              <w:divBdr>
                <w:top w:val="none" w:sz="0" w:space="0" w:color="auto"/>
                <w:left w:val="none" w:sz="0" w:space="0" w:color="auto"/>
                <w:bottom w:val="none" w:sz="0" w:space="0" w:color="auto"/>
                <w:right w:val="none" w:sz="0" w:space="0" w:color="auto"/>
              </w:divBdr>
              <w:divsChild>
                <w:div w:id="1759060973">
                  <w:marLeft w:val="0"/>
                  <w:marRight w:val="0"/>
                  <w:marTop w:val="0"/>
                  <w:marBottom w:val="0"/>
                  <w:divBdr>
                    <w:top w:val="none" w:sz="0" w:space="0" w:color="auto"/>
                    <w:left w:val="none" w:sz="0" w:space="0" w:color="auto"/>
                    <w:bottom w:val="none" w:sz="0" w:space="0" w:color="auto"/>
                    <w:right w:val="none" w:sz="0" w:space="0" w:color="auto"/>
                  </w:divBdr>
                </w:div>
                <w:div w:id="1379665148">
                  <w:marLeft w:val="0"/>
                  <w:marRight w:val="0"/>
                  <w:marTop w:val="0"/>
                  <w:marBottom w:val="0"/>
                  <w:divBdr>
                    <w:top w:val="none" w:sz="0" w:space="0" w:color="auto"/>
                    <w:left w:val="none" w:sz="0" w:space="0" w:color="auto"/>
                    <w:bottom w:val="none" w:sz="0" w:space="0" w:color="auto"/>
                    <w:right w:val="none" w:sz="0" w:space="0" w:color="auto"/>
                  </w:divBdr>
                </w:div>
                <w:div w:id="1401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2921">
          <w:marLeft w:val="0"/>
          <w:marRight w:val="0"/>
          <w:marTop w:val="0"/>
          <w:marBottom w:val="0"/>
          <w:divBdr>
            <w:top w:val="none" w:sz="0" w:space="0" w:color="auto"/>
            <w:left w:val="none" w:sz="0" w:space="0" w:color="auto"/>
            <w:bottom w:val="none" w:sz="0" w:space="0" w:color="auto"/>
            <w:right w:val="none" w:sz="0" w:space="0" w:color="auto"/>
          </w:divBdr>
          <w:divsChild>
            <w:div w:id="45377502">
              <w:marLeft w:val="0"/>
              <w:marRight w:val="0"/>
              <w:marTop w:val="0"/>
              <w:marBottom w:val="0"/>
              <w:divBdr>
                <w:top w:val="none" w:sz="0" w:space="0" w:color="auto"/>
                <w:left w:val="none" w:sz="0" w:space="0" w:color="auto"/>
                <w:bottom w:val="none" w:sz="0" w:space="0" w:color="auto"/>
                <w:right w:val="none" w:sz="0" w:space="0" w:color="auto"/>
              </w:divBdr>
              <w:divsChild>
                <w:div w:id="921834791">
                  <w:marLeft w:val="0"/>
                  <w:marRight w:val="0"/>
                  <w:marTop w:val="0"/>
                  <w:marBottom w:val="0"/>
                  <w:divBdr>
                    <w:top w:val="none" w:sz="0" w:space="0" w:color="auto"/>
                    <w:left w:val="none" w:sz="0" w:space="0" w:color="auto"/>
                    <w:bottom w:val="none" w:sz="0" w:space="0" w:color="auto"/>
                    <w:right w:val="none" w:sz="0" w:space="0" w:color="auto"/>
                  </w:divBdr>
                  <w:divsChild>
                    <w:div w:id="2079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7681">
      <w:bodyDiv w:val="1"/>
      <w:marLeft w:val="0"/>
      <w:marRight w:val="0"/>
      <w:marTop w:val="0"/>
      <w:marBottom w:val="0"/>
      <w:divBdr>
        <w:top w:val="none" w:sz="0" w:space="0" w:color="auto"/>
        <w:left w:val="none" w:sz="0" w:space="0" w:color="auto"/>
        <w:bottom w:val="none" w:sz="0" w:space="0" w:color="auto"/>
        <w:right w:val="none" w:sz="0" w:space="0" w:color="auto"/>
      </w:divBdr>
      <w:divsChild>
        <w:div w:id="530728588">
          <w:marLeft w:val="0"/>
          <w:marRight w:val="0"/>
          <w:marTop w:val="0"/>
          <w:marBottom w:val="0"/>
          <w:divBdr>
            <w:top w:val="none" w:sz="0" w:space="0" w:color="auto"/>
            <w:left w:val="none" w:sz="0" w:space="0" w:color="auto"/>
            <w:bottom w:val="none" w:sz="0" w:space="0" w:color="auto"/>
            <w:right w:val="none" w:sz="0" w:space="0" w:color="auto"/>
          </w:divBdr>
        </w:div>
        <w:div w:id="228342677">
          <w:marLeft w:val="0"/>
          <w:marRight w:val="0"/>
          <w:marTop w:val="0"/>
          <w:marBottom w:val="0"/>
          <w:divBdr>
            <w:top w:val="none" w:sz="0" w:space="0" w:color="auto"/>
            <w:left w:val="none" w:sz="0" w:space="0" w:color="auto"/>
            <w:bottom w:val="none" w:sz="0" w:space="0" w:color="auto"/>
            <w:right w:val="none" w:sz="0" w:space="0" w:color="auto"/>
          </w:divBdr>
        </w:div>
        <w:div w:id="1762096125">
          <w:marLeft w:val="0"/>
          <w:marRight w:val="0"/>
          <w:marTop w:val="0"/>
          <w:marBottom w:val="0"/>
          <w:divBdr>
            <w:top w:val="none" w:sz="0" w:space="0" w:color="auto"/>
            <w:left w:val="none" w:sz="0" w:space="0" w:color="auto"/>
            <w:bottom w:val="none" w:sz="0" w:space="0" w:color="auto"/>
            <w:right w:val="none" w:sz="0" w:space="0" w:color="auto"/>
          </w:divBdr>
        </w:div>
      </w:divsChild>
    </w:div>
    <w:div w:id="1367218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1990">
          <w:marLeft w:val="0"/>
          <w:marRight w:val="0"/>
          <w:marTop w:val="0"/>
          <w:marBottom w:val="0"/>
          <w:divBdr>
            <w:top w:val="none" w:sz="0" w:space="0" w:color="auto"/>
            <w:left w:val="none" w:sz="0" w:space="0" w:color="auto"/>
            <w:bottom w:val="none" w:sz="0" w:space="0" w:color="auto"/>
            <w:right w:val="none" w:sz="0" w:space="0" w:color="auto"/>
          </w:divBdr>
        </w:div>
      </w:divsChild>
    </w:div>
    <w:div w:id="1367366834">
      <w:bodyDiv w:val="1"/>
      <w:marLeft w:val="0"/>
      <w:marRight w:val="0"/>
      <w:marTop w:val="0"/>
      <w:marBottom w:val="0"/>
      <w:divBdr>
        <w:top w:val="none" w:sz="0" w:space="0" w:color="auto"/>
        <w:left w:val="none" w:sz="0" w:space="0" w:color="auto"/>
        <w:bottom w:val="none" w:sz="0" w:space="0" w:color="auto"/>
        <w:right w:val="none" w:sz="0" w:space="0" w:color="auto"/>
      </w:divBdr>
      <w:divsChild>
        <w:div w:id="1604459753">
          <w:marLeft w:val="0"/>
          <w:marRight w:val="0"/>
          <w:marTop w:val="0"/>
          <w:marBottom w:val="0"/>
          <w:divBdr>
            <w:top w:val="single" w:sz="2" w:space="0" w:color="auto"/>
            <w:left w:val="single" w:sz="2" w:space="0" w:color="auto"/>
            <w:bottom w:val="single" w:sz="24" w:space="0" w:color="auto"/>
            <w:right w:val="single" w:sz="2" w:space="0" w:color="auto"/>
          </w:divBdr>
          <w:divsChild>
            <w:div w:id="169687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2863805">
          <w:marLeft w:val="0"/>
          <w:marRight w:val="0"/>
          <w:marTop w:val="0"/>
          <w:marBottom w:val="0"/>
          <w:divBdr>
            <w:top w:val="single" w:sz="2" w:space="0" w:color="E5E7EB"/>
            <w:left w:val="single" w:sz="2" w:space="0" w:color="E5E7EB"/>
            <w:bottom w:val="single" w:sz="2" w:space="0" w:color="E5E7EB"/>
            <w:right w:val="single" w:sz="2" w:space="0" w:color="E5E7EB"/>
          </w:divBdr>
          <w:divsChild>
            <w:div w:id="2134323702">
              <w:marLeft w:val="0"/>
              <w:marRight w:val="0"/>
              <w:marTop w:val="0"/>
              <w:marBottom w:val="0"/>
              <w:divBdr>
                <w:top w:val="single" w:sz="2" w:space="0" w:color="E5E7EB"/>
                <w:left w:val="single" w:sz="2" w:space="0" w:color="E5E7EB"/>
                <w:bottom w:val="single" w:sz="2" w:space="0" w:color="E5E7EB"/>
                <w:right w:val="single" w:sz="2" w:space="0" w:color="E5E7EB"/>
              </w:divBdr>
              <w:divsChild>
                <w:div w:id="287783593">
                  <w:marLeft w:val="0"/>
                  <w:marRight w:val="0"/>
                  <w:marTop w:val="0"/>
                  <w:marBottom w:val="0"/>
                  <w:divBdr>
                    <w:top w:val="single" w:sz="2" w:space="0" w:color="E5E7EB"/>
                    <w:left w:val="single" w:sz="2" w:space="0" w:color="E5E7EB"/>
                    <w:bottom w:val="single" w:sz="2" w:space="0" w:color="E5E7EB"/>
                    <w:right w:val="single" w:sz="2" w:space="0" w:color="E5E7EB"/>
                  </w:divBdr>
                  <w:divsChild>
                    <w:div w:id="895120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5092728">
          <w:marLeft w:val="0"/>
          <w:marRight w:val="0"/>
          <w:marTop w:val="0"/>
          <w:marBottom w:val="0"/>
          <w:divBdr>
            <w:top w:val="single" w:sz="24" w:space="0" w:color="auto"/>
            <w:left w:val="single" w:sz="24" w:space="0" w:color="auto"/>
            <w:bottom w:val="single" w:sz="24" w:space="0" w:color="auto"/>
            <w:right w:val="single" w:sz="24" w:space="0" w:color="auto"/>
          </w:divBdr>
          <w:divsChild>
            <w:div w:id="183835421">
              <w:marLeft w:val="0"/>
              <w:marRight w:val="0"/>
              <w:marTop w:val="0"/>
              <w:marBottom w:val="0"/>
              <w:divBdr>
                <w:top w:val="single" w:sz="24" w:space="0" w:color="auto"/>
                <w:left w:val="single" w:sz="24" w:space="0" w:color="auto"/>
                <w:bottom w:val="single" w:sz="24" w:space="0" w:color="auto"/>
                <w:right w:val="single" w:sz="24" w:space="0" w:color="auto"/>
              </w:divBdr>
              <w:divsChild>
                <w:div w:id="90128963">
                  <w:marLeft w:val="0"/>
                  <w:marRight w:val="0"/>
                  <w:marTop w:val="0"/>
                  <w:marBottom w:val="0"/>
                  <w:divBdr>
                    <w:top w:val="single" w:sz="2" w:space="0" w:color="E5E7EB"/>
                    <w:left w:val="single" w:sz="2" w:space="0" w:color="E5E7EB"/>
                    <w:bottom w:val="single" w:sz="2" w:space="0" w:color="E5E7EB"/>
                    <w:right w:val="single" w:sz="2" w:space="0" w:color="E5E7EB"/>
                  </w:divBdr>
                  <w:divsChild>
                    <w:div w:id="48581284">
                      <w:marLeft w:val="0"/>
                      <w:marRight w:val="0"/>
                      <w:marTop w:val="0"/>
                      <w:marBottom w:val="0"/>
                      <w:divBdr>
                        <w:top w:val="single" w:sz="2" w:space="0" w:color="E5E7EB"/>
                        <w:left w:val="single" w:sz="2" w:space="0" w:color="E5E7EB"/>
                        <w:bottom w:val="single" w:sz="2" w:space="0" w:color="E5E7EB"/>
                        <w:right w:val="single" w:sz="2" w:space="0" w:color="E5E7EB"/>
                      </w:divBdr>
                      <w:divsChild>
                        <w:div w:id="538974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3843707">
                  <w:marLeft w:val="0"/>
                  <w:marRight w:val="0"/>
                  <w:marTop w:val="0"/>
                  <w:marBottom w:val="0"/>
                  <w:divBdr>
                    <w:top w:val="single" w:sz="2" w:space="0" w:color="E5E7EB"/>
                    <w:left w:val="single" w:sz="2" w:space="0" w:color="E5E7EB"/>
                    <w:bottom w:val="single" w:sz="2" w:space="0" w:color="E5E7EB"/>
                    <w:right w:val="single" w:sz="2" w:space="0" w:color="E5E7EB"/>
                  </w:divBdr>
                  <w:divsChild>
                    <w:div w:id="761528346">
                      <w:marLeft w:val="0"/>
                      <w:marRight w:val="0"/>
                      <w:marTop w:val="0"/>
                      <w:marBottom w:val="0"/>
                      <w:divBdr>
                        <w:top w:val="single" w:sz="24" w:space="0" w:color="auto"/>
                        <w:left w:val="single" w:sz="2" w:space="0" w:color="auto"/>
                        <w:bottom w:val="single" w:sz="2" w:space="0" w:color="auto"/>
                        <w:right w:val="single" w:sz="2" w:space="0" w:color="auto"/>
                      </w:divBdr>
                    </w:div>
                  </w:divsChild>
                </w:div>
              </w:divsChild>
            </w:div>
          </w:divsChild>
        </w:div>
      </w:divsChild>
    </w:div>
    <w:div w:id="1394888570">
      <w:bodyDiv w:val="1"/>
      <w:marLeft w:val="0"/>
      <w:marRight w:val="0"/>
      <w:marTop w:val="0"/>
      <w:marBottom w:val="0"/>
      <w:divBdr>
        <w:top w:val="none" w:sz="0" w:space="0" w:color="auto"/>
        <w:left w:val="none" w:sz="0" w:space="0" w:color="auto"/>
        <w:bottom w:val="none" w:sz="0" w:space="0" w:color="auto"/>
        <w:right w:val="none" w:sz="0" w:space="0" w:color="auto"/>
      </w:divBdr>
    </w:div>
    <w:div w:id="1420566684">
      <w:bodyDiv w:val="1"/>
      <w:marLeft w:val="0"/>
      <w:marRight w:val="0"/>
      <w:marTop w:val="0"/>
      <w:marBottom w:val="0"/>
      <w:divBdr>
        <w:top w:val="none" w:sz="0" w:space="0" w:color="auto"/>
        <w:left w:val="none" w:sz="0" w:space="0" w:color="auto"/>
        <w:bottom w:val="none" w:sz="0" w:space="0" w:color="auto"/>
        <w:right w:val="none" w:sz="0" w:space="0" w:color="auto"/>
      </w:divBdr>
      <w:divsChild>
        <w:div w:id="693851271">
          <w:marLeft w:val="0"/>
          <w:marRight w:val="0"/>
          <w:marTop w:val="0"/>
          <w:marBottom w:val="0"/>
          <w:divBdr>
            <w:top w:val="none" w:sz="0" w:space="0" w:color="auto"/>
            <w:left w:val="none" w:sz="0" w:space="0" w:color="auto"/>
            <w:bottom w:val="none" w:sz="0" w:space="0" w:color="auto"/>
            <w:right w:val="none" w:sz="0" w:space="0" w:color="auto"/>
          </w:divBdr>
        </w:div>
      </w:divsChild>
    </w:div>
    <w:div w:id="1438211611">
      <w:bodyDiv w:val="1"/>
      <w:marLeft w:val="0"/>
      <w:marRight w:val="0"/>
      <w:marTop w:val="0"/>
      <w:marBottom w:val="0"/>
      <w:divBdr>
        <w:top w:val="none" w:sz="0" w:space="0" w:color="auto"/>
        <w:left w:val="none" w:sz="0" w:space="0" w:color="auto"/>
        <w:bottom w:val="none" w:sz="0" w:space="0" w:color="auto"/>
        <w:right w:val="none" w:sz="0" w:space="0" w:color="auto"/>
      </w:divBdr>
      <w:divsChild>
        <w:div w:id="1638562654">
          <w:marLeft w:val="0"/>
          <w:marRight w:val="0"/>
          <w:marTop w:val="0"/>
          <w:marBottom w:val="0"/>
          <w:divBdr>
            <w:top w:val="none" w:sz="0" w:space="0" w:color="auto"/>
            <w:left w:val="none" w:sz="0" w:space="0" w:color="auto"/>
            <w:bottom w:val="none" w:sz="0" w:space="0" w:color="auto"/>
            <w:right w:val="none" w:sz="0" w:space="0" w:color="auto"/>
          </w:divBdr>
        </w:div>
        <w:div w:id="1797291900">
          <w:marLeft w:val="0"/>
          <w:marRight w:val="0"/>
          <w:marTop w:val="0"/>
          <w:marBottom w:val="0"/>
          <w:divBdr>
            <w:top w:val="none" w:sz="0" w:space="0" w:color="auto"/>
            <w:left w:val="none" w:sz="0" w:space="0" w:color="auto"/>
            <w:bottom w:val="none" w:sz="0" w:space="0" w:color="auto"/>
            <w:right w:val="none" w:sz="0" w:space="0" w:color="auto"/>
          </w:divBdr>
        </w:div>
        <w:div w:id="1573079087">
          <w:marLeft w:val="0"/>
          <w:marRight w:val="0"/>
          <w:marTop w:val="0"/>
          <w:marBottom w:val="0"/>
          <w:divBdr>
            <w:top w:val="none" w:sz="0" w:space="0" w:color="auto"/>
            <w:left w:val="none" w:sz="0" w:space="0" w:color="auto"/>
            <w:bottom w:val="none" w:sz="0" w:space="0" w:color="auto"/>
            <w:right w:val="none" w:sz="0" w:space="0" w:color="auto"/>
          </w:divBdr>
        </w:div>
      </w:divsChild>
    </w:div>
    <w:div w:id="1446385907">
      <w:bodyDiv w:val="1"/>
      <w:marLeft w:val="0"/>
      <w:marRight w:val="0"/>
      <w:marTop w:val="0"/>
      <w:marBottom w:val="0"/>
      <w:divBdr>
        <w:top w:val="none" w:sz="0" w:space="0" w:color="auto"/>
        <w:left w:val="none" w:sz="0" w:space="0" w:color="auto"/>
        <w:bottom w:val="none" w:sz="0" w:space="0" w:color="auto"/>
        <w:right w:val="none" w:sz="0" w:space="0" w:color="auto"/>
      </w:divBdr>
      <w:divsChild>
        <w:div w:id="434248449">
          <w:marLeft w:val="0"/>
          <w:marRight w:val="0"/>
          <w:marTop w:val="0"/>
          <w:marBottom w:val="150"/>
          <w:divBdr>
            <w:top w:val="none" w:sz="0" w:space="0" w:color="auto"/>
            <w:left w:val="none" w:sz="0" w:space="0" w:color="auto"/>
            <w:bottom w:val="none" w:sz="0" w:space="0" w:color="auto"/>
            <w:right w:val="none" w:sz="0" w:space="0" w:color="auto"/>
          </w:divBdr>
        </w:div>
        <w:div w:id="1403061434">
          <w:marLeft w:val="0"/>
          <w:marRight w:val="0"/>
          <w:marTop w:val="0"/>
          <w:marBottom w:val="225"/>
          <w:divBdr>
            <w:top w:val="none" w:sz="0" w:space="0" w:color="auto"/>
            <w:left w:val="none" w:sz="0" w:space="0" w:color="auto"/>
            <w:bottom w:val="none" w:sz="0" w:space="0" w:color="auto"/>
            <w:right w:val="none" w:sz="0" w:space="0" w:color="auto"/>
          </w:divBdr>
          <w:divsChild>
            <w:div w:id="541332123">
              <w:marLeft w:val="0"/>
              <w:marRight w:val="0"/>
              <w:marTop w:val="0"/>
              <w:marBottom w:val="0"/>
              <w:divBdr>
                <w:top w:val="none" w:sz="0" w:space="0" w:color="auto"/>
                <w:left w:val="none" w:sz="0" w:space="0" w:color="auto"/>
                <w:bottom w:val="none" w:sz="0" w:space="0" w:color="auto"/>
                <w:right w:val="none" w:sz="0" w:space="0" w:color="auto"/>
              </w:divBdr>
              <w:divsChild>
                <w:div w:id="520433354">
                  <w:marLeft w:val="0"/>
                  <w:marRight w:val="0"/>
                  <w:marTop w:val="0"/>
                  <w:marBottom w:val="75"/>
                  <w:divBdr>
                    <w:top w:val="none" w:sz="0" w:space="0" w:color="auto"/>
                    <w:left w:val="none" w:sz="0" w:space="0" w:color="auto"/>
                    <w:bottom w:val="none" w:sz="0" w:space="0" w:color="auto"/>
                    <w:right w:val="none" w:sz="0" w:space="0" w:color="auto"/>
                  </w:divBdr>
                </w:div>
                <w:div w:id="230653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70055035">
      <w:bodyDiv w:val="1"/>
      <w:marLeft w:val="0"/>
      <w:marRight w:val="0"/>
      <w:marTop w:val="0"/>
      <w:marBottom w:val="0"/>
      <w:divBdr>
        <w:top w:val="none" w:sz="0" w:space="0" w:color="auto"/>
        <w:left w:val="none" w:sz="0" w:space="0" w:color="auto"/>
        <w:bottom w:val="none" w:sz="0" w:space="0" w:color="auto"/>
        <w:right w:val="none" w:sz="0" w:space="0" w:color="auto"/>
      </w:divBdr>
      <w:divsChild>
        <w:div w:id="232938478">
          <w:marLeft w:val="0"/>
          <w:marRight w:val="0"/>
          <w:marTop w:val="0"/>
          <w:marBottom w:val="0"/>
          <w:divBdr>
            <w:top w:val="none" w:sz="0" w:space="0" w:color="auto"/>
            <w:left w:val="none" w:sz="0" w:space="0" w:color="auto"/>
            <w:bottom w:val="none" w:sz="0" w:space="0" w:color="auto"/>
            <w:right w:val="none" w:sz="0" w:space="0" w:color="auto"/>
          </w:divBdr>
        </w:div>
        <w:div w:id="961425856">
          <w:marLeft w:val="0"/>
          <w:marRight w:val="0"/>
          <w:marTop w:val="0"/>
          <w:marBottom w:val="0"/>
          <w:divBdr>
            <w:top w:val="none" w:sz="0" w:space="0" w:color="auto"/>
            <w:left w:val="none" w:sz="0" w:space="0" w:color="auto"/>
            <w:bottom w:val="none" w:sz="0" w:space="0" w:color="auto"/>
            <w:right w:val="none" w:sz="0" w:space="0" w:color="auto"/>
          </w:divBdr>
          <w:divsChild>
            <w:div w:id="775951006">
              <w:marLeft w:val="0"/>
              <w:marRight w:val="0"/>
              <w:marTop w:val="0"/>
              <w:marBottom w:val="0"/>
              <w:divBdr>
                <w:top w:val="none" w:sz="0" w:space="0" w:color="auto"/>
                <w:left w:val="none" w:sz="0" w:space="0" w:color="auto"/>
                <w:bottom w:val="none" w:sz="0" w:space="0" w:color="auto"/>
                <w:right w:val="none" w:sz="0" w:space="0" w:color="auto"/>
              </w:divBdr>
              <w:divsChild>
                <w:div w:id="275868495">
                  <w:marLeft w:val="0"/>
                  <w:marRight w:val="0"/>
                  <w:marTop w:val="0"/>
                  <w:marBottom w:val="0"/>
                  <w:divBdr>
                    <w:top w:val="none" w:sz="0" w:space="0" w:color="auto"/>
                    <w:left w:val="none" w:sz="0" w:space="0" w:color="auto"/>
                    <w:bottom w:val="none" w:sz="0" w:space="0" w:color="auto"/>
                    <w:right w:val="none" w:sz="0" w:space="0" w:color="auto"/>
                  </w:divBdr>
                </w:div>
                <w:div w:id="1025252167">
                  <w:marLeft w:val="0"/>
                  <w:marRight w:val="0"/>
                  <w:marTop w:val="0"/>
                  <w:marBottom w:val="0"/>
                  <w:divBdr>
                    <w:top w:val="none" w:sz="0" w:space="0" w:color="auto"/>
                    <w:left w:val="none" w:sz="0" w:space="0" w:color="auto"/>
                    <w:bottom w:val="none" w:sz="0" w:space="0" w:color="auto"/>
                    <w:right w:val="none" w:sz="0" w:space="0" w:color="auto"/>
                  </w:divBdr>
                </w:div>
                <w:div w:id="17858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2939">
      <w:bodyDiv w:val="1"/>
      <w:marLeft w:val="0"/>
      <w:marRight w:val="0"/>
      <w:marTop w:val="0"/>
      <w:marBottom w:val="0"/>
      <w:divBdr>
        <w:top w:val="none" w:sz="0" w:space="0" w:color="auto"/>
        <w:left w:val="none" w:sz="0" w:space="0" w:color="auto"/>
        <w:bottom w:val="none" w:sz="0" w:space="0" w:color="auto"/>
        <w:right w:val="none" w:sz="0" w:space="0" w:color="auto"/>
      </w:divBdr>
    </w:div>
    <w:div w:id="1502693684">
      <w:bodyDiv w:val="1"/>
      <w:marLeft w:val="0"/>
      <w:marRight w:val="0"/>
      <w:marTop w:val="0"/>
      <w:marBottom w:val="0"/>
      <w:divBdr>
        <w:top w:val="none" w:sz="0" w:space="0" w:color="auto"/>
        <w:left w:val="none" w:sz="0" w:space="0" w:color="auto"/>
        <w:bottom w:val="none" w:sz="0" w:space="0" w:color="auto"/>
        <w:right w:val="none" w:sz="0" w:space="0" w:color="auto"/>
      </w:divBdr>
      <w:divsChild>
        <w:div w:id="1404453661">
          <w:marLeft w:val="0"/>
          <w:marRight w:val="0"/>
          <w:marTop w:val="0"/>
          <w:marBottom w:val="0"/>
          <w:divBdr>
            <w:top w:val="none" w:sz="0" w:space="0" w:color="auto"/>
            <w:left w:val="none" w:sz="0" w:space="0" w:color="auto"/>
            <w:bottom w:val="none" w:sz="0" w:space="0" w:color="auto"/>
            <w:right w:val="none" w:sz="0" w:space="0" w:color="auto"/>
          </w:divBdr>
        </w:div>
      </w:divsChild>
    </w:div>
    <w:div w:id="1508906229">
      <w:bodyDiv w:val="1"/>
      <w:marLeft w:val="0"/>
      <w:marRight w:val="0"/>
      <w:marTop w:val="0"/>
      <w:marBottom w:val="0"/>
      <w:divBdr>
        <w:top w:val="none" w:sz="0" w:space="0" w:color="auto"/>
        <w:left w:val="none" w:sz="0" w:space="0" w:color="auto"/>
        <w:bottom w:val="none" w:sz="0" w:space="0" w:color="auto"/>
        <w:right w:val="none" w:sz="0" w:space="0" w:color="auto"/>
      </w:divBdr>
      <w:divsChild>
        <w:div w:id="1550220666">
          <w:marLeft w:val="0"/>
          <w:marRight w:val="0"/>
          <w:marTop w:val="0"/>
          <w:marBottom w:val="0"/>
          <w:divBdr>
            <w:top w:val="none" w:sz="0" w:space="0" w:color="auto"/>
            <w:left w:val="none" w:sz="0" w:space="0" w:color="auto"/>
            <w:bottom w:val="none" w:sz="0" w:space="0" w:color="auto"/>
            <w:right w:val="none" w:sz="0" w:space="0" w:color="auto"/>
          </w:divBdr>
        </w:div>
      </w:divsChild>
    </w:div>
    <w:div w:id="1520318218">
      <w:bodyDiv w:val="1"/>
      <w:marLeft w:val="0"/>
      <w:marRight w:val="0"/>
      <w:marTop w:val="0"/>
      <w:marBottom w:val="0"/>
      <w:divBdr>
        <w:top w:val="none" w:sz="0" w:space="0" w:color="auto"/>
        <w:left w:val="none" w:sz="0" w:space="0" w:color="auto"/>
        <w:bottom w:val="none" w:sz="0" w:space="0" w:color="auto"/>
        <w:right w:val="none" w:sz="0" w:space="0" w:color="auto"/>
      </w:divBdr>
    </w:div>
    <w:div w:id="1586188672">
      <w:bodyDiv w:val="1"/>
      <w:marLeft w:val="0"/>
      <w:marRight w:val="0"/>
      <w:marTop w:val="0"/>
      <w:marBottom w:val="0"/>
      <w:divBdr>
        <w:top w:val="none" w:sz="0" w:space="0" w:color="auto"/>
        <w:left w:val="none" w:sz="0" w:space="0" w:color="auto"/>
        <w:bottom w:val="none" w:sz="0" w:space="0" w:color="auto"/>
        <w:right w:val="none" w:sz="0" w:space="0" w:color="auto"/>
      </w:divBdr>
      <w:divsChild>
        <w:div w:id="125707666">
          <w:marLeft w:val="0"/>
          <w:marRight w:val="0"/>
          <w:marTop w:val="0"/>
          <w:marBottom w:val="225"/>
          <w:divBdr>
            <w:top w:val="none" w:sz="0" w:space="0" w:color="auto"/>
            <w:left w:val="none" w:sz="0" w:space="0" w:color="auto"/>
            <w:bottom w:val="none" w:sz="0" w:space="0" w:color="auto"/>
            <w:right w:val="none" w:sz="0" w:space="0" w:color="auto"/>
          </w:divBdr>
          <w:divsChild>
            <w:div w:id="610287027">
              <w:marLeft w:val="0"/>
              <w:marRight w:val="0"/>
              <w:marTop w:val="0"/>
              <w:marBottom w:val="0"/>
              <w:divBdr>
                <w:top w:val="none" w:sz="0" w:space="0" w:color="auto"/>
                <w:left w:val="none" w:sz="0" w:space="0" w:color="auto"/>
                <w:bottom w:val="none" w:sz="0" w:space="0" w:color="auto"/>
                <w:right w:val="none" w:sz="0" w:space="0" w:color="auto"/>
              </w:divBdr>
              <w:divsChild>
                <w:div w:id="1476218056">
                  <w:marLeft w:val="0"/>
                  <w:marRight w:val="0"/>
                  <w:marTop w:val="0"/>
                  <w:marBottom w:val="75"/>
                  <w:divBdr>
                    <w:top w:val="none" w:sz="0" w:space="0" w:color="auto"/>
                    <w:left w:val="none" w:sz="0" w:space="0" w:color="auto"/>
                    <w:bottom w:val="none" w:sz="0" w:space="0" w:color="auto"/>
                    <w:right w:val="none" w:sz="0" w:space="0" w:color="auto"/>
                  </w:divBdr>
                </w:div>
                <w:div w:id="19337057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5286242">
          <w:marLeft w:val="0"/>
          <w:marRight w:val="0"/>
          <w:marTop w:val="0"/>
          <w:marBottom w:val="150"/>
          <w:divBdr>
            <w:top w:val="none" w:sz="0" w:space="0" w:color="auto"/>
            <w:left w:val="none" w:sz="0" w:space="0" w:color="auto"/>
            <w:bottom w:val="none" w:sz="0" w:space="0" w:color="auto"/>
            <w:right w:val="none" w:sz="0" w:space="0" w:color="auto"/>
          </w:divBdr>
        </w:div>
      </w:divsChild>
    </w:div>
    <w:div w:id="1588268939">
      <w:bodyDiv w:val="1"/>
      <w:marLeft w:val="0"/>
      <w:marRight w:val="0"/>
      <w:marTop w:val="0"/>
      <w:marBottom w:val="0"/>
      <w:divBdr>
        <w:top w:val="none" w:sz="0" w:space="0" w:color="auto"/>
        <w:left w:val="none" w:sz="0" w:space="0" w:color="auto"/>
        <w:bottom w:val="none" w:sz="0" w:space="0" w:color="auto"/>
        <w:right w:val="none" w:sz="0" w:space="0" w:color="auto"/>
      </w:divBdr>
      <w:divsChild>
        <w:div w:id="855774459">
          <w:marLeft w:val="0"/>
          <w:marRight w:val="0"/>
          <w:marTop w:val="0"/>
          <w:marBottom w:val="0"/>
          <w:divBdr>
            <w:top w:val="none" w:sz="0" w:space="0" w:color="auto"/>
            <w:left w:val="none" w:sz="0" w:space="0" w:color="auto"/>
            <w:bottom w:val="none" w:sz="0" w:space="0" w:color="auto"/>
            <w:right w:val="none" w:sz="0" w:space="0" w:color="auto"/>
          </w:divBdr>
        </w:div>
      </w:divsChild>
    </w:div>
    <w:div w:id="1590774008">
      <w:bodyDiv w:val="1"/>
      <w:marLeft w:val="0"/>
      <w:marRight w:val="0"/>
      <w:marTop w:val="0"/>
      <w:marBottom w:val="0"/>
      <w:divBdr>
        <w:top w:val="none" w:sz="0" w:space="0" w:color="auto"/>
        <w:left w:val="none" w:sz="0" w:space="0" w:color="auto"/>
        <w:bottom w:val="none" w:sz="0" w:space="0" w:color="auto"/>
        <w:right w:val="none" w:sz="0" w:space="0" w:color="auto"/>
      </w:divBdr>
      <w:divsChild>
        <w:div w:id="1496727489">
          <w:marLeft w:val="0"/>
          <w:marRight w:val="0"/>
          <w:marTop w:val="0"/>
          <w:marBottom w:val="0"/>
          <w:divBdr>
            <w:top w:val="none" w:sz="0" w:space="0" w:color="auto"/>
            <w:left w:val="none" w:sz="0" w:space="0" w:color="auto"/>
            <w:bottom w:val="none" w:sz="0" w:space="0" w:color="auto"/>
            <w:right w:val="none" w:sz="0" w:space="0" w:color="auto"/>
          </w:divBdr>
        </w:div>
        <w:div w:id="1931499081">
          <w:marLeft w:val="0"/>
          <w:marRight w:val="0"/>
          <w:marTop w:val="0"/>
          <w:marBottom w:val="0"/>
          <w:divBdr>
            <w:top w:val="none" w:sz="0" w:space="0" w:color="auto"/>
            <w:left w:val="none" w:sz="0" w:space="0" w:color="auto"/>
            <w:bottom w:val="none" w:sz="0" w:space="0" w:color="auto"/>
            <w:right w:val="none" w:sz="0" w:space="0" w:color="auto"/>
          </w:divBdr>
          <w:divsChild>
            <w:div w:id="1270892138">
              <w:marLeft w:val="0"/>
              <w:marRight w:val="0"/>
              <w:marTop w:val="0"/>
              <w:marBottom w:val="0"/>
              <w:divBdr>
                <w:top w:val="none" w:sz="0" w:space="0" w:color="auto"/>
                <w:left w:val="none" w:sz="0" w:space="0" w:color="auto"/>
                <w:bottom w:val="none" w:sz="0" w:space="0" w:color="auto"/>
                <w:right w:val="none" w:sz="0" w:space="0" w:color="auto"/>
              </w:divBdr>
              <w:divsChild>
                <w:div w:id="294138672">
                  <w:marLeft w:val="0"/>
                  <w:marRight w:val="0"/>
                  <w:marTop w:val="0"/>
                  <w:marBottom w:val="0"/>
                  <w:divBdr>
                    <w:top w:val="none" w:sz="0" w:space="0" w:color="auto"/>
                    <w:left w:val="none" w:sz="0" w:space="0" w:color="auto"/>
                    <w:bottom w:val="none" w:sz="0" w:space="0" w:color="auto"/>
                    <w:right w:val="none" w:sz="0" w:space="0" w:color="auto"/>
                  </w:divBdr>
                  <w:divsChild>
                    <w:div w:id="463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2306">
      <w:bodyDiv w:val="1"/>
      <w:marLeft w:val="0"/>
      <w:marRight w:val="0"/>
      <w:marTop w:val="0"/>
      <w:marBottom w:val="0"/>
      <w:divBdr>
        <w:top w:val="none" w:sz="0" w:space="0" w:color="auto"/>
        <w:left w:val="none" w:sz="0" w:space="0" w:color="auto"/>
        <w:bottom w:val="none" w:sz="0" w:space="0" w:color="auto"/>
        <w:right w:val="none" w:sz="0" w:space="0" w:color="auto"/>
      </w:divBdr>
      <w:divsChild>
        <w:div w:id="1016422726">
          <w:marLeft w:val="0"/>
          <w:marRight w:val="0"/>
          <w:marTop w:val="0"/>
          <w:marBottom w:val="0"/>
          <w:divBdr>
            <w:top w:val="none" w:sz="0" w:space="0" w:color="auto"/>
            <w:left w:val="none" w:sz="0" w:space="0" w:color="auto"/>
            <w:bottom w:val="none" w:sz="0" w:space="0" w:color="auto"/>
            <w:right w:val="none" w:sz="0" w:space="0" w:color="auto"/>
          </w:divBdr>
          <w:divsChild>
            <w:div w:id="507450931">
              <w:marLeft w:val="0"/>
              <w:marRight w:val="0"/>
              <w:marTop w:val="0"/>
              <w:marBottom w:val="0"/>
              <w:divBdr>
                <w:top w:val="none" w:sz="0" w:space="0" w:color="auto"/>
                <w:left w:val="none" w:sz="0" w:space="0" w:color="auto"/>
                <w:bottom w:val="none" w:sz="0" w:space="0" w:color="auto"/>
                <w:right w:val="none" w:sz="0" w:space="0" w:color="auto"/>
              </w:divBdr>
              <w:divsChild>
                <w:div w:id="9858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6039">
          <w:marLeft w:val="0"/>
          <w:marRight w:val="0"/>
          <w:marTop w:val="0"/>
          <w:marBottom w:val="0"/>
          <w:divBdr>
            <w:top w:val="none" w:sz="0" w:space="0" w:color="auto"/>
            <w:left w:val="none" w:sz="0" w:space="0" w:color="auto"/>
            <w:bottom w:val="none" w:sz="0" w:space="0" w:color="auto"/>
            <w:right w:val="none" w:sz="0" w:space="0" w:color="auto"/>
          </w:divBdr>
          <w:divsChild>
            <w:div w:id="2061853614">
              <w:marLeft w:val="0"/>
              <w:marRight w:val="0"/>
              <w:marTop w:val="0"/>
              <w:marBottom w:val="0"/>
              <w:divBdr>
                <w:top w:val="none" w:sz="0" w:space="0" w:color="auto"/>
                <w:left w:val="none" w:sz="0" w:space="0" w:color="auto"/>
                <w:bottom w:val="none" w:sz="0" w:space="0" w:color="auto"/>
                <w:right w:val="none" w:sz="0" w:space="0" w:color="auto"/>
              </w:divBdr>
              <w:divsChild>
                <w:div w:id="16932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5951">
      <w:bodyDiv w:val="1"/>
      <w:marLeft w:val="0"/>
      <w:marRight w:val="0"/>
      <w:marTop w:val="0"/>
      <w:marBottom w:val="0"/>
      <w:divBdr>
        <w:top w:val="none" w:sz="0" w:space="0" w:color="auto"/>
        <w:left w:val="none" w:sz="0" w:space="0" w:color="auto"/>
        <w:bottom w:val="none" w:sz="0" w:space="0" w:color="auto"/>
        <w:right w:val="none" w:sz="0" w:space="0" w:color="auto"/>
      </w:divBdr>
      <w:divsChild>
        <w:div w:id="1549032674">
          <w:marLeft w:val="0"/>
          <w:marRight w:val="0"/>
          <w:marTop w:val="0"/>
          <w:marBottom w:val="0"/>
          <w:divBdr>
            <w:top w:val="none" w:sz="0" w:space="0" w:color="auto"/>
            <w:left w:val="none" w:sz="0" w:space="0" w:color="auto"/>
            <w:bottom w:val="none" w:sz="0" w:space="0" w:color="auto"/>
            <w:right w:val="none" w:sz="0" w:space="0" w:color="auto"/>
          </w:divBdr>
        </w:div>
      </w:divsChild>
    </w:div>
    <w:div w:id="1634748620">
      <w:bodyDiv w:val="1"/>
      <w:marLeft w:val="0"/>
      <w:marRight w:val="0"/>
      <w:marTop w:val="0"/>
      <w:marBottom w:val="0"/>
      <w:divBdr>
        <w:top w:val="none" w:sz="0" w:space="0" w:color="auto"/>
        <w:left w:val="none" w:sz="0" w:space="0" w:color="auto"/>
        <w:bottom w:val="none" w:sz="0" w:space="0" w:color="auto"/>
        <w:right w:val="none" w:sz="0" w:space="0" w:color="auto"/>
      </w:divBdr>
    </w:div>
    <w:div w:id="1644968537">
      <w:bodyDiv w:val="1"/>
      <w:marLeft w:val="0"/>
      <w:marRight w:val="0"/>
      <w:marTop w:val="0"/>
      <w:marBottom w:val="0"/>
      <w:divBdr>
        <w:top w:val="none" w:sz="0" w:space="0" w:color="auto"/>
        <w:left w:val="none" w:sz="0" w:space="0" w:color="auto"/>
        <w:bottom w:val="none" w:sz="0" w:space="0" w:color="auto"/>
        <w:right w:val="none" w:sz="0" w:space="0" w:color="auto"/>
      </w:divBdr>
      <w:divsChild>
        <w:div w:id="312300506">
          <w:marLeft w:val="0"/>
          <w:marRight w:val="0"/>
          <w:marTop w:val="0"/>
          <w:marBottom w:val="0"/>
          <w:divBdr>
            <w:top w:val="none" w:sz="0" w:space="0" w:color="auto"/>
            <w:left w:val="none" w:sz="0" w:space="0" w:color="auto"/>
            <w:bottom w:val="none" w:sz="0" w:space="0" w:color="auto"/>
            <w:right w:val="none" w:sz="0" w:space="0" w:color="auto"/>
          </w:divBdr>
        </w:div>
      </w:divsChild>
    </w:div>
    <w:div w:id="1652756333">
      <w:bodyDiv w:val="1"/>
      <w:marLeft w:val="0"/>
      <w:marRight w:val="0"/>
      <w:marTop w:val="0"/>
      <w:marBottom w:val="0"/>
      <w:divBdr>
        <w:top w:val="none" w:sz="0" w:space="0" w:color="auto"/>
        <w:left w:val="none" w:sz="0" w:space="0" w:color="auto"/>
        <w:bottom w:val="none" w:sz="0" w:space="0" w:color="auto"/>
        <w:right w:val="none" w:sz="0" w:space="0" w:color="auto"/>
      </w:divBdr>
      <w:divsChild>
        <w:div w:id="796532670">
          <w:marLeft w:val="0"/>
          <w:marRight w:val="0"/>
          <w:marTop w:val="0"/>
          <w:marBottom w:val="720"/>
          <w:divBdr>
            <w:top w:val="none" w:sz="0" w:space="0" w:color="auto"/>
            <w:left w:val="none" w:sz="0" w:space="0" w:color="auto"/>
            <w:bottom w:val="none" w:sz="0" w:space="0" w:color="auto"/>
            <w:right w:val="none" w:sz="0" w:space="0" w:color="auto"/>
          </w:divBdr>
          <w:divsChild>
            <w:div w:id="1887795280">
              <w:marLeft w:val="0"/>
              <w:marRight w:val="0"/>
              <w:marTop w:val="0"/>
              <w:marBottom w:val="100"/>
              <w:divBdr>
                <w:top w:val="none" w:sz="0" w:space="0" w:color="auto"/>
                <w:left w:val="none" w:sz="0" w:space="0" w:color="auto"/>
                <w:bottom w:val="none" w:sz="0" w:space="0" w:color="auto"/>
                <w:right w:val="none" w:sz="0" w:space="0" w:color="auto"/>
              </w:divBdr>
              <w:divsChild>
                <w:div w:id="16737907">
                  <w:marLeft w:val="0"/>
                  <w:marRight w:val="0"/>
                  <w:marTop w:val="0"/>
                  <w:marBottom w:val="0"/>
                  <w:divBdr>
                    <w:top w:val="none" w:sz="0" w:space="0" w:color="auto"/>
                    <w:left w:val="none" w:sz="0" w:space="0" w:color="auto"/>
                    <w:bottom w:val="none" w:sz="0" w:space="0" w:color="auto"/>
                    <w:right w:val="none" w:sz="0" w:space="0" w:color="auto"/>
                  </w:divBdr>
                </w:div>
                <w:div w:id="2122911938">
                  <w:marLeft w:val="0"/>
                  <w:marRight w:val="0"/>
                  <w:marTop w:val="0"/>
                  <w:marBottom w:val="0"/>
                  <w:divBdr>
                    <w:top w:val="none" w:sz="0" w:space="0" w:color="auto"/>
                    <w:left w:val="none" w:sz="0" w:space="0" w:color="auto"/>
                    <w:bottom w:val="none" w:sz="0" w:space="0" w:color="auto"/>
                    <w:right w:val="none" w:sz="0" w:space="0" w:color="auto"/>
                  </w:divBdr>
                </w:div>
                <w:div w:id="20806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0114">
          <w:marLeft w:val="0"/>
          <w:marRight w:val="0"/>
          <w:marTop w:val="0"/>
          <w:marBottom w:val="0"/>
          <w:divBdr>
            <w:top w:val="none" w:sz="0" w:space="0" w:color="auto"/>
            <w:left w:val="none" w:sz="0" w:space="0" w:color="auto"/>
            <w:bottom w:val="none" w:sz="0" w:space="0" w:color="auto"/>
            <w:right w:val="none" w:sz="0" w:space="0" w:color="auto"/>
          </w:divBdr>
          <w:divsChild>
            <w:div w:id="1065909569">
              <w:marLeft w:val="0"/>
              <w:marRight w:val="0"/>
              <w:marTop w:val="0"/>
              <w:marBottom w:val="0"/>
              <w:divBdr>
                <w:top w:val="none" w:sz="0" w:space="0" w:color="auto"/>
                <w:left w:val="none" w:sz="0" w:space="0" w:color="auto"/>
                <w:bottom w:val="none" w:sz="0" w:space="0" w:color="auto"/>
                <w:right w:val="none" w:sz="0" w:space="0" w:color="auto"/>
              </w:divBdr>
              <w:divsChild>
                <w:div w:id="668406874">
                  <w:marLeft w:val="0"/>
                  <w:marRight w:val="0"/>
                  <w:marTop w:val="0"/>
                  <w:marBottom w:val="0"/>
                  <w:divBdr>
                    <w:top w:val="none" w:sz="0" w:space="0" w:color="auto"/>
                    <w:left w:val="none" w:sz="0" w:space="0" w:color="auto"/>
                    <w:bottom w:val="none" w:sz="0" w:space="0" w:color="auto"/>
                    <w:right w:val="none" w:sz="0" w:space="0" w:color="auto"/>
                  </w:divBdr>
                  <w:divsChild>
                    <w:div w:id="1518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18881">
      <w:bodyDiv w:val="1"/>
      <w:marLeft w:val="0"/>
      <w:marRight w:val="0"/>
      <w:marTop w:val="0"/>
      <w:marBottom w:val="0"/>
      <w:divBdr>
        <w:top w:val="none" w:sz="0" w:space="0" w:color="auto"/>
        <w:left w:val="none" w:sz="0" w:space="0" w:color="auto"/>
        <w:bottom w:val="none" w:sz="0" w:space="0" w:color="auto"/>
        <w:right w:val="none" w:sz="0" w:space="0" w:color="auto"/>
      </w:divBdr>
      <w:divsChild>
        <w:div w:id="1966738662">
          <w:marLeft w:val="0"/>
          <w:marRight w:val="0"/>
          <w:marTop w:val="0"/>
          <w:marBottom w:val="0"/>
          <w:divBdr>
            <w:top w:val="none" w:sz="0" w:space="0" w:color="auto"/>
            <w:left w:val="none" w:sz="0" w:space="0" w:color="auto"/>
            <w:bottom w:val="none" w:sz="0" w:space="0" w:color="auto"/>
            <w:right w:val="none" w:sz="0" w:space="0" w:color="auto"/>
          </w:divBdr>
        </w:div>
        <w:div w:id="1904681631">
          <w:marLeft w:val="0"/>
          <w:marRight w:val="0"/>
          <w:marTop w:val="0"/>
          <w:marBottom w:val="0"/>
          <w:divBdr>
            <w:top w:val="none" w:sz="0" w:space="0" w:color="auto"/>
            <w:left w:val="none" w:sz="0" w:space="0" w:color="auto"/>
            <w:bottom w:val="none" w:sz="0" w:space="0" w:color="auto"/>
            <w:right w:val="none" w:sz="0" w:space="0" w:color="auto"/>
          </w:divBdr>
        </w:div>
        <w:div w:id="1035080281">
          <w:marLeft w:val="0"/>
          <w:marRight w:val="0"/>
          <w:marTop w:val="0"/>
          <w:marBottom w:val="0"/>
          <w:divBdr>
            <w:top w:val="none" w:sz="0" w:space="0" w:color="auto"/>
            <w:left w:val="none" w:sz="0" w:space="0" w:color="auto"/>
            <w:bottom w:val="none" w:sz="0" w:space="0" w:color="auto"/>
            <w:right w:val="none" w:sz="0" w:space="0" w:color="auto"/>
          </w:divBdr>
        </w:div>
        <w:div w:id="1929922199">
          <w:marLeft w:val="0"/>
          <w:marRight w:val="0"/>
          <w:marTop w:val="0"/>
          <w:marBottom w:val="0"/>
          <w:divBdr>
            <w:top w:val="none" w:sz="0" w:space="0" w:color="auto"/>
            <w:left w:val="none" w:sz="0" w:space="0" w:color="auto"/>
            <w:bottom w:val="none" w:sz="0" w:space="0" w:color="auto"/>
            <w:right w:val="none" w:sz="0" w:space="0" w:color="auto"/>
          </w:divBdr>
        </w:div>
        <w:div w:id="579406134">
          <w:marLeft w:val="0"/>
          <w:marRight w:val="0"/>
          <w:marTop w:val="0"/>
          <w:marBottom w:val="0"/>
          <w:divBdr>
            <w:top w:val="none" w:sz="0" w:space="0" w:color="auto"/>
            <w:left w:val="none" w:sz="0" w:space="0" w:color="auto"/>
            <w:bottom w:val="none" w:sz="0" w:space="0" w:color="auto"/>
            <w:right w:val="none" w:sz="0" w:space="0" w:color="auto"/>
          </w:divBdr>
        </w:div>
        <w:div w:id="2013141690">
          <w:marLeft w:val="0"/>
          <w:marRight w:val="0"/>
          <w:marTop w:val="0"/>
          <w:marBottom w:val="0"/>
          <w:divBdr>
            <w:top w:val="none" w:sz="0" w:space="0" w:color="auto"/>
            <w:left w:val="none" w:sz="0" w:space="0" w:color="auto"/>
            <w:bottom w:val="none" w:sz="0" w:space="0" w:color="auto"/>
            <w:right w:val="none" w:sz="0" w:space="0" w:color="auto"/>
          </w:divBdr>
        </w:div>
      </w:divsChild>
    </w:div>
    <w:div w:id="1665819409">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0"/>
          <w:marRight w:val="0"/>
          <w:marTop w:val="0"/>
          <w:marBottom w:val="0"/>
          <w:divBdr>
            <w:top w:val="single" w:sz="2" w:space="0" w:color="auto"/>
            <w:left w:val="single" w:sz="2" w:space="0" w:color="auto"/>
            <w:bottom w:val="single" w:sz="12" w:space="0" w:color="auto"/>
            <w:right w:val="single" w:sz="2" w:space="0" w:color="auto"/>
          </w:divBdr>
          <w:divsChild>
            <w:div w:id="1071193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438963">
          <w:marLeft w:val="0"/>
          <w:marRight w:val="0"/>
          <w:marTop w:val="0"/>
          <w:marBottom w:val="0"/>
          <w:divBdr>
            <w:top w:val="single" w:sz="2" w:space="0" w:color="E5E7EB"/>
            <w:left w:val="single" w:sz="2" w:space="0" w:color="E5E7EB"/>
            <w:bottom w:val="single" w:sz="2" w:space="0" w:color="E5E7EB"/>
            <w:right w:val="single" w:sz="2" w:space="0" w:color="E5E7EB"/>
          </w:divBdr>
          <w:divsChild>
            <w:div w:id="480124743">
              <w:marLeft w:val="0"/>
              <w:marRight w:val="0"/>
              <w:marTop w:val="0"/>
              <w:marBottom w:val="0"/>
              <w:divBdr>
                <w:top w:val="single" w:sz="2" w:space="0" w:color="E5E7EB"/>
                <w:left w:val="single" w:sz="2" w:space="0" w:color="E5E7EB"/>
                <w:bottom w:val="single" w:sz="2" w:space="0" w:color="E5E7EB"/>
                <w:right w:val="single" w:sz="2" w:space="0" w:color="E5E7EB"/>
              </w:divBdr>
              <w:divsChild>
                <w:div w:id="843012843">
                  <w:marLeft w:val="0"/>
                  <w:marRight w:val="0"/>
                  <w:marTop w:val="0"/>
                  <w:marBottom w:val="0"/>
                  <w:divBdr>
                    <w:top w:val="single" w:sz="2" w:space="0" w:color="E5E7EB"/>
                    <w:left w:val="single" w:sz="2" w:space="0" w:color="E5E7EB"/>
                    <w:bottom w:val="single" w:sz="2" w:space="0" w:color="E5E7EB"/>
                    <w:right w:val="single" w:sz="2" w:space="0" w:color="E5E7EB"/>
                  </w:divBdr>
                  <w:divsChild>
                    <w:div w:id="1017774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71054400">
      <w:bodyDiv w:val="1"/>
      <w:marLeft w:val="0"/>
      <w:marRight w:val="0"/>
      <w:marTop w:val="0"/>
      <w:marBottom w:val="0"/>
      <w:divBdr>
        <w:top w:val="none" w:sz="0" w:space="0" w:color="auto"/>
        <w:left w:val="none" w:sz="0" w:space="0" w:color="auto"/>
        <w:bottom w:val="none" w:sz="0" w:space="0" w:color="auto"/>
        <w:right w:val="none" w:sz="0" w:space="0" w:color="auto"/>
      </w:divBdr>
      <w:divsChild>
        <w:div w:id="179778566">
          <w:marLeft w:val="0"/>
          <w:marRight w:val="0"/>
          <w:marTop w:val="0"/>
          <w:marBottom w:val="0"/>
          <w:divBdr>
            <w:top w:val="none" w:sz="0" w:space="0" w:color="auto"/>
            <w:left w:val="none" w:sz="0" w:space="0" w:color="auto"/>
            <w:bottom w:val="none" w:sz="0" w:space="0" w:color="auto"/>
            <w:right w:val="none" w:sz="0" w:space="0" w:color="auto"/>
          </w:divBdr>
          <w:divsChild>
            <w:div w:id="1248075198">
              <w:marLeft w:val="0"/>
              <w:marRight w:val="0"/>
              <w:marTop w:val="0"/>
              <w:marBottom w:val="0"/>
              <w:divBdr>
                <w:top w:val="none" w:sz="0" w:space="0" w:color="auto"/>
                <w:left w:val="none" w:sz="0" w:space="0" w:color="auto"/>
                <w:bottom w:val="none" w:sz="0" w:space="0" w:color="auto"/>
                <w:right w:val="none" w:sz="0" w:space="0" w:color="auto"/>
              </w:divBdr>
            </w:div>
          </w:divsChild>
        </w:div>
        <w:div w:id="1474953434">
          <w:marLeft w:val="0"/>
          <w:marRight w:val="0"/>
          <w:marTop w:val="0"/>
          <w:marBottom w:val="0"/>
          <w:divBdr>
            <w:top w:val="none" w:sz="0" w:space="0" w:color="auto"/>
            <w:left w:val="none" w:sz="0" w:space="0" w:color="auto"/>
            <w:bottom w:val="none" w:sz="0" w:space="0" w:color="auto"/>
            <w:right w:val="none" w:sz="0" w:space="0" w:color="auto"/>
          </w:divBdr>
          <w:divsChild>
            <w:div w:id="415446052">
              <w:marLeft w:val="0"/>
              <w:marRight w:val="0"/>
              <w:marTop w:val="0"/>
              <w:marBottom w:val="0"/>
              <w:divBdr>
                <w:top w:val="none" w:sz="0" w:space="0" w:color="auto"/>
                <w:left w:val="none" w:sz="0" w:space="0" w:color="auto"/>
                <w:bottom w:val="none" w:sz="0" w:space="0" w:color="auto"/>
                <w:right w:val="none" w:sz="0" w:space="0" w:color="auto"/>
              </w:divBdr>
            </w:div>
          </w:divsChild>
        </w:div>
        <w:div w:id="1515924207">
          <w:marLeft w:val="0"/>
          <w:marRight w:val="0"/>
          <w:marTop w:val="0"/>
          <w:marBottom w:val="0"/>
          <w:divBdr>
            <w:top w:val="none" w:sz="0" w:space="0" w:color="auto"/>
            <w:left w:val="none" w:sz="0" w:space="0" w:color="auto"/>
            <w:bottom w:val="none" w:sz="0" w:space="0" w:color="auto"/>
            <w:right w:val="none" w:sz="0" w:space="0" w:color="auto"/>
          </w:divBdr>
          <w:divsChild>
            <w:div w:id="697201701">
              <w:marLeft w:val="0"/>
              <w:marRight w:val="0"/>
              <w:marTop w:val="0"/>
              <w:marBottom w:val="0"/>
              <w:divBdr>
                <w:top w:val="none" w:sz="0" w:space="0" w:color="auto"/>
                <w:left w:val="none" w:sz="0" w:space="0" w:color="auto"/>
                <w:bottom w:val="none" w:sz="0" w:space="0" w:color="auto"/>
                <w:right w:val="none" w:sz="0" w:space="0" w:color="auto"/>
              </w:divBdr>
            </w:div>
          </w:divsChild>
        </w:div>
        <w:div w:id="1966884808">
          <w:marLeft w:val="0"/>
          <w:marRight w:val="0"/>
          <w:marTop w:val="0"/>
          <w:marBottom w:val="0"/>
          <w:divBdr>
            <w:top w:val="none" w:sz="0" w:space="0" w:color="auto"/>
            <w:left w:val="none" w:sz="0" w:space="0" w:color="auto"/>
            <w:bottom w:val="none" w:sz="0" w:space="0" w:color="auto"/>
            <w:right w:val="none" w:sz="0" w:space="0" w:color="auto"/>
          </w:divBdr>
          <w:divsChild>
            <w:div w:id="1420832090">
              <w:marLeft w:val="0"/>
              <w:marRight w:val="0"/>
              <w:marTop w:val="0"/>
              <w:marBottom w:val="0"/>
              <w:divBdr>
                <w:top w:val="none" w:sz="0" w:space="0" w:color="auto"/>
                <w:left w:val="none" w:sz="0" w:space="0" w:color="auto"/>
                <w:bottom w:val="none" w:sz="0" w:space="0" w:color="auto"/>
                <w:right w:val="none" w:sz="0" w:space="0" w:color="auto"/>
              </w:divBdr>
            </w:div>
          </w:divsChild>
        </w:div>
        <w:div w:id="2098401923">
          <w:marLeft w:val="0"/>
          <w:marRight w:val="0"/>
          <w:marTop w:val="0"/>
          <w:marBottom w:val="0"/>
          <w:divBdr>
            <w:top w:val="none" w:sz="0" w:space="0" w:color="auto"/>
            <w:left w:val="none" w:sz="0" w:space="0" w:color="auto"/>
            <w:bottom w:val="none" w:sz="0" w:space="0" w:color="auto"/>
            <w:right w:val="none" w:sz="0" w:space="0" w:color="auto"/>
          </w:divBdr>
          <w:divsChild>
            <w:div w:id="10659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0153">
      <w:bodyDiv w:val="1"/>
      <w:marLeft w:val="0"/>
      <w:marRight w:val="0"/>
      <w:marTop w:val="0"/>
      <w:marBottom w:val="0"/>
      <w:divBdr>
        <w:top w:val="none" w:sz="0" w:space="0" w:color="auto"/>
        <w:left w:val="none" w:sz="0" w:space="0" w:color="auto"/>
        <w:bottom w:val="none" w:sz="0" w:space="0" w:color="auto"/>
        <w:right w:val="none" w:sz="0" w:space="0" w:color="auto"/>
      </w:divBdr>
      <w:divsChild>
        <w:div w:id="70591280">
          <w:marLeft w:val="0"/>
          <w:marRight w:val="0"/>
          <w:marTop w:val="0"/>
          <w:marBottom w:val="0"/>
          <w:divBdr>
            <w:top w:val="single" w:sz="2" w:space="0" w:color="auto"/>
            <w:left w:val="single" w:sz="2" w:space="0" w:color="auto"/>
            <w:bottom w:val="single" w:sz="12" w:space="0" w:color="auto"/>
            <w:right w:val="single" w:sz="2" w:space="0" w:color="auto"/>
          </w:divBdr>
          <w:divsChild>
            <w:div w:id="1071732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4104351">
          <w:marLeft w:val="0"/>
          <w:marRight w:val="0"/>
          <w:marTop w:val="0"/>
          <w:marBottom w:val="0"/>
          <w:divBdr>
            <w:top w:val="single" w:sz="2" w:space="0" w:color="E5E7EB"/>
            <w:left w:val="single" w:sz="2" w:space="0" w:color="E5E7EB"/>
            <w:bottom w:val="single" w:sz="2" w:space="0" w:color="E5E7EB"/>
            <w:right w:val="single" w:sz="2" w:space="0" w:color="E5E7EB"/>
          </w:divBdr>
          <w:divsChild>
            <w:div w:id="518007932">
              <w:marLeft w:val="0"/>
              <w:marRight w:val="0"/>
              <w:marTop w:val="0"/>
              <w:marBottom w:val="0"/>
              <w:divBdr>
                <w:top w:val="single" w:sz="2" w:space="0" w:color="E5E7EB"/>
                <w:left w:val="single" w:sz="2" w:space="0" w:color="E5E7EB"/>
                <w:bottom w:val="single" w:sz="2" w:space="0" w:color="E5E7EB"/>
                <w:right w:val="single" w:sz="2" w:space="0" w:color="E5E7EB"/>
              </w:divBdr>
              <w:divsChild>
                <w:div w:id="1122380000">
                  <w:marLeft w:val="0"/>
                  <w:marRight w:val="0"/>
                  <w:marTop w:val="0"/>
                  <w:marBottom w:val="0"/>
                  <w:divBdr>
                    <w:top w:val="single" w:sz="2" w:space="0" w:color="E5E7EB"/>
                    <w:left w:val="single" w:sz="2" w:space="0" w:color="E5E7EB"/>
                    <w:bottom w:val="single" w:sz="2" w:space="0" w:color="E5E7EB"/>
                    <w:right w:val="single" w:sz="2" w:space="0" w:color="E5E7EB"/>
                  </w:divBdr>
                  <w:divsChild>
                    <w:div w:id="1905020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7094978">
      <w:bodyDiv w:val="1"/>
      <w:marLeft w:val="0"/>
      <w:marRight w:val="0"/>
      <w:marTop w:val="0"/>
      <w:marBottom w:val="0"/>
      <w:divBdr>
        <w:top w:val="none" w:sz="0" w:space="0" w:color="auto"/>
        <w:left w:val="none" w:sz="0" w:space="0" w:color="auto"/>
        <w:bottom w:val="none" w:sz="0" w:space="0" w:color="auto"/>
        <w:right w:val="none" w:sz="0" w:space="0" w:color="auto"/>
      </w:divBdr>
    </w:div>
    <w:div w:id="1690646598">
      <w:bodyDiv w:val="1"/>
      <w:marLeft w:val="0"/>
      <w:marRight w:val="0"/>
      <w:marTop w:val="0"/>
      <w:marBottom w:val="0"/>
      <w:divBdr>
        <w:top w:val="none" w:sz="0" w:space="0" w:color="auto"/>
        <w:left w:val="none" w:sz="0" w:space="0" w:color="auto"/>
        <w:bottom w:val="none" w:sz="0" w:space="0" w:color="auto"/>
        <w:right w:val="none" w:sz="0" w:space="0" w:color="auto"/>
      </w:divBdr>
      <w:divsChild>
        <w:div w:id="800881680">
          <w:marLeft w:val="0"/>
          <w:marRight w:val="0"/>
          <w:marTop w:val="0"/>
          <w:marBottom w:val="150"/>
          <w:divBdr>
            <w:top w:val="none" w:sz="0" w:space="0" w:color="auto"/>
            <w:left w:val="none" w:sz="0" w:space="0" w:color="auto"/>
            <w:bottom w:val="none" w:sz="0" w:space="0" w:color="auto"/>
            <w:right w:val="none" w:sz="0" w:space="0" w:color="auto"/>
          </w:divBdr>
        </w:div>
        <w:div w:id="664482011">
          <w:marLeft w:val="0"/>
          <w:marRight w:val="0"/>
          <w:marTop w:val="0"/>
          <w:marBottom w:val="225"/>
          <w:divBdr>
            <w:top w:val="none" w:sz="0" w:space="0" w:color="auto"/>
            <w:left w:val="none" w:sz="0" w:space="0" w:color="auto"/>
            <w:bottom w:val="none" w:sz="0" w:space="0" w:color="auto"/>
            <w:right w:val="none" w:sz="0" w:space="0" w:color="auto"/>
          </w:divBdr>
          <w:divsChild>
            <w:div w:id="59250771">
              <w:marLeft w:val="0"/>
              <w:marRight w:val="0"/>
              <w:marTop w:val="0"/>
              <w:marBottom w:val="0"/>
              <w:divBdr>
                <w:top w:val="none" w:sz="0" w:space="0" w:color="auto"/>
                <w:left w:val="none" w:sz="0" w:space="0" w:color="auto"/>
                <w:bottom w:val="none" w:sz="0" w:space="0" w:color="auto"/>
                <w:right w:val="none" w:sz="0" w:space="0" w:color="auto"/>
              </w:divBdr>
              <w:divsChild>
                <w:div w:id="965741521">
                  <w:marLeft w:val="0"/>
                  <w:marRight w:val="0"/>
                  <w:marTop w:val="0"/>
                  <w:marBottom w:val="75"/>
                  <w:divBdr>
                    <w:top w:val="none" w:sz="0" w:space="0" w:color="auto"/>
                    <w:left w:val="none" w:sz="0" w:space="0" w:color="auto"/>
                    <w:bottom w:val="none" w:sz="0" w:space="0" w:color="auto"/>
                    <w:right w:val="none" w:sz="0" w:space="0" w:color="auto"/>
                  </w:divBdr>
                </w:div>
                <w:div w:id="5908166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40667476">
      <w:bodyDiv w:val="1"/>
      <w:marLeft w:val="0"/>
      <w:marRight w:val="0"/>
      <w:marTop w:val="0"/>
      <w:marBottom w:val="0"/>
      <w:divBdr>
        <w:top w:val="none" w:sz="0" w:space="0" w:color="auto"/>
        <w:left w:val="none" w:sz="0" w:space="0" w:color="auto"/>
        <w:bottom w:val="none" w:sz="0" w:space="0" w:color="auto"/>
        <w:right w:val="none" w:sz="0" w:space="0" w:color="auto"/>
      </w:divBdr>
      <w:divsChild>
        <w:div w:id="54015970">
          <w:marLeft w:val="0"/>
          <w:marRight w:val="0"/>
          <w:marTop w:val="0"/>
          <w:marBottom w:val="212"/>
          <w:divBdr>
            <w:top w:val="none" w:sz="0" w:space="0" w:color="auto"/>
            <w:left w:val="none" w:sz="0" w:space="0" w:color="auto"/>
            <w:bottom w:val="none" w:sz="0" w:space="0" w:color="auto"/>
            <w:right w:val="none" w:sz="0" w:space="0" w:color="auto"/>
          </w:divBdr>
          <w:divsChild>
            <w:div w:id="796945576">
              <w:marLeft w:val="0"/>
              <w:marRight w:val="0"/>
              <w:marTop w:val="0"/>
              <w:marBottom w:val="0"/>
              <w:divBdr>
                <w:top w:val="none" w:sz="0" w:space="0" w:color="auto"/>
                <w:left w:val="none" w:sz="0" w:space="0" w:color="auto"/>
                <w:bottom w:val="none" w:sz="0" w:space="0" w:color="auto"/>
                <w:right w:val="none" w:sz="0" w:space="0" w:color="auto"/>
              </w:divBdr>
              <w:divsChild>
                <w:div w:id="315915383">
                  <w:marLeft w:val="0"/>
                  <w:marRight w:val="0"/>
                  <w:marTop w:val="0"/>
                  <w:marBottom w:val="71"/>
                  <w:divBdr>
                    <w:top w:val="none" w:sz="0" w:space="0" w:color="auto"/>
                    <w:left w:val="none" w:sz="0" w:space="0" w:color="auto"/>
                    <w:bottom w:val="none" w:sz="0" w:space="0" w:color="auto"/>
                    <w:right w:val="none" w:sz="0" w:space="0" w:color="auto"/>
                  </w:divBdr>
                </w:div>
                <w:div w:id="630523489">
                  <w:marLeft w:val="0"/>
                  <w:marRight w:val="0"/>
                  <w:marTop w:val="0"/>
                  <w:marBottom w:val="71"/>
                  <w:divBdr>
                    <w:top w:val="none" w:sz="0" w:space="0" w:color="auto"/>
                    <w:left w:val="none" w:sz="0" w:space="0" w:color="auto"/>
                    <w:bottom w:val="none" w:sz="0" w:space="0" w:color="auto"/>
                    <w:right w:val="none" w:sz="0" w:space="0" w:color="auto"/>
                  </w:divBdr>
                </w:div>
              </w:divsChild>
            </w:div>
          </w:divsChild>
        </w:div>
        <w:div w:id="1296519892">
          <w:marLeft w:val="0"/>
          <w:marRight w:val="0"/>
          <w:marTop w:val="0"/>
          <w:marBottom w:val="141"/>
          <w:divBdr>
            <w:top w:val="none" w:sz="0" w:space="0" w:color="auto"/>
            <w:left w:val="none" w:sz="0" w:space="0" w:color="auto"/>
            <w:bottom w:val="none" w:sz="0" w:space="0" w:color="auto"/>
            <w:right w:val="none" w:sz="0" w:space="0" w:color="auto"/>
          </w:divBdr>
        </w:div>
      </w:divsChild>
    </w:div>
    <w:div w:id="1749578246">
      <w:bodyDiv w:val="1"/>
      <w:marLeft w:val="0"/>
      <w:marRight w:val="0"/>
      <w:marTop w:val="0"/>
      <w:marBottom w:val="0"/>
      <w:divBdr>
        <w:top w:val="none" w:sz="0" w:space="0" w:color="auto"/>
        <w:left w:val="none" w:sz="0" w:space="0" w:color="auto"/>
        <w:bottom w:val="none" w:sz="0" w:space="0" w:color="auto"/>
        <w:right w:val="none" w:sz="0" w:space="0" w:color="auto"/>
      </w:divBdr>
      <w:divsChild>
        <w:div w:id="269899404">
          <w:marLeft w:val="0"/>
          <w:marRight w:val="0"/>
          <w:marTop w:val="0"/>
          <w:marBottom w:val="0"/>
          <w:divBdr>
            <w:top w:val="none" w:sz="0" w:space="0" w:color="auto"/>
            <w:left w:val="none" w:sz="0" w:space="0" w:color="auto"/>
            <w:bottom w:val="none" w:sz="0" w:space="0" w:color="auto"/>
            <w:right w:val="none" w:sz="0" w:space="0" w:color="auto"/>
          </w:divBdr>
        </w:div>
      </w:divsChild>
    </w:div>
    <w:div w:id="1768848202">
      <w:bodyDiv w:val="1"/>
      <w:marLeft w:val="0"/>
      <w:marRight w:val="0"/>
      <w:marTop w:val="0"/>
      <w:marBottom w:val="0"/>
      <w:divBdr>
        <w:top w:val="none" w:sz="0" w:space="0" w:color="auto"/>
        <w:left w:val="none" w:sz="0" w:space="0" w:color="auto"/>
        <w:bottom w:val="none" w:sz="0" w:space="0" w:color="auto"/>
        <w:right w:val="none" w:sz="0" w:space="0" w:color="auto"/>
      </w:divBdr>
      <w:divsChild>
        <w:div w:id="1364865791">
          <w:marLeft w:val="0"/>
          <w:marRight w:val="0"/>
          <w:marTop w:val="0"/>
          <w:marBottom w:val="0"/>
          <w:divBdr>
            <w:top w:val="none" w:sz="0" w:space="0" w:color="auto"/>
            <w:left w:val="none" w:sz="0" w:space="0" w:color="auto"/>
            <w:bottom w:val="none" w:sz="0" w:space="0" w:color="auto"/>
            <w:right w:val="none" w:sz="0" w:space="0" w:color="auto"/>
          </w:divBdr>
        </w:div>
      </w:divsChild>
    </w:div>
    <w:div w:id="1821313862">
      <w:bodyDiv w:val="1"/>
      <w:marLeft w:val="0"/>
      <w:marRight w:val="0"/>
      <w:marTop w:val="0"/>
      <w:marBottom w:val="0"/>
      <w:divBdr>
        <w:top w:val="none" w:sz="0" w:space="0" w:color="auto"/>
        <w:left w:val="none" w:sz="0" w:space="0" w:color="auto"/>
        <w:bottom w:val="none" w:sz="0" w:space="0" w:color="auto"/>
        <w:right w:val="none" w:sz="0" w:space="0" w:color="auto"/>
      </w:divBdr>
      <w:divsChild>
        <w:div w:id="852034199">
          <w:marLeft w:val="0"/>
          <w:marRight w:val="0"/>
          <w:marTop w:val="0"/>
          <w:marBottom w:val="0"/>
          <w:divBdr>
            <w:top w:val="none" w:sz="0" w:space="0" w:color="auto"/>
            <w:left w:val="none" w:sz="0" w:space="0" w:color="auto"/>
            <w:bottom w:val="none" w:sz="0" w:space="0" w:color="auto"/>
            <w:right w:val="none" w:sz="0" w:space="0" w:color="auto"/>
          </w:divBdr>
        </w:div>
      </w:divsChild>
    </w:div>
    <w:div w:id="1850216371">
      <w:bodyDiv w:val="1"/>
      <w:marLeft w:val="0"/>
      <w:marRight w:val="0"/>
      <w:marTop w:val="0"/>
      <w:marBottom w:val="0"/>
      <w:divBdr>
        <w:top w:val="none" w:sz="0" w:space="0" w:color="auto"/>
        <w:left w:val="none" w:sz="0" w:space="0" w:color="auto"/>
        <w:bottom w:val="none" w:sz="0" w:space="0" w:color="auto"/>
        <w:right w:val="none" w:sz="0" w:space="0" w:color="auto"/>
      </w:divBdr>
      <w:divsChild>
        <w:div w:id="1859391011">
          <w:marLeft w:val="0"/>
          <w:marRight w:val="0"/>
          <w:marTop w:val="0"/>
          <w:marBottom w:val="0"/>
          <w:divBdr>
            <w:top w:val="none" w:sz="0" w:space="0" w:color="auto"/>
            <w:left w:val="none" w:sz="0" w:space="0" w:color="auto"/>
            <w:bottom w:val="none" w:sz="0" w:space="0" w:color="auto"/>
            <w:right w:val="none" w:sz="0" w:space="0" w:color="auto"/>
          </w:divBdr>
        </w:div>
      </w:divsChild>
    </w:div>
    <w:div w:id="1905867994">
      <w:bodyDiv w:val="1"/>
      <w:marLeft w:val="0"/>
      <w:marRight w:val="0"/>
      <w:marTop w:val="0"/>
      <w:marBottom w:val="0"/>
      <w:divBdr>
        <w:top w:val="none" w:sz="0" w:space="0" w:color="auto"/>
        <w:left w:val="none" w:sz="0" w:space="0" w:color="auto"/>
        <w:bottom w:val="none" w:sz="0" w:space="0" w:color="auto"/>
        <w:right w:val="none" w:sz="0" w:space="0" w:color="auto"/>
      </w:divBdr>
    </w:div>
    <w:div w:id="1946766611">
      <w:bodyDiv w:val="1"/>
      <w:marLeft w:val="0"/>
      <w:marRight w:val="0"/>
      <w:marTop w:val="0"/>
      <w:marBottom w:val="0"/>
      <w:divBdr>
        <w:top w:val="none" w:sz="0" w:space="0" w:color="auto"/>
        <w:left w:val="none" w:sz="0" w:space="0" w:color="auto"/>
        <w:bottom w:val="none" w:sz="0" w:space="0" w:color="auto"/>
        <w:right w:val="none" w:sz="0" w:space="0" w:color="auto"/>
      </w:divBdr>
      <w:divsChild>
        <w:div w:id="1245333719">
          <w:marLeft w:val="0"/>
          <w:marRight w:val="0"/>
          <w:marTop w:val="0"/>
          <w:marBottom w:val="0"/>
          <w:divBdr>
            <w:top w:val="none" w:sz="0" w:space="0" w:color="auto"/>
            <w:left w:val="none" w:sz="0" w:space="0" w:color="auto"/>
            <w:bottom w:val="none" w:sz="0" w:space="0" w:color="auto"/>
            <w:right w:val="none" w:sz="0" w:space="0" w:color="auto"/>
          </w:divBdr>
        </w:div>
      </w:divsChild>
    </w:div>
    <w:div w:id="1951933678">
      <w:bodyDiv w:val="1"/>
      <w:marLeft w:val="0"/>
      <w:marRight w:val="0"/>
      <w:marTop w:val="0"/>
      <w:marBottom w:val="0"/>
      <w:divBdr>
        <w:top w:val="none" w:sz="0" w:space="0" w:color="auto"/>
        <w:left w:val="none" w:sz="0" w:space="0" w:color="auto"/>
        <w:bottom w:val="none" w:sz="0" w:space="0" w:color="auto"/>
        <w:right w:val="none" w:sz="0" w:space="0" w:color="auto"/>
      </w:divBdr>
      <w:divsChild>
        <w:div w:id="1780761344">
          <w:marLeft w:val="0"/>
          <w:marRight w:val="0"/>
          <w:marTop w:val="0"/>
          <w:marBottom w:val="0"/>
          <w:divBdr>
            <w:top w:val="none" w:sz="0" w:space="0" w:color="auto"/>
            <w:left w:val="none" w:sz="0" w:space="0" w:color="auto"/>
            <w:bottom w:val="none" w:sz="0" w:space="0" w:color="auto"/>
            <w:right w:val="none" w:sz="0" w:space="0" w:color="auto"/>
          </w:divBdr>
        </w:div>
      </w:divsChild>
    </w:div>
    <w:div w:id="1966960006">
      <w:bodyDiv w:val="1"/>
      <w:marLeft w:val="0"/>
      <w:marRight w:val="0"/>
      <w:marTop w:val="0"/>
      <w:marBottom w:val="0"/>
      <w:divBdr>
        <w:top w:val="none" w:sz="0" w:space="0" w:color="auto"/>
        <w:left w:val="none" w:sz="0" w:space="0" w:color="auto"/>
        <w:bottom w:val="none" w:sz="0" w:space="0" w:color="auto"/>
        <w:right w:val="none" w:sz="0" w:space="0" w:color="auto"/>
      </w:divBdr>
    </w:div>
    <w:div w:id="1975715047">
      <w:bodyDiv w:val="1"/>
      <w:marLeft w:val="0"/>
      <w:marRight w:val="0"/>
      <w:marTop w:val="0"/>
      <w:marBottom w:val="0"/>
      <w:divBdr>
        <w:top w:val="none" w:sz="0" w:space="0" w:color="auto"/>
        <w:left w:val="none" w:sz="0" w:space="0" w:color="auto"/>
        <w:bottom w:val="none" w:sz="0" w:space="0" w:color="auto"/>
        <w:right w:val="none" w:sz="0" w:space="0" w:color="auto"/>
      </w:divBdr>
      <w:divsChild>
        <w:div w:id="1251235495">
          <w:marLeft w:val="0"/>
          <w:marRight w:val="0"/>
          <w:marTop w:val="0"/>
          <w:marBottom w:val="0"/>
          <w:divBdr>
            <w:top w:val="none" w:sz="0" w:space="0" w:color="auto"/>
            <w:left w:val="none" w:sz="0" w:space="0" w:color="auto"/>
            <w:bottom w:val="none" w:sz="0" w:space="0" w:color="auto"/>
            <w:right w:val="none" w:sz="0" w:space="0" w:color="auto"/>
          </w:divBdr>
        </w:div>
      </w:divsChild>
    </w:div>
    <w:div w:id="1984770547">
      <w:bodyDiv w:val="1"/>
      <w:marLeft w:val="0"/>
      <w:marRight w:val="0"/>
      <w:marTop w:val="0"/>
      <w:marBottom w:val="0"/>
      <w:divBdr>
        <w:top w:val="none" w:sz="0" w:space="0" w:color="auto"/>
        <w:left w:val="none" w:sz="0" w:space="0" w:color="auto"/>
        <w:bottom w:val="none" w:sz="0" w:space="0" w:color="auto"/>
        <w:right w:val="none" w:sz="0" w:space="0" w:color="auto"/>
      </w:divBdr>
      <w:divsChild>
        <w:div w:id="1121073407">
          <w:marLeft w:val="0"/>
          <w:marRight w:val="0"/>
          <w:marTop w:val="0"/>
          <w:marBottom w:val="720"/>
          <w:divBdr>
            <w:top w:val="none" w:sz="0" w:space="0" w:color="auto"/>
            <w:left w:val="none" w:sz="0" w:space="0" w:color="auto"/>
            <w:bottom w:val="none" w:sz="0" w:space="0" w:color="auto"/>
            <w:right w:val="none" w:sz="0" w:space="0" w:color="auto"/>
          </w:divBdr>
          <w:divsChild>
            <w:div w:id="1956013432">
              <w:marLeft w:val="0"/>
              <w:marRight w:val="0"/>
              <w:marTop w:val="0"/>
              <w:marBottom w:val="0"/>
              <w:divBdr>
                <w:top w:val="none" w:sz="0" w:space="0" w:color="auto"/>
                <w:left w:val="none" w:sz="0" w:space="0" w:color="auto"/>
                <w:bottom w:val="none" w:sz="0" w:space="0" w:color="auto"/>
                <w:right w:val="none" w:sz="0" w:space="0" w:color="auto"/>
              </w:divBdr>
              <w:divsChild>
                <w:div w:id="335497742">
                  <w:marLeft w:val="0"/>
                  <w:marRight w:val="0"/>
                  <w:marTop w:val="0"/>
                  <w:marBottom w:val="0"/>
                  <w:divBdr>
                    <w:top w:val="none" w:sz="0" w:space="0" w:color="auto"/>
                    <w:left w:val="none" w:sz="0" w:space="0" w:color="auto"/>
                    <w:bottom w:val="none" w:sz="0" w:space="0" w:color="auto"/>
                    <w:right w:val="none" w:sz="0" w:space="0" w:color="auto"/>
                  </w:divBdr>
                </w:div>
                <w:div w:id="634799205">
                  <w:marLeft w:val="0"/>
                  <w:marRight w:val="0"/>
                  <w:marTop w:val="0"/>
                  <w:marBottom w:val="0"/>
                  <w:divBdr>
                    <w:top w:val="none" w:sz="0" w:space="0" w:color="auto"/>
                    <w:left w:val="none" w:sz="0" w:space="0" w:color="auto"/>
                    <w:bottom w:val="none" w:sz="0" w:space="0" w:color="auto"/>
                    <w:right w:val="none" w:sz="0" w:space="0" w:color="auto"/>
                  </w:divBdr>
                </w:div>
                <w:div w:id="19731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2975">
          <w:marLeft w:val="0"/>
          <w:marRight w:val="0"/>
          <w:marTop w:val="0"/>
          <w:marBottom w:val="0"/>
          <w:divBdr>
            <w:top w:val="none" w:sz="0" w:space="0" w:color="auto"/>
            <w:left w:val="none" w:sz="0" w:space="0" w:color="auto"/>
            <w:bottom w:val="none" w:sz="0" w:space="0" w:color="auto"/>
            <w:right w:val="none" w:sz="0" w:space="0" w:color="auto"/>
          </w:divBdr>
          <w:divsChild>
            <w:div w:id="1019117433">
              <w:marLeft w:val="0"/>
              <w:marRight w:val="0"/>
              <w:marTop w:val="0"/>
              <w:marBottom w:val="0"/>
              <w:divBdr>
                <w:top w:val="none" w:sz="0" w:space="0" w:color="auto"/>
                <w:left w:val="none" w:sz="0" w:space="0" w:color="auto"/>
                <w:bottom w:val="none" w:sz="0" w:space="0" w:color="auto"/>
                <w:right w:val="none" w:sz="0" w:space="0" w:color="auto"/>
              </w:divBdr>
              <w:divsChild>
                <w:div w:id="1542863190">
                  <w:marLeft w:val="0"/>
                  <w:marRight w:val="0"/>
                  <w:marTop w:val="0"/>
                  <w:marBottom w:val="0"/>
                  <w:divBdr>
                    <w:top w:val="none" w:sz="0" w:space="0" w:color="auto"/>
                    <w:left w:val="none" w:sz="0" w:space="0" w:color="auto"/>
                    <w:bottom w:val="none" w:sz="0" w:space="0" w:color="auto"/>
                    <w:right w:val="none" w:sz="0" w:space="0" w:color="auto"/>
                  </w:divBdr>
                  <w:divsChild>
                    <w:div w:id="862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6991">
      <w:bodyDiv w:val="1"/>
      <w:marLeft w:val="0"/>
      <w:marRight w:val="0"/>
      <w:marTop w:val="0"/>
      <w:marBottom w:val="0"/>
      <w:divBdr>
        <w:top w:val="none" w:sz="0" w:space="0" w:color="auto"/>
        <w:left w:val="none" w:sz="0" w:space="0" w:color="auto"/>
        <w:bottom w:val="none" w:sz="0" w:space="0" w:color="auto"/>
        <w:right w:val="none" w:sz="0" w:space="0" w:color="auto"/>
      </w:divBdr>
      <w:divsChild>
        <w:div w:id="1174033678">
          <w:marLeft w:val="0"/>
          <w:marRight w:val="0"/>
          <w:marTop w:val="0"/>
          <w:marBottom w:val="172"/>
          <w:divBdr>
            <w:top w:val="none" w:sz="0" w:space="0" w:color="auto"/>
            <w:left w:val="none" w:sz="0" w:space="0" w:color="auto"/>
            <w:bottom w:val="none" w:sz="0" w:space="0" w:color="auto"/>
            <w:right w:val="none" w:sz="0" w:space="0" w:color="auto"/>
          </w:divBdr>
          <w:divsChild>
            <w:div w:id="1688603150">
              <w:marLeft w:val="0"/>
              <w:marRight w:val="0"/>
              <w:marTop w:val="0"/>
              <w:marBottom w:val="0"/>
              <w:divBdr>
                <w:top w:val="none" w:sz="0" w:space="0" w:color="auto"/>
                <w:left w:val="none" w:sz="0" w:space="0" w:color="auto"/>
                <w:bottom w:val="none" w:sz="0" w:space="0" w:color="auto"/>
                <w:right w:val="none" w:sz="0" w:space="0" w:color="auto"/>
              </w:divBdr>
            </w:div>
          </w:divsChild>
        </w:div>
        <w:div w:id="304824881">
          <w:marLeft w:val="0"/>
          <w:marRight w:val="0"/>
          <w:marTop w:val="0"/>
          <w:marBottom w:val="0"/>
          <w:divBdr>
            <w:top w:val="none" w:sz="0" w:space="0" w:color="auto"/>
            <w:left w:val="none" w:sz="0" w:space="0" w:color="auto"/>
            <w:bottom w:val="none" w:sz="0" w:space="0" w:color="auto"/>
            <w:right w:val="none" w:sz="0" w:space="0" w:color="auto"/>
          </w:divBdr>
        </w:div>
      </w:divsChild>
    </w:div>
    <w:div w:id="2041586106">
      <w:bodyDiv w:val="1"/>
      <w:marLeft w:val="0"/>
      <w:marRight w:val="0"/>
      <w:marTop w:val="0"/>
      <w:marBottom w:val="0"/>
      <w:divBdr>
        <w:top w:val="none" w:sz="0" w:space="0" w:color="auto"/>
        <w:left w:val="none" w:sz="0" w:space="0" w:color="auto"/>
        <w:bottom w:val="none" w:sz="0" w:space="0" w:color="auto"/>
        <w:right w:val="none" w:sz="0" w:space="0" w:color="auto"/>
      </w:divBdr>
    </w:div>
    <w:div w:id="2091341797">
      <w:bodyDiv w:val="1"/>
      <w:marLeft w:val="0"/>
      <w:marRight w:val="0"/>
      <w:marTop w:val="0"/>
      <w:marBottom w:val="0"/>
      <w:divBdr>
        <w:top w:val="none" w:sz="0" w:space="0" w:color="auto"/>
        <w:left w:val="none" w:sz="0" w:space="0" w:color="auto"/>
        <w:bottom w:val="none" w:sz="0" w:space="0" w:color="auto"/>
        <w:right w:val="none" w:sz="0" w:space="0" w:color="auto"/>
      </w:divBdr>
      <w:divsChild>
        <w:div w:id="120633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therosclerosis-journal.com/article/S0021-9150(17)30280-0/fulltext" TargetMode="External"/><Relationship Id="rId21" Type="http://schemas.openxmlformats.org/officeDocument/2006/relationships/hyperlink" Target="javascript:void(0);" TargetMode="External"/><Relationship Id="rId42" Type="http://schemas.openxmlformats.org/officeDocument/2006/relationships/hyperlink" Target="http://nsft.sbmu.ac.ir/article-1-3014-en.html" TargetMode="External"/><Relationship Id="rId47" Type="http://schemas.openxmlformats.org/officeDocument/2006/relationships/hyperlink" Target="https://doi.org/10.1038/s41598-022-12284-4" TargetMode="External"/><Relationship Id="rId63" Type="http://schemas.openxmlformats.org/officeDocument/2006/relationships/hyperlink" Target="https://doi.org/10.3390/nu16070961" TargetMode="External"/><Relationship Id="rId68" Type="http://schemas.openxmlformats.org/officeDocument/2006/relationships/hyperlink" Target="https://www.researchgate.net/journal/Heliyon-2405-8440" TargetMode="External"/><Relationship Id="rId84" Type="http://schemas.openxmlformats.org/officeDocument/2006/relationships/hyperlink" Target="https://doi.org/10.1007/s11886-025-02192-0" TargetMode="External"/><Relationship Id="rId89" Type="http://schemas.openxmlformats.org/officeDocument/2006/relationships/hyperlink" Target="mailto:800033@hospital.cqmu.edu.cn" TargetMode="External"/><Relationship Id="rId16" Type="http://schemas.openxmlformats.org/officeDocument/2006/relationships/hyperlink" Target="http://www.ncbi.nlm.nih.gov/pubmed/?term=Suchert%20V%5bAuthor%5d&amp;cauthor=true&amp;cauthor_uid=26854729" TargetMode="External"/><Relationship Id="rId11" Type="http://schemas.openxmlformats.org/officeDocument/2006/relationships/hyperlink" Target="https://doi.org/10.1016/B978-0-12-816093-0.00002-1free" TargetMode="External"/><Relationship Id="rId32" Type="http://schemas.openxmlformats.org/officeDocument/2006/relationships/hyperlink" Target="https://doi.org/10.2147/DMSO.S259194" TargetMode="External"/><Relationship Id="rId37" Type="http://schemas.openxmlformats.org/officeDocument/2006/relationships/hyperlink" Target="https://doi.org/10.1007/s40200-021-00743-0" TargetMode="External"/><Relationship Id="rId53" Type="http://schemas.openxmlformats.org/officeDocument/2006/relationships/hyperlink" Target="https://doi.org/10.3390/jpm12122014" TargetMode="External"/><Relationship Id="rId58" Type="http://schemas.openxmlformats.org/officeDocument/2006/relationships/hyperlink" Target="https://www.sciencedirect.com/science/article/pii/S0939475323001990" TargetMode="External"/><Relationship Id="rId74" Type="http://schemas.openxmlformats.org/officeDocument/2006/relationships/hyperlink" Target="https://doi.org/10.3390/life14091174" TargetMode="External"/><Relationship Id="rId79" Type="http://schemas.openxmlformats.org/officeDocument/2006/relationships/hyperlink" Target="https://doi.org/10.1016/j.numecd.2024.103791" TargetMode="External"/><Relationship Id="rId5" Type="http://schemas.openxmlformats.org/officeDocument/2006/relationships/hyperlink" Target="mailto:jckrakauer@gmail.com" TargetMode="External"/><Relationship Id="rId90" Type="http://schemas.openxmlformats.org/officeDocument/2006/relationships/hyperlink" Target="https://www.researchgate.net/journal/Frontiers-in-Oncology-2234-943X?_tp=eyJjb250ZXh0Ijp7ImZpcnN0UGFnZSI6Il9kaXJlY3QiLCJwYWdlIjoicHVibGljYXRpb24iLCJwcmV2aW91c1BhZ2UiOiJwcm9maWxlIiwicG9zaXRpb24iOiJwYWdlSGVhZGVyIn19" TargetMode="External"/><Relationship Id="rId95" Type="http://schemas.openxmlformats.org/officeDocument/2006/relationships/fontTable" Target="fontTable.xml"/><Relationship Id="rId22" Type="http://schemas.openxmlformats.org/officeDocument/2006/relationships/hyperlink" Target="javascript:void(0);" TargetMode="External"/><Relationship Id="rId27" Type="http://schemas.openxmlformats.org/officeDocument/2006/relationships/hyperlink" Target="https://www.ncbi.nlm.nih.gov/pubmed/23830741" TargetMode="External"/><Relationship Id="rId43" Type="http://schemas.openxmlformats.org/officeDocument/2006/relationships/hyperlink" Target="https://doi.org/10.3390/nu14081535" TargetMode="External"/><Relationship Id="rId48" Type="http://schemas.openxmlformats.org/officeDocument/2006/relationships/hyperlink" Target="https://doi.org/10.3390/biomedicines10071744" TargetMode="External"/><Relationship Id="rId64" Type="http://schemas.openxmlformats.org/officeDocument/2006/relationships/hyperlink" Target="https://www.researchgate.net/scientific-contributions/Feng-Hu-2187269643?_sg%5B0%5D=WhQpezw05VCznQfSBkZBHFytp1cet5CpSLDByV_C9xm0tC7l3CWZ2o4wxb_rNybuAWYhdIA.-Re6eJJgKgcvsbBcCdgNmU_YZWg1k00lx0VkosNZnsgGC1wKeEpJD715CTtqD498kW3gfcGkM1Dkqqg57PcwTA&amp;_sg%5B1%5D=BzwMNS-IgblauYjjmkP00tm4LG1ITI3kTMupYiIzIKQrNJO9r8W7MJQmAKatBccfNZMfWxs.0TUcYvyFyoIHrqF4ZpqMzB-PgxVnXwExyOsZt4eC6LAEJB8D563ldUz3IaRl30MYNzLRw1wIQ89xkAuS3rjv-g" TargetMode="External"/><Relationship Id="rId69" Type="http://schemas.openxmlformats.org/officeDocument/2006/relationships/hyperlink" Target="https://doi.org/10.1007/s11657-024-01424-0" TargetMode="External"/><Relationship Id="rId8" Type="http://schemas.openxmlformats.org/officeDocument/2006/relationships/hyperlink" Target="https://www.ncbi.nlm.nih.gov/pubmed/29349876" TargetMode="External"/><Relationship Id="rId51" Type="http://schemas.openxmlformats.org/officeDocument/2006/relationships/hyperlink" Target="https://doi.org/10.3390/ijerph191811837" TargetMode="External"/><Relationship Id="rId72" Type="http://schemas.openxmlformats.org/officeDocument/2006/relationships/hyperlink" Target="https://www.mdpi.com/2077-0383/13/16/4839" TargetMode="External"/><Relationship Id="rId80" Type="http://schemas.openxmlformats.org/officeDocument/2006/relationships/hyperlink" Target="https://doi.org/10.1186/s41043-024-00703-3" TargetMode="External"/><Relationship Id="rId85" Type="http://schemas.openxmlformats.org/officeDocument/2006/relationships/hyperlink" Target="https://doi.org/10.1186/s12876-025-03780-8" TargetMode="External"/><Relationship Id="rId93" Type="http://schemas.openxmlformats.org/officeDocument/2006/relationships/hyperlink" Target="https://doi.org/10.21203/rs.3.rs-5834187/v1" TargetMode="External"/><Relationship Id="rId3" Type="http://schemas.openxmlformats.org/officeDocument/2006/relationships/settings" Target="settings.xml"/><Relationship Id="rId12" Type="http://schemas.openxmlformats.org/officeDocument/2006/relationships/hyperlink" Target="https://nirkrakauer.net/papers/anthropometrics_chapter_2018.pdf" TargetMode="External"/><Relationship Id="rId17" Type="http://schemas.openxmlformats.org/officeDocument/2006/relationships/hyperlink" Target="http://www.ncbi.nlm.nih.gov/pubmed/?term=Hanewinkel%20R%5bAuthor%5d&amp;cauthor=true&amp;cauthor_uid=26854729%22" TargetMode="External"/><Relationship Id="rId25" Type="http://schemas.openxmlformats.org/officeDocument/2006/relationships/hyperlink" Target="javascript:void(0);" TargetMode="External"/><Relationship Id="rId33" Type="http://schemas.openxmlformats.org/officeDocument/2006/relationships/hyperlink" Target="https://dx.doi.org/10.11847/zgggws1126358" TargetMode="External"/><Relationship Id="rId38" Type="http://schemas.openxmlformats.org/officeDocument/2006/relationships/hyperlink" Target="https://doi.org/10.3390/children8060476" TargetMode="External"/><Relationship Id="rId46" Type="http://schemas.openxmlformats.org/officeDocument/2006/relationships/hyperlink" Target="https://doi.org/10.1186/s12887-022-03307-0" TargetMode="External"/><Relationship Id="rId59" Type="http://schemas.openxmlformats.org/officeDocument/2006/relationships/hyperlink" Target="https://dx.doi.org/10.12998/wjcc.v11.i19.4567" TargetMode="External"/><Relationship Id="rId67" Type="http://schemas.openxmlformats.org/officeDocument/2006/relationships/hyperlink" Target="https://www.researchgate.net/scientific-contributions/Xiaoshu-Cheng-350592?_sg%5B0%5D=WhQpezw05VCznQfSBkZBHFytp1cet5CpSLDByV_C9xm0tC7l3CWZ2o4wxb_rNybuAWYhdIA.-Re6eJJgKgcvsbBcCdgNmU_YZWg1k00lx0VkosNZnsgGC1wKeEpJD715CTtqD498kW3gfcGkM1Dkqqg57PcwTA&amp;_sg%5B1%5D=BzwMNS-IgblauYjjmkP00tm4LG1ITI3kTMupYiIzIKQrNJO9r8W7MJQmAKatBccfNZMfWxs.0TUcYvyFyoIHrqF4ZpqMzB-PgxVnXwExyOsZt4eC6LAEJB8D563ldUz3IaRl30MYNzLRw1wIQ89xkAuS3rjv-g&amp;_tp=eyJjb250ZXh0Ijp7ImZpcnN0UGFnZSI6InB1YmxpY2F0aW9uIiwicGFnZSI6InB1YmxpY2F0aW9uIiwicG9zaXRpb24iOiJwYWdlSGVhZGVyIn19" TargetMode="External"/><Relationship Id="rId20" Type="http://schemas.openxmlformats.org/officeDocument/2006/relationships/hyperlink" Target="javascript:void(0);" TargetMode="External"/><Relationship Id="rId41" Type="http://schemas.openxmlformats.org/officeDocument/2006/relationships/hyperlink" Target="https://doi.org/10.31450/ukrjnd.4(72).2021.08" TargetMode="External"/><Relationship Id="rId54" Type="http://schemas.openxmlformats.org/officeDocument/2006/relationships/hyperlink" Target="https://doi.org/10.1038/s41598-022-25005-8" TargetMode="External"/><Relationship Id="rId62" Type="http://schemas.openxmlformats.org/officeDocument/2006/relationships/hyperlink" Target="https://doi.org/10.1007/s40200-023-01373-4" TargetMode="External"/><Relationship Id="rId70" Type="http://schemas.openxmlformats.org/officeDocument/2006/relationships/hyperlink" Target="https://doi.org/10.1002/ejhf.3424" TargetMode="External"/><Relationship Id="rId75" Type="http://schemas.openxmlformats.org/officeDocument/2006/relationships/hyperlink" Target="https://doi.org/10.1186/s12944-024-02272-0" TargetMode="External"/><Relationship Id="rId83" Type="http://schemas.openxmlformats.org/officeDocument/2006/relationships/hyperlink" Target="https://doi.org/10.1186/s12894-025-01698-7" TargetMode="External"/><Relationship Id="rId88" Type="http://schemas.openxmlformats.org/officeDocument/2006/relationships/hyperlink" Target="http://dx.doi.org/10.21203/rs.3.rs-4718881/v1" TargetMode="External"/><Relationship Id="rId91" Type="http://schemas.openxmlformats.org/officeDocument/2006/relationships/hyperlink" Target="https://doi.org/10.3389/fnut.2024.1523651"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krakauer@ccny.cuny.edu" TargetMode="External"/><Relationship Id="rId15" Type="http://schemas.openxmlformats.org/officeDocument/2006/relationships/hyperlink" Target="http://dx.doi.org/10.1016/j.neubiorev.2015.07.001" TargetMode="External"/><Relationship Id="rId23" Type="http://schemas.openxmlformats.org/officeDocument/2006/relationships/hyperlink" Target="javascript:void(0);" TargetMode="External"/><Relationship Id="rId28" Type="http://schemas.openxmlformats.org/officeDocument/2006/relationships/hyperlink" Target="https://www.ncbi.nlm.nih.gov/pubmed/29361793" TargetMode="External"/><Relationship Id="rId36" Type="http://schemas.openxmlformats.org/officeDocument/2006/relationships/hyperlink" Target="http://dx.doi.org/10.52547/mlj.15.4.21" TargetMode="External"/><Relationship Id="rId49" Type="http://schemas.openxmlformats.org/officeDocument/2006/relationships/hyperlink" Target="https://doi.org/10.3390/ijerph191610415" TargetMode="External"/><Relationship Id="rId57" Type="http://schemas.openxmlformats.org/officeDocument/2006/relationships/hyperlink" Target="https://doi.org/10.3390/nu15132943" TargetMode="External"/><Relationship Id="rId10" Type="http://schemas.openxmlformats.org/officeDocument/2006/relationships/hyperlink" Target="https://www.ncbi.nlm.nih.gov/pubmed/29584551" TargetMode="External"/><Relationship Id="rId31" Type="http://schemas.openxmlformats.org/officeDocument/2006/relationships/hyperlink" Target="https://www.ncbi.nlm.nih.gov/pubmed/30425288" TargetMode="External"/><Relationship Id="rId44" Type="http://schemas.openxmlformats.org/officeDocument/2006/relationships/hyperlink" Target="https://doi.org/10.3390/ijms23084165" TargetMode="External"/><Relationship Id="rId52" Type="http://schemas.openxmlformats.org/officeDocument/2006/relationships/hyperlink" Target="https://doi.org/10.3390/nu14194205" TargetMode="External"/><Relationship Id="rId60" Type="http://schemas.openxmlformats.org/officeDocument/2006/relationships/hyperlink" Target="https://doi.org/10.1007/s40200-023-01373-4" TargetMode="External"/><Relationship Id="rId65" Type="http://schemas.openxmlformats.org/officeDocument/2006/relationships/hyperlink" Target="https://www.researchgate.net/scientific-contributions/Wei-Zhou-2137241314?_sg%5B0%5D=WhQpezw05VCznQfSBkZBHFytp1cet5CpSLDByV_C9xm0tC7l3CWZ2o4wxb_rNybuAWYhdIA.-Re6eJJgKgcvsbBcCdgNmU_YZWg1k00lx0VkosNZnsgGC1wKeEpJD715CTtqD498kW3gfcGkM1Dkqqg57PcwTA&amp;_sg%5B1%5D=BzwMNS-IgblauYjjmkP00tm4LG1ITI3kTMupYiIzIKQrNJO9r8W7MJQmAKatBccfNZMfWxs.0TUcYvyFyoIHrqF4ZpqMzB-PgxVnXwExyOsZt4eC6LAEJB8D563ldUz3IaRl30MYNzLRw1wIQ89xkAuS3rjv-g&amp;_tp=eyJjb250ZXh0Ijp7ImZpcnN0UGFnZSI6InB1YmxpY2F0aW9uIiwicGFnZSI6InB1YmxpY2F0aW9uIiwicG9zaXRpb24iOiJwYWdlSGVhZGVyIn19" TargetMode="External"/><Relationship Id="rId73" Type="http://schemas.openxmlformats.org/officeDocument/2006/relationships/hyperlink" Target="https://www.mdpi.com/2077-0383/13/16/4839" TargetMode="External"/><Relationship Id="rId78" Type="http://schemas.openxmlformats.org/officeDocument/2006/relationships/hyperlink" Target="https://doi.org/10.1186/s12889-024-20587-6" TargetMode="External"/><Relationship Id="rId81" Type="http://schemas.openxmlformats.org/officeDocument/2006/relationships/hyperlink" Target="https://doi.org/10.1038/s41598-024-81721-3" TargetMode="External"/><Relationship Id="rId86" Type="http://schemas.openxmlformats.org/officeDocument/2006/relationships/hyperlink" Target="https://doi.org/10.31083/RCM26583" TargetMode="External"/><Relationship Id="rId94" Type="http://schemas.openxmlformats.org/officeDocument/2006/relationships/hyperlink" Target="https://doi.org/10.3389/fnut.2025.1493792" TargetMode="External"/><Relationship Id="rId4" Type="http://schemas.openxmlformats.org/officeDocument/2006/relationships/webSettings" Target="webSettings.xml"/><Relationship Id="rId9" Type="http://schemas.openxmlformats.org/officeDocument/2006/relationships/hyperlink" Target="https://www.ncbi.nlm.nih.gov/pubmed/29649376" TargetMode="External"/><Relationship Id="rId13" Type="http://schemas.openxmlformats.org/officeDocument/2006/relationships/hyperlink" Target="https://track.smtpsendmail.com/9032119/c?p=xcf1OVGg9wZq7omei59ACGanHC4V1Vn6GTQWaDA4ocKXI6RrRpejkv6uVyMXiVx-RXW7IWPUhwuPAO4JC8eNQ2M4KqDa-AOGPLbj66w5q6cdCIefRatoQygd1ETiYSGunjpT6EwDA1cBx0fGZwBIp3QcI_MbL8HLEsu4KZK2fjAtZSzIlmtwCOGGSgVz5hDAjwmntcA_uUvZQ_qLAn_Xqw==" TargetMode="External"/><Relationship Id="rId18" Type="http://schemas.openxmlformats.org/officeDocument/2006/relationships/hyperlink" Target="http://www.ncbi.nlm.nih.gov/pubmed/?term=Isensee%20B%5bAuthor%5d&amp;cauthor=true&amp;cauthor_uid=26854729" TargetMode="External"/><Relationship Id="rId39" Type="http://schemas.openxmlformats.org/officeDocument/2006/relationships/hyperlink" Target="https://doi.org/10.2147/IJGM.S340595" TargetMode="External"/><Relationship Id="rId34" Type="http://schemas.openxmlformats.org/officeDocument/2006/relationships/hyperlink" Target="https://dx.doi.org/10.11847/zgggws1126358" TargetMode="External"/><Relationship Id="rId50" Type="http://schemas.openxmlformats.org/officeDocument/2006/relationships/hyperlink" Target="https://dx.doi.org/10.4254/wjh.v14.i8.1652" TargetMode="External"/><Relationship Id="rId55" Type="http://schemas.openxmlformats.org/officeDocument/2006/relationships/hyperlink" Target="https://doi.org/10.1186/s12885-023-11056-1" TargetMode="External"/><Relationship Id="rId76" Type="http://schemas.openxmlformats.org/officeDocument/2006/relationships/hyperlink" Target="https://doi.org/10.3390/jcm13206155" TargetMode="External"/><Relationship Id="rId7" Type="http://schemas.openxmlformats.org/officeDocument/2006/relationships/hyperlink" Target="https://drjessekrakauer.com/absi.html" TargetMode="External"/><Relationship Id="rId71" Type="http://schemas.openxmlformats.org/officeDocument/2006/relationships/hyperlink" Target="https://www.mdpi.com/2077-0383/13/16/4839" TargetMode="External"/><Relationship Id="rId92" Type="http://schemas.openxmlformats.org/officeDocument/2006/relationships/hyperlink" Target="https://doi.org/10.3389/fmed.2024.1495935" TargetMode="External"/><Relationship Id="rId2" Type="http://schemas.openxmlformats.org/officeDocument/2006/relationships/styles" Target="styles.xml"/><Relationship Id="rId29" Type="http://schemas.openxmlformats.org/officeDocument/2006/relationships/hyperlink" Target="https://www.ncbi.nlm.nih.gov/pubmed/29357896" TargetMode="External"/><Relationship Id="rId24" Type="http://schemas.openxmlformats.org/officeDocument/2006/relationships/hyperlink" Target="javascript:void(0);" TargetMode="External"/><Relationship Id="rId40" Type="http://schemas.openxmlformats.org/officeDocument/2006/relationships/hyperlink" Target="https://doi.org/10.3390/ijerph182412874" TargetMode="External"/><Relationship Id="rId45" Type="http://schemas.openxmlformats.org/officeDocument/2006/relationships/hyperlink" Target="https://doi.org/10.3390/ijerph19084926" TargetMode="External"/><Relationship Id="rId66" Type="http://schemas.openxmlformats.org/officeDocument/2006/relationships/hyperlink" Target="https://www.researchgate.net/scientific-contributions/Tao-Wang-2007432767?_sg%5B0%5D=WhQpezw05VCznQfSBkZBHFytp1cet5CpSLDByV_C9xm0tC7l3CWZ2o4wxb_rNybuAWYhdIA.-Re6eJJgKgcvsbBcCdgNmU_YZWg1k00lx0VkosNZnsgGC1wKeEpJD715CTtqD498kW3gfcGkM1Dkqqg57PcwTA&amp;_sg%5B1%5D=BzwMNS-IgblauYjjmkP00tm4LG1ITI3kTMupYiIzIKQrNJO9r8W7MJQmAKatBccfNZMfWxs.0TUcYvyFyoIHrqF4ZpqMzB-PgxVnXwExyOsZt4eC6LAEJB8D563ldUz3IaRl30MYNzLRw1wIQ89xkAuS3rjv-g&amp;_tp=eyJjb250ZXh0Ijp7ImZpcnN0UGFnZSI6InB1YmxpY2F0aW9uIiwicGFnZSI6InB1YmxpY2F0aW9uIiwicG9zaXRpb24iOiJwYWdlSGVhZGVyIn19" TargetMode="External"/><Relationship Id="rId87" Type="http://schemas.openxmlformats.org/officeDocument/2006/relationships/hyperlink" Target="https://scholar.google.com/scholar_url?url=https://www.researchsquare.com/article/rs-4261745/latest.pdf&amp;hl=en&amp;sa=X&amp;d=4250127218814300213&amp;ei=HXQuZva3JpSCy9YP29Cc0AY&amp;scisig=AFWwaeYzzKTZhZr02UHyohTw0DRK&amp;oi=scholaralrt&amp;hist=HdIAZp0AAAAJ:8832685032385312254:AFWwaebMLPhn1qi_fx9tK7BFlQOb&amp;html=&amp;pos=0&amp;folt=cit&amp;fols=" TargetMode="External"/><Relationship Id="rId61" Type="http://schemas.openxmlformats.org/officeDocument/2006/relationships/hyperlink" Target="https://doi.org/10.3390/nu16020266" TargetMode="External"/><Relationship Id="rId82" Type="http://schemas.openxmlformats.org/officeDocument/2006/relationships/hyperlink" Target="https://doi.org/10.2147/IJWH.S490741" TargetMode="External"/><Relationship Id="rId19" Type="http://schemas.openxmlformats.org/officeDocument/2006/relationships/hyperlink" Target="https://www.ncbi.nlm.nih.gov/pubmed/27663543" TargetMode="External"/><Relationship Id="rId14" Type="http://schemas.openxmlformats.org/officeDocument/2006/relationships/hyperlink" Target="https://nirkrakauer.net/sw/absi-calculator.html" TargetMode="External"/><Relationship Id="rId30" Type="http://schemas.openxmlformats.org/officeDocument/2006/relationships/hyperlink" Target="https://www.ncbi.nlm.nih.gov/pubmed/29719128" TargetMode="External"/><Relationship Id="rId35" Type="http://schemas.openxmlformats.org/officeDocument/2006/relationships/hyperlink" Target="https://www.researchgate.net/journal/Medical-Laboratory-Journal-2538-4449" TargetMode="External"/><Relationship Id="rId56" Type="http://schemas.openxmlformats.org/officeDocument/2006/relationships/hyperlink" Target="https://doi.org/10.31083/j.rcm2412349" TargetMode="External"/><Relationship Id="rId77" Type="http://schemas.openxmlformats.org/officeDocument/2006/relationships/hyperlink" Target="https://doi.org/10.1038/s41598-024-795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814C6E-4681-4093-8C01-3B01CC9A2863}">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11334</TotalTime>
  <Pages>1</Pages>
  <Words>24401</Words>
  <Characters>139090</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Krakauer</dc:creator>
  <cp:lastModifiedBy>Jesse Krakauer</cp:lastModifiedBy>
  <cp:revision>418</cp:revision>
  <cp:lastPrinted>2018-01-29T21:54:00Z</cp:lastPrinted>
  <dcterms:created xsi:type="dcterms:W3CDTF">2023-03-01T16:10:00Z</dcterms:created>
  <dcterms:modified xsi:type="dcterms:W3CDTF">2025-04-01T01:14:00Z</dcterms:modified>
</cp:coreProperties>
</file>